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Hämta object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Hantera lista med objekt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Hantera enskilda objekt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Kunna skapa egna objekt med endast den data vi behöver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Fundera ut relationerna mellan objekten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Strukturera upp en Entity ORM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