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900" w:firstLineChars="1450"/>
        <w:rPr>
          <w:rFonts w:hint="default"/>
        </w:rPr>
      </w:pPr>
      <w:bookmarkStart w:id="0" w:name="_GoBack"/>
      <w:bookmarkEnd w:id="0"/>
      <w:r>
        <w:rPr>
          <w:rFonts w:hint="default"/>
        </w:rPr>
        <w:t>DBT_Assignment -1</w:t>
      </w:r>
    </w:p>
    <w:p>
      <w:pPr>
        <w:rPr>
          <w:rFonts w:hint="default"/>
        </w:rPr>
      </w:pPr>
      <w:r>
        <w:rPr>
          <w:rFonts w:hint="default"/>
        </w:rPr>
        <w:t>A university DB contains information about professors (identified by SIN) and courses (identified by course ID).</w:t>
      </w:r>
    </w:p>
    <w:p>
      <w:pPr>
        <w:rPr>
          <w:rFonts w:hint="default"/>
        </w:rPr>
      </w:pPr>
      <w:r>
        <w:rPr>
          <w:rFonts w:hint="default"/>
        </w:rPr>
        <w:t xml:space="preserve"> Professors teach courses; each of the following situations concerns the Teaches relationship set.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List all candidate keys of the Teaches relationship set. </w:t>
      </w:r>
    </w:p>
    <w:p>
      <w:pPr>
        <w:rPr>
          <w:rFonts w:hint="default"/>
        </w:rPr>
      </w:pPr>
      <w:r>
        <w:rPr>
          <w:rFonts w:hint="default"/>
        </w:rPr>
        <w:t xml:space="preserve">a. Professors can teach the same course in several semesters, and each offering must be recorded. </w:t>
      </w:r>
    </w:p>
    <w:p>
      <w:pPr>
        <w:rPr>
          <w:rFonts w:hint="default"/>
        </w:rPr>
      </w:pPr>
      <w:r>
        <w:rPr>
          <w:rFonts w:hint="default"/>
        </w:rPr>
        <w:t>b. Professors can teach the same course in several semesters, but only the most recent such offering needs to be records.</w:t>
      </w:r>
    </w:p>
    <w:p>
      <w:pPr>
        <w:rPr>
          <w:rFonts w:hint="default"/>
        </w:rPr>
      </w:pPr>
      <w:r>
        <w:rPr>
          <w:rFonts w:hint="default"/>
        </w:rPr>
        <w:t xml:space="preserve"> Assume the above Situation (b) applies in all subsequent situations.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all the keys possible in each of the following situations.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a. Every professor teaches a course, and every course is taught by some professor.</w:t>
      </w:r>
    </w:p>
    <w:p>
      <w:pPr>
        <w:rPr>
          <w:rFonts w:hint="default"/>
        </w:rPr>
      </w:pPr>
      <w:r>
        <w:rPr>
          <w:rFonts w:hint="default"/>
        </w:rPr>
        <w:t xml:space="preserve"> b. Every professor teaches exactly one course, and every course is taught by exactly one professor.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Answer: </w:t>
      </w:r>
    </w:p>
    <w:p>
      <w:pPr>
        <w:rPr>
          <w:rFonts w:hint="default"/>
        </w:rPr>
      </w:pPr>
      <w:r>
        <w:rPr>
          <w:rFonts w:hint="default"/>
        </w:rPr>
        <w:t>1a) Entity sets</w:t>
      </w:r>
    </w:p>
    <w:p>
      <w:pPr>
        <w:rPr>
          <w:rFonts w:hint="default"/>
        </w:rPr>
      </w:pPr>
      <w:r>
        <w:rPr>
          <w:rFonts w:hint="default"/>
        </w:rPr>
        <w:t>-</w:t>
      </w:r>
    </w:p>
    <w:p>
      <w:pPr>
        <w:rPr>
          <w:rFonts w:hint="default"/>
        </w:rPr>
      </w:pPr>
      <w:r>
        <w:rPr>
          <w:rFonts w:hint="default"/>
        </w:rPr>
        <w:t xml:space="preserve">professor: with SIN underlined as the primary key, </w:t>
      </w:r>
    </w:p>
    <w:p>
      <w:pPr>
        <w:rPr>
          <w:rFonts w:hint="default"/>
        </w:rPr>
      </w:pPr>
      <w:r>
        <w:rPr>
          <w:rFonts w:hint="default"/>
        </w:rPr>
        <w:t>-</w:t>
      </w:r>
    </w:p>
    <w:p>
      <w:pPr>
        <w:rPr>
          <w:rFonts w:hint="default"/>
        </w:rPr>
      </w:pPr>
      <w:r>
        <w:rPr>
          <w:rFonts w:hint="default"/>
        </w:rPr>
        <w:t>course: with CID underlined as the primary key,</w:t>
      </w:r>
    </w:p>
    <w:p>
      <w:pPr>
        <w:rPr>
          <w:rFonts w:hint="default"/>
        </w:rPr>
      </w:pPr>
      <w:r>
        <w:rPr>
          <w:rFonts w:hint="default"/>
        </w:rPr>
        <w:t>-</w:t>
      </w:r>
    </w:p>
    <w:p>
      <w:pPr>
        <w:rPr>
          <w:rFonts w:hint="default"/>
        </w:rPr>
      </w:pPr>
      <w:r>
        <w:rPr>
          <w:rFonts w:hint="default"/>
        </w:rPr>
        <w:t xml:space="preserve">semester: with SID underlined as the primary key. </w:t>
      </w:r>
    </w:p>
    <w:p>
      <w:pPr>
        <w:rPr>
          <w:rFonts w:hint="default"/>
        </w:rPr>
      </w:pPr>
      <w:r>
        <w:rPr>
          <w:rFonts w:hint="default"/>
        </w:rPr>
        <w:t>Relationship set</w:t>
      </w:r>
    </w:p>
    <w:p>
      <w:pPr>
        <w:rPr>
          <w:rFonts w:hint="default"/>
        </w:rPr>
      </w:pPr>
      <w:r>
        <w:rPr>
          <w:rFonts w:hint="default"/>
        </w:rPr>
        <w:t>-</w:t>
      </w:r>
    </w:p>
    <w:p>
      <w:pPr>
        <w:rPr>
          <w:rFonts w:hint="default"/>
        </w:rPr>
      </w:pPr>
      <w:r>
        <w:rPr>
          <w:rFonts w:hint="default"/>
        </w:rPr>
        <w:t xml:space="preserve">teaches : associates professor, course and semester. No other attributes. The </w:t>
      </w:r>
    </w:p>
    <w:p>
      <w:pPr>
        <w:rPr>
          <w:rFonts w:hint="default"/>
        </w:rPr>
      </w:pPr>
      <w:r>
        <w:rPr>
          <w:rFonts w:hint="default"/>
        </w:rPr>
        <w:t xml:space="preserve">cardinality constraint is m-to-m. There is a single candidate key of the teaches </w:t>
      </w:r>
    </w:p>
    <w:p>
      <w:pPr>
        <w:rPr>
          <w:rFonts w:hint="default"/>
        </w:rPr>
      </w:pPr>
      <w:r>
        <w:rPr>
          <w:rFonts w:hint="default"/>
        </w:rPr>
        <w:t xml:space="preserve">relationship: {SIN, CID, SID}. The participation constraint can be anything; let </w:t>
      </w:r>
    </w:p>
    <w:p>
      <w:pPr>
        <w:rPr>
          <w:rFonts w:hint="default"/>
        </w:rPr>
      </w:pPr>
      <w:r>
        <w:rPr>
          <w:rFonts w:hint="default"/>
        </w:rPr>
        <w:t>say that it is total on professor and course entity sets.</w:t>
      </w:r>
    </w:p>
    <w:p>
      <w:pPr>
        <w:rPr>
          <w:rFonts w:hint="default"/>
        </w:rPr>
      </w:pPr>
      <w:r>
        <w:rPr>
          <w:rFonts w:hint="default"/>
        </w:rPr>
        <w:t xml:space="preserve">1b) Semester does not need to be an entity set here. Teaches is a binary relation between </w:t>
      </w:r>
    </w:p>
    <w:p>
      <w:pPr>
        <w:rPr>
          <w:rFonts w:hint="default"/>
        </w:rPr>
      </w:pPr>
      <w:r>
        <w:rPr>
          <w:rFonts w:hint="default"/>
        </w:rPr>
        <w:t xml:space="preserve">professor and course. Semester is attribute of teaches. The key o f teaches is {SIN, CID}. </w:t>
      </w:r>
    </w:p>
    <w:p>
      <w:pPr>
        <w:rPr>
          <w:rFonts w:hint="default"/>
        </w:rPr>
      </w:pPr>
      <w:r>
        <w:rPr>
          <w:rFonts w:hint="default"/>
        </w:rPr>
        <w:t>1c) This means total participation from professors and total participation from courses.</w:t>
      </w:r>
    </w:p>
    <w:p>
      <w:pPr>
        <w:rPr>
          <w:rFonts w:hint="default"/>
        </w:rPr>
      </w:pPr>
      <w:r>
        <w:rPr>
          <w:rFonts w:hint="default"/>
        </w:rPr>
        <w:t>Because it is still m-to-m, the candidate key remains {SIN, CID}.</w:t>
      </w:r>
    </w:p>
    <w:p>
      <w:pPr>
        <w:rPr>
          <w:rFonts w:hint="default"/>
        </w:rPr>
      </w:pPr>
      <w:r>
        <w:rPr>
          <w:rFonts w:hint="default"/>
        </w:rPr>
        <w:t>1d) This time the relationship is 1-to-1. There are now two candidate keys: either</w:t>
      </w:r>
    </w:p>
    <w:p>
      <w:r>
        <w:rPr>
          <w:rFonts w:hint="default"/>
        </w:rPr>
        <w:t>{SIN} or {CID}.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C6CD1"/>
    <w:rsid w:val="292C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2022-11-04T04:28:00Z</dcterms:created>
  <dc:creator>Lubna Sayyad</dc:creator>
  <cp:lastModifiedBy>Lubna Sayyad</cp:lastModifiedBy>
  <dcterms:modified xsi:type="dcterms:W3CDTF">2022-11-04T04:29:21Z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691C9988BD12457BAD09834CD5454122</vt:lpwstr>
  </property>
</Properties>
</file>