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PhoneDoctor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10/11/2023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3330"/>
        <w:gridCol w:w="6735"/>
        <w:gridCol w:w="1920"/>
        <w:gridCol w:w="1650"/>
        <w:tblGridChange w:id="0">
          <w:tblGrid>
            <w:gridCol w:w="900"/>
            <w:gridCol w:w="3330"/>
            <w:gridCol w:w="6735"/>
            <w:gridCol w:w="192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 LA HISTORIA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LA HISTORIA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 LA HISTORIA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CRUD de usuarios y productos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tareas de código para operaciones CRUD en usuarios y productos (CREATE, READ, UPDATE, DELETE).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y Registro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código para permitir a los usuarios registrarse y autenticarse.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catálogo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código para que los usuarios vean el catálogo de productos ofrecidos en la web.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Filtros de búsqueda de producto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funcionalidades de búsqueda y filtros en el catálogo de productos.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cesta de la compra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código para que los usuarios puedan gestionar su carrito de compras (añadir, retirar, modificar productos).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proceso de compra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a los usuarios realizar el proceso de compra (sin pago) incluyendo la introducción de datos y gestión de compras.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fichas de producto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código para mostrar información detallada sobre un producto.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panel de ventas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 panel para que el administrador registre todas las ventas realizadas en la página.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1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panel de clientes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 panel para que el administrador registre a todos los clientes que se registran en la página.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1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funcionalidad de opiniones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Permitir a los usuarios dejar valoraciones y opiniones después de realizar una compra.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procesos de pago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código para que los usuarios realicen pagos de forma segura y ofrezcan opciones de pago.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visuales y menores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tareas de código para mejorar la visualización de la página.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PB-013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código para que la página sea accesible mediante internet en cualquier terminal.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before="1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before="1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before="1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ind w:left="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ind w:left="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ind w:left="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PRODUCT BACKLOG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WkFvr/LadU0C0MdWU26d6fZlQw==">CgMxLjA4AHIhMUxKQVBaRGxENHN3Q3NBQTFTb05kU1Y0Z0pCWTQyTjkx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