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5" w:tblpY="0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SkillSetGo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G1.06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13/11/2023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seguimiento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Antonio Jiménez Del Villar y Florian Charrot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2550"/>
        <w:gridCol w:w="2475"/>
        <w:gridCol w:w="6285"/>
        <w:gridCol w:w="2010"/>
        <w:tblGridChange w:id="0">
          <w:tblGrid>
            <w:gridCol w:w="1275"/>
            <w:gridCol w:w="2550"/>
            <w:gridCol w:w="2475"/>
            <w:gridCol w:w="6285"/>
            <w:gridCol w:w="2010"/>
          </w:tblGrid>
        </w:tblGridChange>
      </w:tblGrid>
      <w:tr>
        <w:trPr>
          <w:cantSplit w:val="0"/>
          <w:trHeight w:val="1059.2187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usuarios, seguridad, permisos, accesibilidad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usuarios, seguridad, permisos, accesibilidad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Instalación de herramientas y configuración del sistema.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usuarios, seguridad, permisos, accesibilidad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Diseñar la arquitectura básica de la aplicación.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usuarios, seguridad, permisos, accesibilidad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e implementación de roles.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usuarios, seguridad, permisos, accesibilidad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Aplicar medidas de seguridad (autenticación con nombre de usuario y contraseña) y</w:t>
            </w:r>
          </w:p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permisos para impedir el acceso no deseado a las bases de datos</w:t>
            </w:r>
          </w:p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reserva de clases, pedidos, stock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de la estructura de clases.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reserva de clases, pedidos, stock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de la estructura de pedidos y todo lo relacionado.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reserva de clases, pedidos, stock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Búsqueda de clases por diferentes factores.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2.2.1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Páginas de gestión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ventas para el administrador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2.2.1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Páginas de gestión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 clases para el administrador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2.2.1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Páginas de gestión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opiniones y reclamaciones</w:t>
            </w:r>
          </w:p>
          <w:p w:rsidR="00000000" w:rsidDel="00000000" w:rsidP="00000000" w:rsidRDefault="00000000" w:rsidRPr="00000000" w14:paraId="0000004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estudiantes</w:t>
            </w:r>
          </w:p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2.2.2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Páginas de catálogo y carrito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funciones de búsqueda y filtros para facilitar la</w:t>
            </w:r>
          </w:p>
          <w:p w:rsidR="00000000" w:rsidDel="00000000" w:rsidP="00000000" w:rsidRDefault="00000000" w:rsidRPr="00000000" w14:paraId="0000005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exploración de clases</w:t>
            </w:r>
          </w:p>
          <w:p w:rsidR="00000000" w:rsidDel="00000000" w:rsidP="00000000" w:rsidRDefault="00000000" w:rsidRPr="00000000" w14:paraId="0000005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2.2.2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Páginas de catálogo y carrito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Desarrollar la página de inicio y el catálogo de las clases junto con su información.</w:t>
            </w:r>
          </w:p>
          <w:p w:rsidR="00000000" w:rsidDel="00000000" w:rsidP="00000000" w:rsidRDefault="00000000" w:rsidRPr="00000000" w14:paraId="0000005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ENCONTRADOS</w:t>
      </w:r>
    </w:p>
    <w:tbl>
      <w:tblPr>
        <w:tblStyle w:val="Table3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5244"/>
        <w:gridCol w:w="4253"/>
        <w:tblGridChange w:id="0">
          <w:tblGrid>
            <w:gridCol w:w="5070"/>
            <w:gridCol w:w="5244"/>
            <w:gridCol w:w="4253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PROPUESTA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Problema de implementación a la hora de hacer migraciones y ejecutar la aplicación. La ruta de importación del formulario ‘ClaseForm’ no es la correcta.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Encontrar la ruta correcta de importación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Modificar la ruta de importación del modelo por la propuesta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Problema de implementación a la hora de hacer migraciones. Los atributos usuario y nombre con errores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Cambiar el modelo de datos de los atributos con errores.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Añadir la opción ‘default’ dentro del atributo.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DE RIESGOS</w:t>
      </w:r>
    </w:p>
    <w:tbl>
      <w:tblPr>
        <w:tblStyle w:val="Table4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5954"/>
        <w:gridCol w:w="7371"/>
        <w:tblGridChange w:id="0">
          <w:tblGrid>
            <w:gridCol w:w="1242"/>
            <w:gridCol w:w="5954"/>
            <w:gridCol w:w="737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Problemas técnicos con la plataforma, como errores de codificación o incompatibilidades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Hasta ahora no han surgido dificultades, los pequeños problemas de código se han resuelto rápidamente y no han perjudicado significativamente el proceso de desarrollo.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Desviaciones significativas en el cronograma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Retraso de algunas actividades del Sprint-Backlog: 6, 9, 10, 12, 14.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Superación del presupuesto asignado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han añadido las actividades de formación, lo que ha provocado un aumento del presupuesto.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comunicación efectiva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falta o el retraso en la comunicación dentro del equipo ha retrasado ciertas decisiones y pasos de desarrollo.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Limitación del personal clave del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Hasta ahora no han surgido dificultades con limitaciones del personal clave.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habilidades técnicas específicas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falta de conocimientos ha ralentizado un poco el proceso de formación, las lagunas en el conocimiento de Django a veces retrasan el desarrollo.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Cambios frecuentes en los requisitos del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Hasta ahora no han surgido dificultades con cambios de los requisitos del cliente.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Ambigüedad en los requisitos del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Hasta ahora no han surgido dificultades con ambigüedades en los requisitos.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Interrupciones en los servicios de terceros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Todavía no se están usando servicios de terceros.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Problemas de rendimiento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pequeñas cantidades de datos que se están probando actualmente en el sistema aún no han causado ningún problema de rendimiento.</w:t>
            </w:r>
          </w:p>
        </w:tc>
      </w:tr>
    </w:tbl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INFORME DE DESEMPEÑO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7Stxr2ksZsGxqT9FEN6Lee1H/g==">CgMxLjA4AHIhMTRxOURYNXdFaGlUcTRLSTZLUnhyMl9sSFNzVlFnWllj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