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Exposición: Sistema de Gestión Operativa Vilcacoto</w:t>
      </w:r>
    </w:p>
    <w:p/>
    <w:p>
      <w:pPr>
        <w:pStyle w:val="Heading1"/>
      </w:pPr>
      <w:r>
        <w:t xml:space="preserve">1. Introducción al Problema</w:t>
      </w:r>
    </w:p>
    <w:p>
      <w:r>
        <w:t xml:space="preserve">La gestión operativa en muchas plantas de tratamiento sufre de un problema grave: la desconexión y el papel. Los camiones entran, la basura se clasifica y se tritura, pero todo se anota a mano. Esto impide saber la verdadera eficiencia de la planta, genera errores matemáticos y nos deja ciegos frente a auditorías ambientales.</w:t>
      </w:r>
    </w:p>
    <w:p>
      <w:pPr>
        <w:pStyle w:val="Heading2"/>
      </w:pPr>
      <w:r>
        <w:t xml:space="preserve">Solución:</w:t>
      </w:r>
    </w:p>
    <w:p>
      <w:r>
        <w:t xml:space="preserve">Hemos desarrollado un Sistema Web de Gestión Operativa que digitaliza el 100% de la planta en 9 módulos secuenciales, estandarizado para trabajar a gran escala en Toneladas.</w:t>
      </w:r>
    </w:p>
    <w:p/>
    <w:p>
      <w:pPr>
        <w:pStyle w:val="Heading1"/>
      </w:pPr>
      <w:r>
        <w:t xml:space="preserve">2. Valor Agregado: ¿Cómo mejora la Planta?</w:t>
      </w:r>
    </w:p>
    <w:p>
      <w:r>
        <w:rPr>
          <w:b/>
          <w:bCs/>
        </w:rPr>
        <w:t xml:space="preserve">1. Inteligencia en Tiempo Real: </w:t>
      </w:r>
      <w:r>
        <w:t xml:space="preserve">El Dashboard Gerencial no es estático. Si hoy entraron 100 Toneladas y rescatamos 30 Toneladas, el sistema autocalcula la Eficiencia (30%).</w:t>
      </w:r>
    </w:p>
    <w:p>
      <w:r>
        <w:rPr>
          <w:b/>
          <w:bCs/>
        </w:rPr>
        <w:t xml:space="preserve">2. Cero Errores (Automatización): </w:t>
      </w:r>
      <w:r>
        <w:t xml:space="preserve">El sistema procesa en Toneladas y calcula pesos netos automáticamente, evitando el uso de calculadoras en la balanza.</w:t>
      </w:r>
    </w:p>
    <w:p>
      <w:r>
        <w:rPr>
          <w:b/>
          <w:bCs/>
        </w:rPr>
        <w:t xml:space="preserve">3. Trazabilidad: </w:t>
      </w:r>
      <w:r>
        <w:t xml:space="preserve">Control total de la procedencia y el destino final de la basura.</w:t>
      </w:r>
    </w:p>
    <w:p/>
    <w:p>
      <w:pPr>
        <w:pStyle w:val="Heading1"/>
      </w:pPr>
      <w:r>
        <w:t xml:space="preserve">3. El Flujo Operativo (Los 9 Módulos)</w:t>
      </w:r>
    </w:p>
    <w:p>
      <w:pPr>
        <w:pStyle w:val="Heading2"/>
      </w:pPr>
      <w:r>
        <w:t xml:space="preserve">Módulo 1 y 2: Entrada y Descarga (Realidad Peruana)</w:t>
      </w:r>
    </w:p>
    <w:p>
      <w:r>
        <w:t xml:space="preserve">Ejemplo: Llega el Volquete ABC-123. Registra 18.5 Ton brutos y 8.5 Ton vacíos. El sistema saca 10 Ton Netas. En el módulo 2, lo asignamos a la "Plataforma de Descarga General", adaptándonos a que los camiones traen basura mezclada.</w:t>
      </w:r>
    </w:p>
    <w:p>
      <w:pPr>
        <w:pStyle w:val="Heading2"/>
      </w:pPr>
      <w:r>
        <w:t xml:space="preserve">Módulo 3 y 4: Recuperación</w:t>
      </w:r>
    </w:p>
    <w:p>
      <w:r>
        <w:t xml:space="preserve">Ejemplo: De la plataforma general, los operarios logran separar 1.5 Ton de Plástico PET en el Módulo 3. Si ocupa mucho espacio, pasa al Módulo 4 donde se registra que las trituradoras procesaron esas 1.5 Ton, controlando así las máquinas.</w:t>
      </w:r>
    </w:p>
    <w:p>
      <w:pPr>
        <w:pStyle w:val="Heading2"/>
      </w:pPr>
      <w:r>
        <w:t xml:space="preserve">Módulo 5 y 6: Transformación</w:t>
      </w:r>
    </w:p>
    <w:p>
      <w:r>
        <w:t xml:space="preserve">Ejemplo: La materia orgánica se registra en la bitácora del Módulo 5 (ej. 65°C de temperatura del compost). La basura no aprovechable va a la prensa en el Módulo 6, donde 4 Toneladas se compactan en solo 2 metros cúbicos (m3).</w:t>
      </w:r>
    </w:p>
    <w:p>
      <w:pPr>
        <w:pStyle w:val="Heading2"/>
      </w:pPr>
      <w:r>
        <w:t xml:space="preserve">Módulo 7 y 8: Negocios y Ambiente</w:t>
      </w:r>
    </w:p>
    <w:p>
      <w:r>
        <w:t xml:space="preserve">Ejemplo Negocio (Mod 7): El plástico triturado va directamente al "Almacén Principal". El área de ventas ve este stock en tiempo real. 
Ejemplo Ambiental (Mod 8): Se registran parámetros como el pH (7.2) de los líquidos lixiviados para cumplir con el Ministerio del Ambiente.</w:t>
      </w:r>
    </w:p>
    <w:p>
      <w:pPr>
        <w:pStyle w:val="Heading2"/>
      </w:pPr>
      <w:r>
        <w:t xml:space="preserve">Módulo 9: Cierre</w:t>
      </w:r>
    </w:p>
    <w:p>
      <w:r>
        <w:t xml:space="preserve">Ejemplo: El camión XYZ-987 se lleva los 2 metros cúbicos de basura inservible y compactada al Relleno Sanitario Municipal. Aquí el ciclo se cierra de manera formal.</w:t>
      </w:r>
    </w:p>
    <w:p/>
    <w:p>
      <w:pPr>
        <w:pStyle w:val="Heading1"/>
      </w:pPr>
      <w:r>
        <w:t xml:space="preserve">4. Conclusión</w:t>
      </w:r>
    </w:p>
    <w:p>
      <w:r>
        <w:t xml:space="preserve">No es un simple formulario. Es una herramienta de Toma de Decisiones gerenciales que guía a los operarios y transforma toneladas de basura en métricas claras para hacer de Vilcacoto una planta financieramente y ecológicamente sostenible.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2026-06-18T17:20:27.017Z</dcterms:created>
  <dcterms:modified xsi:type="dcterms:W3CDTF">2026-06-18T17:20:27.017Z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