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0B3" w14:textId="06D5F014" w:rsidR="00073D0A" w:rsidRDefault="00073D0A" w:rsidP="00073D0A">
      <w:pPr>
        <w:shd w:val="clear" w:color="auto" w:fill="FFFFFF"/>
        <w:spacing w:after="150" w:line="240" w:lineRule="auto"/>
        <w:outlineLvl w:val="0"/>
        <w:rPr>
          <w:rFonts w:eastAsia="Times New Roman" w:cstheme="minorHAnsi"/>
          <w:color w:val="22376B"/>
          <w:spacing w:val="3"/>
          <w:kern w:val="36"/>
          <w:sz w:val="24"/>
          <w:szCs w:val="24"/>
          <w14:ligatures w14:val="none"/>
        </w:rPr>
      </w:pPr>
      <w:r>
        <w:rPr>
          <w:rFonts w:eastAsia="Times New Roman" w:cstheme="minorHAnsi"/>
          <w:color w:val="22376B"/>
          <w:spacing w:val="3"/>
          <w:kern w:val="36"/>
          <w:sz w:val="24"/>
          <w:szCs w:val="24"/>
          <w14:ligatures w14:val="none"/>
        </w:rPr>
        <w:t>Philip Trinh</w:t>
      </w:r>
    </w:p>
    <w:p w14:paraId="43849BA6" w14:textId="5B39D85B" w:rsidR="00073D0A" w:rsidRDefault="00073D0A" w:rsidP="00073D0A">
      <w:pPr>
        <w:shd w:val="clear" w:color="auto" w:fill="FFFFFF"/>
        <w:spacing w:after="150" w:line="240" w:lineRule="auto"/>
        <w:outlineLvl w:val="0"/>
        <w:rPr>
          <w:rFonts w:eastAsia="Times New Roman" w:cstheme="minorHAnsi"/>
          <w:color w:val="22376B"/>
          <w:spacing w:val="3"/>
          <w:kern w:val="36"/>
          <w:sz w:val="24"/>
          <w:szCs w:val="24"/>
          <w14:ligatures w14:val="none"/>
        </w:rPr>
      </w:pPr>
      <w:r>
        <w:rPr>
          <w:rFonts w:eastAsia="Times New Roman" w:cstheme="minorHAnsi"/>
          <w:color w:val="22376B"/>
          <w:spacing w:val="3"/>
          <w:kern w:val="36"/>
          <w:sz w:val="24"/>
          <w:szCs w:val="24"/>
          <w14:ligatures w14:val="none"/>
        </w:rPr>
        <w:t>SNHU/ CS330</w:t>
      </w:r>
    </w:p>
    <w:p w14:paraId="36F88BAE" w14:textId="51C58661" w:rsidR="00073D0A" w:rsidRPr="00073D0A" w:rsidRDefault="00073D0A" w:rsidP="00073D0A">
      <w:pPr>
        <w:shd w:val="clear" w:color="auto" w:fill="FFFFFF"/>
        <w:spacing w:after="150" w:line="240" w:lineRule="auto"/>
        <w:outlineLvl w:val="0"/>
        <w:rPr>
          <w:rFonts w:eastAsia="Times New Roman" w:cstheme="minorHAnsi"/>
          <w:color w:val="22376B"/>
          <w:spacing w:val="3"/>
          <w:kern w:val="36"/>
          <w:sz w:val="24"/>
          <w:szCs w:val="24"/>
          <w14:ligatures w14:val="none"/>
        </w:rPr>
      </w:pPr>
      <w:r>
        <w:rPr>
          <w:rFonts w:eastAsia="Times New Roman" w:cstheme="minorHAnsi"/>
          <w:color w:val="22376B"/>
          <w:spacing w:val="3"/>
          <w:kern w:val="36"/>
          <w:sz w:val="24"/>
          <w:szCs w:val="24"/>
          <w14:ligatures w14:val="none"/>
        </w:rPr>
        <w:t>01 July 2023</w:t>
      </w:r>
    </w:p>
    <w:p w14:paraId="69A0F3AA" w14:textId="3F2CFA10" w:rsidR="00073D0A" w:rsidRPr="00073D0A" w:rsidRDefault="00073D0A" w:rsidP="00073D0A">
      <w:pPr>
        <w:shd w:val="clear" w:color="auto" w:fill="FFFFFF"/>
        <w:spacing w:before="450" w:after="150" w:line="240" w:lineRule="auto"/>
        <w:jc w:val="center"/>
        <w:outlineLvl w:val="0"/>
        <w:rPr>
          <w:rFonts w:ascii="Lato" w:eastAsia="Times New Roman" w:hAnsi="Lato" w:cs="Times New Roman"/>
          <w:color w:val="22376B"/>
          <w:spacing w:val="3"/>
          <w:kern w:val="36"/>
          <w:sz w:val="40"/>
          <w:szCs w:val="40"/>
          <w14:ligatures w14:val="none"/>
        </w:rPr>
      </w:pPr>
      <w:r w:rsidRPr="00073D0A">
        <w:rPr>
          <w:rFonts w:ascii="Lato" w:eastAsia="Times New Roman" w:hAnsi="Lato" w:cs="Times New Roman"/>
          <w:color w:val="22376B"/>
          <w:spacing w:val="3"/>
          <w:kern w:val="36"/>
          <w:sz w:val="40"/>
          <w:szCs w:val="40"/>
          <w14:ligatures w14:val="none"/>
        </w:rPr>
        <w:t>CS 330 Module One Assignment</w:t>
      </w:r>
    </w:p>
    <w:p w14:paraId="67D3C890" w14:textId="766ECF83" w:rsidR="00073D0A" w:rsidRPr="00073D0A" w:rsidRDefault="00073D0A" w:rsidP="00073D0A">
      <w:pPr>
        <w:shd w:val="clear" w:color="auto" w:fill="FFFFFF"/>
        <w:spacing w:before="450" w:after="150" w:line="360" w:lineRule="auto"/>
        <w:ind w:firstLine="720"/>
        <w:outlineLvl w:val="0"/>
        <w:rPr>
          <w:rFonts w:ascii="Times New Roman" w:eastAsia="Times New Roman" w:hAnsi="Times New Roman" w:cs="Times New Roman"/>
          <w:color w:val="22376B"/>
          <w:spacing w:val="3"/>
          <w:kern w:val="36"/>
          <w:sz w:val="24"/>
          <w:szCs w:val="24"/>
          <w14:ligatures w14:val="none"/>
        </w:rPr>
      </w:pPr>
      <w:r>
        <w:rPr>
          <w:rFonts w:ascii="Times New Roman" w:eastAsia="Times New Roman" w:hAnsi="Times New Roman" w:cs="Times New Roman"/>
          <w:noProof/>
          <w:color w:val="22376B"/>
          <w:spacing w:val="3"/>
          <w:kern w:val="36"/>
          <w:sz w:val="24"/>
          <w:szCs w:val="24"/>
          <w14:ligatures w14:val="none"/>
        </w:rPr>
        <w:drawing>
          <wp:anchor distT="0" distB="0" distL="114300" distR="114300" simplePos="0" relativeHeight="251658240" behindDoc="1" locked="0" layoutInCell="1" allowOverlap="1" wp14:anchorId="1E43D07D" wp14:editId="1D836FD4">
            <wp:simplePos x="0" y="0"/>
            <wp:positionH relativeFrom="margin">
              <wp:posOffset>-225984</wp:posOffset>
            </wp:positionH>
            <wp:positionV relativeFrom="paragraph">
              <wp:posOffset>3119197</wp:posOffset>
            </wp:positionV>
            <wp:extent cx="6538595" cy="3598545"/>
            <wp:effectExtent l="0" t="0" r="0" b="1905"/>
            <wp:wrapTopAndBottom/>
            <wp:docPr id="459177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538595" cy="3598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22376B"/>
          <w:spacing w:val="3"/>
          <w:kern w:val="36"/>
          <w:sz w:val="24"/>
          <w:szCs w:val="24"/>
          <w14:ligatures w14:val="none"/>
        </w:rPr>
        <w:t xml:space="preserve">In this assignment I began by downloading the two zip files included in the 1-1 set up and then followed the tutorial pdf and watched the video provided. I ran into a few errors code since I am running version Visual Studio 2022. I didn’t want to upgrade the provided </w:t>
      </w:r>
      <w:proofErr w:type="spellStart"/>
      <w:r>
        <w:rPr>
          <w:rFonts w:ascii="Times New Roman" w:eastAsia="Times New Roman" w:hAnsi="Times New Roman" w:cs="Times New Roman"/>
          <w:color w:val="22376B"/>
          <w:spacing w:val="3"/>
          <w:kern w:val="36"/>
          <w:sz w:val="24"/>
          <w:szCs w:val="24"/>
          <w14:ligatures w14:val="none"/>
        </w:rPr>
        <w:t>SampleOpenGL</w:t>
      </w:r>
      <w:proofErr w:type="spellEnd"/>
      <w:r>
        <w:rPr>
          <w:rFonts w:ascii="Times New Roman" w:eastAsia="Times New Roman" w:hAnsi="Times New Roman" w:cs="Times New Roman"/>
          <w:color w:val="22376B"/>
          <w:spacing w:val="3"/>
          <w:kern w:val="36"/>
          <w:sz w:val="24"/>
          <w:szCs w:val="24"/>
          <w14:ligatures w14:val="none"/>
        </w:rPr>
        <w:t xml:space="preserve"> file to match my edit version in worries because it will affect future processing as it did with my other project in the past. After looking up a solution I was able to download optional installation for 2017 and 2019 Visual Studio edit and .NET frame from modify the Visual Studio Installer. Also, another problem I ran into is that the system defaults to uncheck the box “Inherit from parent or project defaults” of Include directories and Library directories from the Property. This has caused compilation and built error and prevent changes made to source.cpp. I came back to the property to check and mark these boxes and I ran without any problem afterward. Below is the screen shot of the running program.</w:t>
      </w:r>
    </w:p>
    <w:sectPr w:rsidR="00073D0A" w:rsidRPr="00073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D0A"/>
    <w:rsid w:val="0007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9641"/>
  <w15:chartTrackingRefBased/>
  <w15:docId w15:val="{8BB3C975-331E-4923-A18D-807F6FA65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3D0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D0A"/>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51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Phuc</dc:creator>
  <cp:keywords/>
  <dc:description/>
  <cp:lastModifiedBy>Trinh, Phuc</cp:lastModifiedBy>
  <cp:revision>1</cp:revision>
  <dcterms:created xsi:type="dcterms:W3CDTF">2023-07-01T17:17:00Z</dcterms:created>
  <dcterms:modified xsi:type="dcterms:W3CDTF">2023-07-01T17:27:00Z</dcterms:modified>
</cp:coreProperties>
</file>