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样本编号：38</w:t>
      </w:r>
    </w:p>
    <w:p>
      <w:r>
        <w:rPr>
          <w:b/>
          <w:sz w:val="22"/>
        </w:rPr>
        <w:t>领域：技术</w:t>
      </w:r>
    </w:p>
    <w:p>
      <w:r>
        <w:rPr>
          <w:i/>
          <w:sz w:val="20"/>
        </w:rPr>
        <w:t>【请结合评分表第 38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Python后端服务部署到Kubernetes操作手册</w:t>
      </w:r>
    </w:p>
    <w:p/>
    <w:p>
      <w:pPr>
        <w:pStyle w:val="Heading2"/>
      </w:pPr>
      <w:r>
        <w:rPr>
          <w:sz w:val="25"/>
        </w:rPr>
        <w:t>1. 概述</w:t>
      </w:r>
    </w:p>
    <w:p/>
    <w:p>
      <w:r>
        <w:rPr>
          <w:sz w:val="21"/>
        </w:rPr>
        <w:t>本手册旨在指导开发团队将Python后端服务部署到Kubernetes，以提升应用的可扩展性和可靠性，并为运维人员提供详细的部署指南，确保服务在生产环境中的稳定运行。</w:t>
      </w:r>
    </w:p>
    <w:p/>
    <w:p>
      <w:pPr>
        <w:pStyle w:val="Heading2"/>
      </w:pPr>
      <w:r>
        <w:rPr>
          <w:sz w:val="25"/>
        </w:rPr>
        <w:t>2. 执行角色</w:t>
      </w:r>
    </w:p>
    <w:p/>
    <w:p>
      <w:pPr>
        <w:pStyle w:val="ListBullet"/>
      </w:pPr>
      <w:r>
        <w:rPr>
          <w:b/>
          <w:sz w:val="21"/>
        </w:rPr>
        <w:t>开发人员</w:t>
      </w:r>
      <w:r>
        <w:rPr>
          <w:sz w:val="21"/>
        </w:rPr>
        <w:t>：主要执行者，负责编写代码和配置文件。</w:t>
      </w:r>
    </w:p>
    <w:p>
      <w:pPr>
        <w:pStyle w:val="ListBullet"/>
      </w:pPr>
      <w:r>
        <w:rPr>
          <w:b/>
          <w:sz w:val="21"/>
        </w:rPr>
        <w:t>运维工程师</w:t>
      </w:r>
      <w:r>
        <w:rPr>
          <w:sz w:val="21"/>
        </w:rPr>
        <w:t>：技术支持与维护，确保服务的稳定运行。</w:t>
      </w:r>
    </w:p>
    <w:p>
      <w:pPr>
        <w:pStyle w:val="ListBullet"/>
      </w:pPr>
      <w:r>
        <w:rPr>
          <w:b/>
          <w:sz w:val="21"/>
        </w:rPr>
        <w:t>项目经理</w:t>
      </w:r>
      <w:r>
        <w:rPr>
          <w:sz w:val="21"/>
        </w:rPr>
        <w:t>：项目监督与协调，确保项目按时完成。</w:t>
      </w:r>
    </w:p>
    <w:p>
      <w:pPr>
        <w:pStyle w:val="ListBullet"/>
      </w:pPr>
      <w:r>
        <w:rPr>
          <w:b/>
          <w:sz w:val="21"/>
        </w:rPr>
        <w:t>技术文档编写者</w:t>
      </w:r>
      <w:r>
        <w:rPr>
          <w:sz w:val="21"/>
        </w:rPr>
        <w:t>：内容整理与优化，确保手册的准确性和易读性。</w:t>
      </w:r>
    </w:p>
    <w:p/>
    <w:p>
      <w:pPr>
        <w:pStyle w:val="Heading2"/>
      </w:pPr>
      <w:r>
        <w:rPr>
          <w:sz w:val="25"/>
        </w:rPr>
        <w:t>3. 时间安排</w:t>
      </w:r>
    </w:p>
    <w:p/>
    <w:p>
      <w:pPr>
        <w:pStyle w:val="ListBullet"/>
      </w:pPr>
      <w:r>
        <w:rPr>
          <w:sz w:val="21"/>
        </w:rPr>
        <w:t>在项目开发阶段后期，准备上线前进行部署测试时。</w:t>
      </w:r>
    </w:p>
    <w:p>
      <w:pPr>
        <w:pStyle w:val="ListBullet"/>
      </w:pPr>
      <w:r>
        <w:rPr>
          <w:sz w:val="21"/>
        </w:rPr>
        <w:t>在生产环境中需要进行服务更新或维护时。</w:t>
      </w:r>
    </w:p>
    <w:p/>
    <w:p>
      <w:pPr>
        <w:pStyle w:val="Heading2"/>
      </w:pPr>
      <w:r>
        <w:rPr>
          <w:sz w:val="25"/>
        </w:rPr>
        <w:t>4. 执行场所</w:t>
      </w:r>
    </w:p>
    <w:p/>
    <w:p>
      <w:r>
        <w:rPr>
          <w:sz w:val="21"/>
        </w:rPr>
        <w:t>适用于任何使用Kubernetes作为容器编排平台的企业或组织，尤其适合那些正在采用微服务架构并希望利用Kubernetes实现自动化的团队。</w:t>
      </w:r>
    </w:p>
    <w:p/>
    <w:p>
      <w:pPr>
        <w:pStyle w:val="Heading2"/>
      </w:pPr>
      <w:r>
        <w:rPr>
          <w:sz w:val="25"/>
        </w:rPr>
        <w:t>5. 执行方法</w:t>
      </w:r>
    </w:p>
    <w:p/>
    <w:p>
      <w:pPr>
        <w:pStyle w:val="Heading3"/>
      </w:pPr>
      <w:r>
        <w:rPr>
          <w:sz w:val="23"/>
        </w:rPr>
        <w:t>5.1 配置Dockerfile和Kubernetes YAML文件</w:t>
      </w:r>
    </w:p>
    <w:p/>
    <w:p>
      <w:pPr>
        <w:pStyle w:val="ListNumber"/>
      </w:pPr>
      <w:r>
        <w:rPr>
          <w:b/>
          <w:sz w:val="21"/>
        </w:rPr>
        <w:t>编写Dockerfile</w:t>
      </w:r>
      <w:r>
        <w:rPr>
          <w:sz w:val="21"/>
        </w:rPr>
        <w:t>：创建一个Dockerfile，用于构建Python应用的Docker镜像。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# 使用官方Python基础镜像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FROM python:3.8-slim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# 设置工作目录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WORKDIR /app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# 复制依赖文件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COPY requirements.txt .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# 安装依赖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RUN pip install -r requirements.txt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# 复制项目文件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COPY . .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# 运行应用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CMD ["python", "app.py"]</w:t>
      </w:r>
    </w:p>
    <w:p/>
    <w:p>
      <w:pPr>
        <w:pStyle w:val="ListNumber"/>
      </w:pPr>
      <w:r>
        <w:rPr>
          <w:b/>
          <w:sz w:val="21"/>
        </w:rPr>
        <w:t>编写Kubernetes部署文件</w:t>
      </w:r>
      <w:r>
        <w:rPr>
          <w:sz w:val="21"/>
        </w:rPr>
        <w:t>：创建一个YAML文件，定义Kubernetes中的Deployment、Service等资源。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apiVersion: apps/v1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kind: Deployment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metadata: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name: python-backend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spec: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replicas: 3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selector: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matchLabels: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app: python-backend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template: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metadata: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labels: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app: python-backend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spec: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containers: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- name: python-backend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image: python-backend:latest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ports: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- containerPort: 80</w:t>
      </w:r>
    </w:p>
    <w:p/>
    <w:p>
      <w:pPr>
        <w:pStyle w:val="Heading3"/>
      </w:pPr>
      <w:r>
        <w:rPr>
          <w:sz w:val="23"/>
        </w:rPr>
        <w:t>5.2 构建Docker镜像并推送到镜像仓库</w:t>
      </w:r>
    </w:p>
    <w:p/>
    <w:p>
      <w:pPr>
        <w:pStyle w:val="ListNumber"/>
      </w:pPr>
      <w:r>
        <w:rPr>
          <w:b/>
          <w:sz w:val="21"/>
        </w:rPr>
        <w:t>构建Docker镜像</w:t>
      </w:r>
      <w:r>
        <w:rPr>
          <w:sz w:val="21"/>
        </w:rPr>
        <w:t>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docker build -t python-backend:latest .</w:t>
      </w:r>
    </w:p>
    <w:p/>
    <w:p>
      <w:pPr>
        <w:pStyle w:val="ListNumber"/>
      </w:pPr>
      <w:r>
        <w:rPr>
          <w:b/>
          <w:sz w:val="21"/>
        </w:rPr>
        <w:t>推送到镜像仓库</w:t>
      </w:r>
      <w:r>
        <w:rPr>
          <w:sz w:val="21"/>
        </w:rPr>
        <w:t>（如Docker Hub）：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docker push username/python-backend:latest</w:t>
      </w:r>
    </w:p>
    <w:p/>
    <w:p>
      <w:pPr>
        <w:pStyle w:val="Heading3"/>
      </w:pPr>
      <w:r>
        <w:rPr>
          <w:sz w:val="23"/>
        </w:rPr>
        <w:t>5.3 在Kubernetes集群中创建命名空间和服务账号</w:t>
      </w:r>
    </w:p>
    <w:p/>
    <w:p>
      <w:pPr>
        <w:pStyle w:val="ListNumber"/>
      </w:pPr>
      <w:r>
        <w:rPr>
          <w:b/>
          <w:sz w:val="21"/>
        </w:rPr>
        <w:t>创建命名空间</w:t>
      </w:r>
      <w:r>
        <w:rPr>
          <w:sz w:val="21"/>
        </w:rPr>
        <w:t>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kubectl create namespace python-backend-ns</w:t>
      </w:r>
    </w:p>
    <w:p/>
    <w:p>
      <w:pPr>
        <w:pStyle w:val="ListNumber"/>
      </w:pPr>
      <w:r>
        <w:rPr>
          <w:b/>
          <w:sz w:val="21"/>
        </w:rPr>
        <w:t>创建服务账号</w:t>
      </w:r>
      <w:r>
        <w:rPr>
          <w:sz w:val="21"/>
        </w:rPr>
        <w:t>（如果需要）：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kubectl create serviceaccount python-backend-sa --namespace python-backend-ns</w:t>
      </w:r>
    </w:p>
    <w:p/>
    <w:p>
      <w:pPr>
        <w:pStyle w:val="Heading3"/>
      </w:pPr>
      <w:r>
        <w:rPr>
          <w:sz w:val="23"/>
        </w:rPr>
        <w:t>5.4 部署应用并进行监控和日志管理</w:t>
      </w:r>
    </w:p>
    <w:p/>
    <w:p>
      <w:pPr>
        <w:pStyle w:val="ListNumber"/>
      </w:pPr>
      <w:r>
        <w:rPr>
          <w:b/>
          <w:sz w:val="21"/>
        </w:rPr>
        <w:t>部署应用</w:t>
      </w:r>
      <w:r>
        <w:rPr>
          <w:sz w:val="21"/>
        </w:rPr>
        <w:t>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kubectl apply -f deployment.yaml --namespace python-backend-ns</w:t>
      </w:r>
    </w:p>
    <w:p/>
    <w:p>
      <w:pPr>
        <w:pStyle w:val="ListNumber"/>
      </w:pPr>
      <w:r>
        <w:rPr>
          <w:b/>
          <w:sz w:val="21"/>
        </w:rPr>
        <w:t>监控应用状态</w:t>
      </w:r>
      <w:r>
        <w:rPr>
          <w:sz w:val="21"/>
        </w:rPr>
        <w:t>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kubectl get pods --namespace python-backend-ns</w:t>
      </w:r>
    </w:p>
    <w:p/>
    <w:p>
      <w:pPr>
        <w:pStyle w:val="ListNumber"/>
      </w:pPr>
      <w:r>
        <w:rPr>
          <w:b/>
          <w:sz w:val="21"/>
        </w:rPr>
        <w:t>查看日志</w:t>
      </w:r>
      <w:r>
        <w:rPr>
          <w:sz w:val="21"/>
        </w:rPr>
        <w:t>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kubectl logs &lt;pod-name&gt; --namespace python-backend-ns</w:t>
      </w:r>
    </w:p>
    <w:p/>
    <w:p>
      <w:pPr>
        <w:pStyle w:val="Heading3"/>
      </w:pPr>
      <w:r>
        <w:rPr>
          <w:sz w:val="23"/>
        </w:rPr>
        <w:t>5.5 考虑安全性、资源限制和网络策略</w:t>
      </w:r>
    </w:p>
    <w:p/>
    <w:p>
      <w:pPr>
        <w:pStyle w:val="ListNumber"/>
      </w:pPr>
      <w:r>
        <w:rPr>
          <w:b/>
          <w:sz w:val="21"/>
        </w:rPr>
        <w:t>设置资源限制</w:t>
      </w:r>
      <w:r>
        <w:rPr>
          <w:sz w:val="21"/>
        </w:rPr>
        <w:t>：</w:t>
      </w:r>
    </w:p>
    <w:p>
      <w:r>
        <w:rPr>
          <w:sz w:val="21"/>
        </w:rPr>
        <w:t xml:space="preserve">   在Deployment的YAML文件中设置资源请求和限制。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spec: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containers: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- name: python-backend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resources: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requests: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memory: "64Mi"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cpu: "250m"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limits: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memory: "128Mi"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cpu: "500m"</w:t>
      </w:r>
    </w:p>
    <w:p/>
    <w:p>
      <w:pPr>
        <w:pStyle w:val="ListNumber"/>
      </w:pPr>
      <w:r>
        <w:rPr>
          <w:b/>
          <w:sz w:val="21"/>
        </w:rPr>
        <w:t>配置网络策略</w:t>
      </w:r>
      <w:r>
        <w:rPr>
          <w:sz w:val="21"/>
        </w:rPr>
        <w:t>：</w:t>
      </w:r>
    </w:p>
    <w:p>
      <w:r>
        <w:rPr>
          <w:sz w:val="21"/>
        </w:rPr>
        <w:t xml:space="preserve">   根据需要配置网络策略，控制Pod之间的网络访问。</w:t>
      </w:r>
    </w:p>
    <w:p/>
    <w:p>
      <w:pPr>
        <w:pStyle w:val="Heading2"/>
      </w:pPr>
      <w:r>
        <w:rPr>
          <w:sz w:val="25"/>
        </w:rPr>
        <w:t>6. 预期效果</w:t>
      </w:r>
    </w:p>
    <w:p/>
    <w:p>
      <w:r>
        <w:rPr>
          <w:sz w:val="21"/>
        </w:rPr>
        <w:t>本手册应严谨且实用，注重细节和实际操作步骤，清晰易懂，即使是对Kubernetes不熟悉的用户也能快速上手。通过本手册的指导，团队应能充满信心地应对挑战，确保Python后端服务在Kubernetes上的成功部署和稳定运行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