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样本编号：53</w:t>
      </w:r>
    </w:p>
    <w:p>
      <w:r>
        <w:rPr>
          <w:b/>
          <w:sz w:val="22"/>
        </w:rPr>
        <w:t>领域：旅游</w:t>
      </w:r>
    </w:p>
    <w:p>
      <w:r>
        <w:rPr>
          <w:i/>
          <w:sz w:val="20"/>
        </w:rPr>
        <w:t>【请结合评分表第 53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3"/>
        </w:rPr>
        <w:t>成都五日游方案</w:t>
      </w:r>
    </w:p>
    <w:p/>
    <w:p>
      <w:pPr>
        <w:pStyle w:val="Heading4"/>
      </w:pPr>
      <w:r>
        <w:rPr>
          <w:sz w:val="22"/>
        </w:rPr>
        <w:t>一、基本信息</w:t>
      </w:r>
    </w:p>
    <w:p>
      <w:pPr>
        <w:pStyle w:val="ListBullet"/>
      </w:pPr>
      <w:r>
        <w:rPr>
          <w:b/>
          <w:sz w:val="21"/>
        </w:rPr>
        <w:t>参与人员</w:t>
      </w:r>
      <w:r>
        <w:rPr>
          <w:sz w:val="21"/>
        </w:rPr>
        <w:t>：一家三口</w:t>
      </w:r>
    </w:p>
    <w:p>
      <w:pPr>
        <w:pStyle w:val="ListBullet"/>
      </w:pPr>
      <w:r>
        <w:rPr>
          <w:b/>
          <w:sz w:val="21"/>
        </w:rPr>
        <w:t>旅行时间</w:t>
      </w:r>
      <w:r>
        <w:rPr>
          <w:sz w:val="21"/>
        </w:rPr>
        <w:t>：2023年10月1日至5日</w:t>
      </w:r>
    </w:p>
    <w:p>
      <w:pPr>
        <w:pStyle w:val="ListBullet"/>
      </w:pPr>
      <w:r>
        <w:rPr>
          <w:b/>
          <w:sz w:val="21"/>
        </w:rPr>
        <w:t>总预算</w:t>
      </w:r>
      <w:r>
        <w:rPr>
          <w:sz w:val="21"/>
        </w:rPr>
        <w:t>：约15,000元人民币</w:t>
      </w:r>
    </w:p>
    <w:p>
      <w:pPr>
        <w:pStyle w:val="ListBullet"/>
      </w:pPr>
      <w:r>
        <w:rPr>
          <w:b/>
          <w:sz w:val="21"/>
        </w:rPr>
        <w:t>目的地</w:t>
      </w:r>
      <w:r>
        <w:rPr>
          <w:sz w:val="21"/>
        </w:rPr>
        <w:t>：四川省成都市及其周边地区</w:t>
      </w:r>
    </w:p>
    <w:p/>
    <w:p>
      <w:pPr>
        <w:pStyle w:val="Heading4"/>
      </w:pPr>
      <w:r>
        <w:rPr>
          <w:sz w:val="22"/>
        </w:rPr>
        <w:t>二、行程概览</w:t>
      </w:r>
    </w:p>
    <w:p>
      <w:pPr>
        <w:pStyle w:val="ListBullet"/>
      </w:pPr>
      <w:r>
        <w:rPr>
          <w:b/>
          <w:sz w:val="21"/>
        </w:rPr>
        <w:t>第一天</w:t>
      </w:r>
      <w:r>
        <w:rPr>
          <w:sz w:val="21"/>
        </w:rPr>
        <w:t>：抵达成都 - 武侯祠 - 锦里古街</w:t>
      </w:r>
    </w:p>
    <w:p>
      <w:pPr>
        <w:pStyle w:val="ListBullet"/>
      </w:pPr>
      <w:r>
        <w:rPr>
          <w:b/>
          <w:sz w:val="21"/>
        </w:rPr>
        <w:t>第二天</w:t>
      </w:r>
      <w:r>
        <w:rPr>
          <w:sz w:val="21"/>
        </w:rPr>
        <w:t>：大熊猫繁育研究基地 - 宽窄巷子</w:t>
      </w:r>
    </w:p>
    <w:p>
      <w:pPr>
        <w:pStyle w:val="ListBullet"/>
      </w:pPr>
      <w:r>
        <w:rPr>
          <w:b/>
          <w:sz w:val="21"/>
        </w:rPr>
        <w:t>第三天</w:t>
      </w:r>
      <w:r>
        <w:rPr>
          <w:sz w:val="21"/>
        </w:rPr>
        <w:t>：都江堰 - 青城山</w:t>
      </w:r>
    </w:p>
    <w:p>
      <w:pPr>
        <w:pStyle w:val="ListBullet"/>
      </w:pPr>
      <w:r>
        <w:rPr>
          <w:b/>
          <w:sz w:val="21"/>
        </w:rPr>
        <w:t>第四天</w:t>
      </w:r>
      <w:r>
        <w:rPr>
          <w:sz w:val="21"/>
        </w:rPr>
        <w:t>：杜甫草堂 - 春熙路购物</w:t>
      </w:r>
    </w:p>
    <w:p>
      <w:pPr>
        <w:pStyle w:val="ListBullet"/>
      </w:pPr>
      <w:r>
        <w:rPr>
          <w:b/>
          <w:sz w:val="21"/>
        </w:rPr>
        <w:t>第五天</w:t>
      </w:r>
      <w:r>
        <w:rPr>
          <w:sz w:val="21"/>
        </w:rPr>
        <w:t>：自由活动 - 离开成都</w:t>
      </w:r>
    </w:p>
    <w:p/>
    <w:p>
      <w:pPr>
        <w:pStyle w:val="Heading4"/>
      </w:pPr>
      <w:r>
        <w:rPr>
          <w:sz w:val="22"/>
        </w:rPr>
        <w:t>三、详细日程安排</w:t>
      </w:r>
    </w:p>
    <w:p>
      <w:pPr>
        <w:pStyle w:val="ListBullet"/>
      </w:pPr>
      <w:r>
        <w:rPr>
          <w:b/>
          <w:sz w:val="21"/>
        </w:rPr>
        <w:t>Day 1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上午：乘飞机到达成都双流国际机场，入住市中心四星级酒店。</w:t>
      </w:r>
    </w:p>
    <w:p>
      <w:pPr>
        <w:pStyle w:val="ListBullet2"/>
      </w:pPr>
      <w:r>
        <w:rPr>
          <w:sz w:val="21"/>
        </w:rPr>
        <w:t>下午：参观武侯祠，了解三国文化。</w:t>
      </w:r>
    </w:p>
    <w:p>
      <w:pPr>
        <w:pStyle w:val="ListBullet2"/>
      </w:pPr>
      <w:r>
        <w:rPr>
          <w:sz w:val="21"/>
        </w:rPr>
        <w:t>晚上：漫步锦里古街，品尝地道小吃。</w:t>
      </w:r>
    </w:p>
    <w:p/>
    <w:p>
      <w:pPr>
        <w:pStyle w:val="ListBullet"/>
      </w:pPr>
      <w:r>
        <w:rPr>
          <w:b/>
          <w:sz w:val="21"/>
        </w:rPr>
        <w:t>Day 2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上午：前往大熊猫繁育研究基地，近距离接触国宝熊猫。</w:t>
      </w:r>
    </w:p>
    <w:p>
      <w:pPr>
        <w:pStyle w:val="ListBullet2"/>
      </w:pPr>
      <w:r>
        <w:rPr>
          <w:sz w:val="21"/>
        </w:rPr>
        <w:t>下午至傍晚：游览宽窄巷子，体验老成都的生活气息与现代都市的融合。</w:t>
      </w:r>
    </w:p>
    <w:p/>
    <w:p>
      <w:pPr>
        <w:pStyle w:val="ListBullet"/>
      </w:pPr>
      <w:r>
        <w:rPr>
          <w:b/>
          <w:sz w:val="21"/>
        </w:rPr>
        <w:t>Day 3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全天：参加一日游团访问都江堰水利工程及青城山，感受自然风光与历史文化的结合。</w:t>
      </w:r>
    </w:p>
    <w:p/>
    <w:p>
      <w:pPr>
        <w:pStyle w:val="ListBullet"/>
      </w:pPr>
      <w:r>
        <w:rPr>
          <w:b/>
          <w:sz w:val="21"/>
        </w:rPr>
        <w:t>Day 4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上午：探访杜甫草堂，领略唐代诗人杜甫的生平事迹。</w:t>
      </w:r>
    </w:p>
    <w:p>
      <w:pPr>
        <w:pStyle w:val="ListBullet2"/>
      </w:pPr>
      <w:r>
        <w:rPr>
          <w:sz w:val="21"/>
        </w:rPr>
        <w:t>下午：逛春熙路商圈，享受购物乐趣。</w:t>
      </w:r>
    </w:p>
    <w:p>
      <w:pPr>
        <w:pStyle w:val="ListBullet2"/>
      </w:pPr>
      <w:r>
        <w:rPr>
          <w:sz w:val="21"/>
        </w:rPr>
        <w:t>晚餐推荐尝试正宗川菜馆。</w:t>
      </w:r>
    </w:p>
    <w:p/>
    <w:p>
      <w:pPr>
        <w:pStyle w:val="ListBullet"/>
      </w:pPr>
      <w:r>
        <w:rPr>
          <w:b/>
          <w:sz w:val="21"/>
        </w:rPr>
        <w:t>Day 5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根据返程航班时间灵活安排活动。可以选择再次探索喜爱的地方或是在酒店附近放松休息。</w:t>
      </w:r>
    </w:p>
    <w:p>
      <w:pPr>
        <w:pStyle w:val="ListBullet2"/>
      </w:pPr>
      <w:r>
        <w:rPr>
          <w:sz w:val="21"/>
        </w:rPr>
        <w:t>适时前往机场结束愉快旅程。</w:t>
      </w:r>
    </w:p>
    <w:p/>
    <w:p>
      <w:pPr>
        <w:pStyle w:val="Heading4"/>
      </w:pPr>
      <w:r>
        <w:rPr>
          <w:sz w:val="22"/>
        </w:rPr>
        <w:t>四、注意事项</w:t>
      </w:r>
    </w:p>
    <w:p>
      <w:pPr>
        <w:pStyle w:val="ListBullet"/>
      </w:pPr>
      <w:r>
        <w:rPr>
          <w:sz w:val="21"/>
        </w:rPr>
        <w:t>请提前在线预订好机票和住宿，并确认所有预定信息无误。</w:t>
      </w:r>
    </w:p>
    <w:p>
      <w:pPr>
        <w:pStyle w:val="ListBullet"/>
      </w:pPr>
      <w:r>
        <w:rPr>
          <w:sz w:val="21"/>
        </w:rPr>
        <w:t>考虑到季节变化，请携带适合秋季穿着的衣服以及必要的个人用品。</w:t>
      </w:r>
    </w:p>
    <w:p>
      <w:pPr>
        <w:pStyle w:val="ListBullet"/>
      </w:pPr>
      <w:r>
        <w:rPr>
          <w:sz w:val="21"/>
        </w:rPr>
        <w:t>保持手机电量充足，以便随时使用导航软件和其他应用程序。</w:t>
      </w:r>
    </w:p>
    <w:p>
      <w:pPr>
        <w:pStyle w:val="ListBullet"/>
      </w:pPr>
      <w:r>
        <w:rPr>
          <w:sz w:val="21"/>
        </w:rPr>
        <w:t>注意安全，特别是在人多拥挤的地方要保管好随身物品。</w:t>
      </w:r>
    </w:p>
    <w:p>
      <w:pPr>
        <w:pStyle w:val="ListBullet"/>
      </w:pPr>
      <w:r>
        <w:rPr>
          <w:sz w:val="21"/>
        </w:rPr>
        <w:t>尊重当地文化和习俗，文明旅游。</w:t>
      </w:r>
    </w:p>
    <w:p/>
    <w:p>
      <w:r>
        <w:rPr>
          <w:sz w:val="21"/>
        </w:rPr>
        <w:t>这个计划旨在让一家人在忙碌之余能够充分放松自己，同时深入体验成都这座城市的魅力所在。希望你们有一个难忘而美好的假期！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