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81" w:rsidRPr="004F0381" w:rsidRDefault="004F0381">
      <w:pPr>
        <w:rPr>
          <w:b/>
        </w:rPr>
      </w:pPr>
      <w:r w:rsidRPr="004F0381">
        <w:rPr>
          <w:b/>
        </w:rPr>
        <w:t>The TALEND workspace i</w:t>
      </w:r>
      <w:r w:rsidR="00385630">
        <w:rPr>
          <w:b/>
        </w:rPr>
        <w:t xml:space="preserve">s the </w:t>
      </w:r>
      <w:r w:rsidRPr="004F0381">
        <w:rPr>
          <w:b/>
        </w:rPr>
        <w:t>GIT repository</w:t>
      </w:r>
      <w:r w:rsidR="00385630">
        <w:rPr>
          <w:b/>
        </w:rPr>
        <w:t xml:space="preserve"> itself</w:t>
      </w:r>
    </w:p>
    <w:p w:rsidR="00561B1B" w:rsidRDefault="004F0381">
      <w:r>
        <w:rPr>
          <w:noProof/>
        </w:rPr>
        <w:drawing>
          <wp:inline distT="0" distB="0" distL="0" distR="0" wp14:anchorId="69772787" wp14:editId="3C263E2B">
            <wp:extent cx="5972810" cy="46424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B7" w:rsidRDefault="005622B7"/>
    <w:p w:rsidR="005622B7" w:rsidRDefault="005622B7">
      <w:r>
        <w:t>In that workspace all TALEND projects are created.</w:t>
      </w:r>
    </w:p>
    <w:p w:rsidR="005622B7" w:rsidRDefault="005622B7">
      <w:r>
        <w:t>So all those TALEND projects are automatically in the GIT repo.</w:t>
      </w:r>
      <w:bookmarkStart w:id="0" w:name="_GoBack"/>
      <w:bookmarkEnd w:id="0"/>
    </w:p>
    <w:sectPr w:rsidR="005622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ED"/>
    <w:rsid w:val="00385630"/>
    <w:rsid w:val="00447AED"/>
    <w:rsid w:val="004F0381"/>
    <w:rsid w:val="00561B1B"/>
    <w:rsid w:val="005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25C2D-8AD4-4394-A644-8D24BDBE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Godts</dc:creator>
  <cp:keywords/>
  <dc:description/>
  <cp:lastModifiedBy>Pierre Godts</cp:lastModifiedBy>
  <cp:revision>4</cp:revision>
  <dcterms:created xsi:type="dcterms:W3CDTF">2017-05-15T16:44:00Z</dcterms:created>
  <dcterms:modified xsi:type="dcterms:W3CDTF">2017-05-15T16:48:00Z</dcterms:modified>
</cp:coreProperties>
</file>