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spacing w:val="100"/>
          <w:sz w:val="48"/>
          <w:u w:val="single"/>
        </w:rPr>
      </w:pPr>
      <w:r>
        <w:rPr>
          <w:rFonts w:hint="eastAsia" w:eastAsia="楷体_GB2312"/>
          <w:spacing w:val="100"/>
          <w:sz w:val="48"/>
          <w:u w:val="single"/>
        </w:rPr>
        <w:t>苏州大学实验报告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6"/>
        <w:gridCol w:w="281"/>
        <w:gridCol w:w="1548"/>
        <w:gridCol w:w="296"/>
        <w:gridCol w:w="900"/>
        <w:gridCol w:w="540"/>
        <w:gridCol w:w="1041"/>
        <w:gridCol w:w="720"/>
        <w:gridCol w:w="1260"/>
        <w:gridCol w:w="72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96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院、系</w:t>
            </w:r>
          </w:p>
        </w:tc>
        <w:tc>
          <w:tcPr>
            <w:tcW w:w="1829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计算机学院</w:t>
            </w:r>
          </w:p>
        </w:tc>
        <w:tc>
          <w:tcPr>
            <w:tcW w:w="1196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年级专业</w:t>
            </w:r>
          </w:p>
        </w:tc>
        <w:tc>
          <w:tcPr>
            <w:tcW w:w="1581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21计科</w:t>
            </w:r>
          </w:p>
        </w:tc>
        <w:tc>
          <w:tcPr>
            <w:tcW w:w="72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姓名</w:t>
            </w:r>
          </w:p>
        </w:tc>
        <w:tc>
          <w:tcPr>
            <w:tcW w:w="1260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彭光</w:t>
            </w:r>
          </w:p>
        </w:tc>
        <w:tc>
          <w:tcPr>
            <w:tcW w:w="72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学号</w:t>
            </w:r>
          </w:p>
        </w:tc>
        <w:tc>
          <w:tcPr>
            <w:tcW w:w="1440" w:type="dxa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2127405052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课程名称</w:t>
            </w:r>
          </w:p>
        </w:tc>
        <w:tc>
          <w:tcPr>
            <w:tcW w:w="6305" w:type="dxa"/>
            <w:gridSpan w:val="7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数字电路和数字系统设计</w:t>
            </w:r>
          </w:p>
        </w:tc>
        <w:tc>
          <w:tcPr>
            <w:tcW w:w="72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指导教师</w:t>
            </w:r>
          </w:p>
        </w:tc>
        <w:tc>
          <w:tcPr>
            <w:tcW w:w="1844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张春生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同组实验者</w:t>
            </w:r>
          </w:p>
        </w:tc>
        <w:tc>
          <w:tcPr>
            <w:tcW w:w="1761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无</w:t>
            </w:r>
          </w:p>
        </w:tc>
        <w:tc>
          <w:tcPr>
            <w:tcW w:w="126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实验日期</w:t>
            </w:r>
          </w:p>
        </w:tc>
        <w:tc>
          <w:tcPr>
            <w:tcW w:w="2160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2022/11/7</w:t>
            </w:r>
          </w:p>
        </w:tc>
      </w:tr>
    </w:tbl>
    <w:p>
      <w:pPr>
        <w:spacing w:before="100" w:beforeAutospacing="1" w:after="100" w:afterAutospacing="1"/>
        <w:jc w:val="center"/>
        <w:rPr>
          <w:b/>
          <w:bCs/>
          <w:sz w:val="30"/>
        </w:rPr>
        <w:sectPr>
          <w:footerReference r:id="rId3" w:type="default"/>
          <w:footerReference r:id="rId4" w:type="even"/>
          <w:type w:val="continuous"/>
          <w:pgSz w:w="11906" w:h="16838"/>
          <w:pgMar w:top="1134" w:right="1304" w:bottom="1134" w:left="1304" w:header="851" w:footer="992" w:gutter="0"/>
          <w:cols w:space="720" w:num="1"/>
          <w:docGrid w:type="lines" w:linePitch="312" w:charSpace="0"/>
        </w:sectPr>
      </w:pPr>
    </w:p>
    <w:p>
      <w:pPr>
        <w:spacing w:line="0" w:lineRule="atLeast"/>
        <w:jc w:val="center"/>
        <w:rPr>
          <w:b/>
          <w:bCs/>
          <w:sz w:val="1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column">
                  <wp:align>center</wp:align>
                </wp:positionH>
                <wp:positionV relativeFrom="page">
                  <wp:posOffset>2168525</wp:posOffset>
                </wp:positionV>
                <wp:extent cx="6131560" cy="7561580"/>
                <wp:effectExtent l="4445" t="5080" r="10795" b="15240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560" cy="75615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top:170.75pt;height:595.4pt;width:482.8pt;mso-position-horizontal:center;mso-position-vertical-relative:page;z-index:-251657216;mso-width-relative:page;mso-height-relative:page;" filled="f" stroked="t" coordsize="21600,21600" o:gfxdata="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zrF4fXAAAACQEAAA8AAAAAAAAAAQAgAAAAIgAAAGRycy9kb3ducmV2LnhtbFBL&#10;AQIUABQAAAAIAIdO4kA0HIOI9wEAAPYDAAAOAAAAAAAAAAEAIAAAACYBAABkcnMvZTJvRG9jLnht&#10;bFBLBQYAAAAABgAGAFkBAACPBQAAAAA=&#10;">
                <v:fill on="f" focussize="0,0"/>
                <v:stroke color="#000000" joinstyle="miter"/>
                <v:imagedata o:title=""/>
                <o:lock v:ext="edit" aspectratio="f"/>
                <w10:anchorlock/>
              </v:rect>
            </w:pict>
          </mc:Fallback>
        </mc:AlternateContent>
      </w:r>
    </w:p>
    <w:tbl>
      <w:tblPr>
        <w:tblStyle w:val="9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5929"/>
      </w:tblGrid>
      <w:tr>
        <w:trPr>
          <w:jc w:val="center"/>
        </w:trPr>
        <w:tc>
          <w:tcPr>
            <w:tcW w:w="1716" w:type="dxa"/>
            <w:vAlign w:val="bottom"/>
          </w:tcPr>
          <w:p>
            <w:pPr>
              <w:spacing w:before="156" w:beforeLines="50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实 验 名 称</w:t>
            </w:r>
          </w:p>
        </w:tc>
        <w:tc>
          <w:tcPr>
            <w:tcW w:w="5929" w:type="dxa"/>
            <w:tcBorders>
              <w:bottom w:val="single" w:color="auto" w:sz="4" w:space="0"/>
            </w:tcBorders>
            <w:vAlign w:val="bottom"/>
          </w:tcPr>
          <w:p>
            <w:pPr>
              <w:spacing w:before="156" w:beforeLines="50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数据选择器实验</w:t>
            </w:r>
          </w:p>
          <w:p>
            <w:pPr>
              <w:spacing w:before="156" w:beforeLines="50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半加器与全加器实验</w:t>
            </w:r>
          </w:p>
          <w:p>
            <w:pPr>
              <w:spacing w:before="156" w:beforeLines="50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计数器实验</w:t>
            </w:r>
          </w:p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实验目的</w:t>
      </w:r>
    </w:p>
    <w:p>
      <w:pPr>
        <w:ind w:left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数据选择器实验：</w:t>
      </w:r>
    </w:p>
    <w:p>
      <w:pPr>
        <w:numPr>
          <w:ilvl w:val="0"/>
          <w:numId w:val="2"/>
        </w:num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熟悉74LS153型数据选择器的逻辑功能；</w:t>
      </w:r>
    </w:p>
    <w:p>
      <w:pPr>
        <w:numPr>
          <w:ilvl w:val="0"/>
          <w:numId w:val="2"/>
        </w:numPr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了解74LS153的应用。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半加器与全加器实验：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学习使用异或门组成半加器和全加器。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计数器实验：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1.掌握74LS161型集成计算器的使用。</w:t>
      </w:r>
    </w:p>
    <w:p>
      <w:pPr>
        <w:numPr>
          <w:ilvl w:val="0"/>
          <w:numId w:val="1"/>
        </w:numPr>
      </w:pPr>
      <w:r>
        <w:rPr>
          <w:rFonts w:hint="eastAsia"/>
        </w:rPr>
        <w:t>实验</w:t>
      </w:r>
      <w:r>
        <w:t>设备</w:t>
      </w:r>
    </w:p>
    <w:p>
      <w:pPr>
        <w:ind w:left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数据选择器实验：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TD-DS+/TD-DS试验箱一台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74LS153双四选一数据选择器1片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半加器与全加器实验：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TD-DS+/TD-DS试验箱一台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74LS00 2输入端四与非门1片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74LS86 2输入端四异或门1片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计数器实验：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TD-DS+/TD-DS试验箱一台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74LS161 同步4位二进制计数器1片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74LS00 2输入端四与非门1片</w:t>
      </w:r>
    </w:p>
    <w:p>
      <w:pPr>
        <w:numPr>
          <w:ilvl w:val="0"/>
          <w:numId w:val="1"/>
        </w:numPr>
      </w:pPr>
      <w:r>
        <w:rPr>
          <w:rFonts w:hint="eastAsia"/>
        </w:rPr>
        <w:t>实验内容</w:t>
      </w:r>
    </w:p>
    <w:p>
      <w:pPr>
        <w:numPr>
          <w:numId w:val="0"/>
        </w:numPr>
        <w:ind w:leftChars="0"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数据选择器实验：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选74LS153中的一组，按图接线，4个输入端输入不同的电平（通过逻辑电平开关），A1、A0接逻辑开关选择信号输入端，S接地。按表用开关给S、A1、A0、D3、D2、D1、D0输入逻辑电平，验证数据选择器的功能，完成表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79370" cy="1781175"/>
            <wp:effectExtent l="0" t="0" r="11430" b="9525"/>
            <wp:docPr id="2" name="图片 2" descr="扫描全能王 2022-11-07 17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扫描全能王 2022-11-07 17.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半加器与全加器实验：</w:t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用异或门和与非门构成半加器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电路如2.4.1所示，输入端接逻辑开关，输出端接逻辑电平显示。将实验结果填表，判断结果是否正确，写出和S及进位C的逻辑表达式。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15640" cy="1594485"/>
            <wp:effectExtent l="0" t="0" r="10160" b="5715"/>
            <wp:docPr id="5" name="图片 5" descr="扫描全能王 2022-11-07 17.5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扫描全能王 2022-11-07 17.52_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用异或门和与非门构成全加器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实验方法同1，按图接线，将实验结果填表。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31795" cy="1920875"/>
            <wp:effectExtent l="0" t="0" r="1905" b="9525"/>
            <wp:docPr id="6" name="图片 6" descr="扫描全能王 2022-11-07 17.5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扫描全能王 2022-11-07 17.52_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179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计数器实验：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1.74LS161功能测试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按图接线，输入端接到逻辑电平开关上，时钟输入端接单次脉冲，输出端接逻辑电平显示，根据图连接线路，完成芯片功能测试，并将结果填表。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791460" cy="1692275"/>
            <wp:effectExtent l="0" t="0" r="2540" b="9525"/>
            <wp:docPr id="7" name="图片 7" descr="扫描全能王 2022-11-07 17.52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扫描全能王 2022-11-07 17.52_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2.用74LS161和门电路设计实现一个十进制计数器。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根据原理图所示，自己设计进行实验。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144270" cy="1531620"/>
            <wp:effectExtent l="0" t="0" r="11430" b="5080"/>
            <wp:docPr id="9" name="图片 9" descr="扫描全能王 2022-11-07 17.52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扫描全能王 2022-11-07 17.52_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427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实验原理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数据选择器实验：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数据选择是指经过选择，把多个通道的数据传送到唯一的公共数据通道上去。实现数据选择功能的逻辑电路为数据选择器。它的功能相当于一个多个输入的单刀多掷开关。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半加器与全加器实验：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法运算是计算机中最基本的一种算术运算。能完成两个一位二进制数的相加运算并求得“和”及“进位”逻辑电路，成为半加器。全加器是完成两个一位二进制数相加，并考虑低位来的进位，即相当于将三个一位二进制数相加的电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计数器实验：</w:t>
      </w:r>
    </w:p>
    <w:p>
      <w:pPr>
        <w:numPr>
          <w:numId w:val="0"/>
        </w:numPr>
        <w:ind w:leftChars="0" w:firstLine="420" w:firstLineChars="0"/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计数器是一种能够记录脉冲数目的装置，是数字电路中最常用的逻辑部件。计数器在数字系统中主要是对脉冲的个数进行计数，以实现测量、计数和控制的功能，同时兼有分频功能。计数器由基本的计数单元和一些控制门所组成，计数单元则由一系列具有存储信息功能的各类触发器构成。计数器在数字系统中应用广泛，如在电子计算机的控制器中对指令地址进行计数。</w:t>
      </w:r>
    </w:p>
    <w:p>
      <w:pPr>
        <w:numPr>
          <w:ilvl w:val="0"/>
          <w:numId w:val="1"/>
        </w:numPr>
      </w:pPr>
      <w:r>
        <w:rPr>
          <w:rFonts w:hint="eastAsia"/>
        </w:rPr>
        <w:t>实验步骤与结果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数据选择器实验：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步骤：将16接口接5V，将8接口接GND；将S、A1、A0、D3、D2、D1、D0接逻辑开关，将输出端接LED灯。开启电源，根据表格进行功能测试。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07"/>
        <w:gridCol w:w="2407"/>
        <w:gridCol w:w="2407"/>
        <w:gridCol w:w="2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75" w:hRule="atLeast"/>
        </w:trPr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D3 D2 D1 D0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 A0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0 0 0 0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 X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0 0 0 1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0 0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0 0 1 0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0 1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0 1 0 0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1 0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1 0 0 0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1 1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半加器与全加器实验：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1.步骤：先接电源和接地，然后将上半部分接74LS00，将S接到LED上；将下半部分接74LS86的两个门，最后将CO接到LED。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07"/>
        <w:gridCol w:w="2407"/>
        <w:gridCol w:w="2407"/>
        <w:gridCol w:w="2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814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4814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2.步骤：同1思路，一直接线。</w:t>
      </w:r>
    </w:p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25"/>
        <w:gridCol w:w="1925"/>
        <w:gridCol w:w="1926"/>
        <w:gridCol w:w="1926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76" w:type="dxa"/>
            <w:gridSpan w:val="3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3852" w:type="dxa"/>
            <w:gridSpan w:val="2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2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92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92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92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</w:tc>
        <w:tc>
          <w:tcPr>
            <w:tcW w:w="192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2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2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2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2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2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2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2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2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2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2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2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2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2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2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2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2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2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2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2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2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92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2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2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2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2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2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2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2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2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2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2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2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2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2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2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2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2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2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2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2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计数器实验：</w:t>
      </w:r>
    </w:p>
    <w:p>
      <w:pPr>
        <w:numPr>
          <w:ilvl w:val="0"/>
          <w:numId w:val="8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步骤：将16接口接电源，将8接口接GND，再按照表格里的内容进行接线，然后填表。</w:t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43"/>
        <w:gridCol w:w="1185"/>
        <w:gridCol w:w="1185"/>
        <w:gridCol w:w="1180"/>
        <w:gridCol w:w="1181"/>
        <w:gridCol w:w="1191"/>
        <w:gridCol w:w="1505"/>
        <w:gridCol w:w="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D3D2D1D0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CLK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CLR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EP</w:t>
            </w:r>
          </w:p>
        </w:tc>
        <w:tc>
          <w:tcPr>
            <w:tcW w:w="118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ET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LOAD</w:t>
            </w:r>
          </w:p>
        </w:tc>
        <w:tc>
          <w:tcPr>
            <w:tcW w:w="15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芯片功能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Q3Q2Q1Q0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0110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18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5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清零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3" w:hRule="atLeast"/>
        </w:trPr>
        <w:tc>
          <w:tcPr>
            <w:tcW w:w="12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0110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8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保持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0110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8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保持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0110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8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保持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0110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⬆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18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接数（LOAD）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0110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⬆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8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计数+1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</w:t>
            </w:r>
          </w:p>
        </w:tc>
      </w:tr>
    </w:tbl>
    <w:p>
      <w:pPr>
        <w:numPr>
          <w:ilvl w:val="0"/>
          <w:numId w:val="8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步骤：将CLR和74LS0里的输出端连一起，将Q3和Q1，连接输入端，再将11-14接口接到SEG2上，进行十进制读数。</w:t>
      </w:r>
    </w:p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单次脉冲会获得一个十进制数，再进行脉冲，计数+1。</w:t>
      </w:r>
    </w:p>
    <w:p>
      <w:pPr>
        <w:numPr>
          <w:ilvl w:val="0"/>
          <w:numId w:val="1"/>
        </w:numPr>
      </w:pPr>
      <w:r>
        <w:rPr>
          <w:rFonts w:hint="eastAsia"/>
        </w:rPr>
        <w:t>实验总结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通过本次实验，我知道了数据选择器等实验的实验原理，更加深刻地了解到了数字电路的魅力所在，培养了我的动手能力，我感到很充实。</w:t>
      </w:r>
      <w:bookmarkStart w:id="0" w:name="_GoBack"/>
      <w:bookmarkEnd w:id="0"/>
    </w:p>
    <w:p>
      <w:pPr>
        <w:rPr>
          <w:rFonts w:hint="eastAsia" w:eastAsia="宋体"/>
          <w:lang w:eastAsia="zh-CN"/>
        </w:rPr>
      </w:pPr>
    </w:p>
    <w:sectPr>
      <w:type w:val="continuous"/>
      <w:pgSz w:w="11906" w:h="16838"/>
      <w:pgMar w:top="1134" w:right="1247" w:bottom="1134" w:left="1247" w:header="851" w:footer="851" w:gutter="0"/>
      <w:pgBorders>
        <w:top w:val="single" w:color="auto" w:sz="4" w:space="1"/>
        <w:left w:val="single" w:color="auto" w:sz="4" w:space="5"/>
        <w:bottom w:val="single" w:color="auto" w:sz="4" w:space="1"/>
        <w:right w:val="single" w:color="auto" w:sz="4" w:space="5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3"/>
      </w:rPr>
    </w:pPr>
  </w:p>
  <w:p>
    <w:pPr>
      <w:pStyle w:val="4"/>
      <w:framePr w:wrap="around" w:vAnchor="text" w:hAnchor="margin" w:xAlign="center" w:y="1"/>
      <w:jc w:val="center"/>
      <w:rPr>
        <w:rStyle w:val="13"/>
      </w:rPr>
    </w:pPr>
    <w:r>
      <w:rPr>
        <w:rStyle w:val="13"/>
        <w:rFonts w:hint="eastAsia"/>
      </w:rPr>
      <w:t>第</w:t>
    </w:r>
    <w:r>
      <w:fldChar w:fldCharType="begin"/>
    </w:r>
    <w:r>
      <w:rPr>
        <w:rStyle w:val="13"/>
      </w:rPr>
      <w:instrText xml:space="preserve">PAGE  </w:instrText>
    </w:r>
    <w:r>
      <w:fldChar w:fldCharType="separate"/>
    </w:r>
    <w:r>
      <w:rPr>
        <w:rStyle w:val="13"/>
      </w:rPr>
      <w:t>1</w:t>
    </w:r>
    <w:r>
      <w:fldChar w:fldCharType="end"/>
    </w:r>
    <w:r>
      <w:rPr>
        <w:rStyle w:val="13"/>
        <w:rFonts w:hint="eastAsia"/>
      </w:rPr>
      <w:t>页，共</w:t>
    </w:r>
    <w:r>
      <w:fldChar w:fldCharType="begin"/>
    </w:r>
    <w:r>
      <w:rPr>
        <w:rStyle w:val="13"/>
      </w:rPr>
      <w:instrText xml:space="preserve"> NUMPAGES </w:instrText>
    </w:r>
    <w:r>
      <w:fldChar w:fldCharType="separate"/>
    </w:r>
    <w:r>
      <w:rPr>
        <w:rStyle w:val="13"/>
      </w:rPr>
      <w:t>1</w:t>
    </w:r>
    <w:r>
      <w:fldChar w:fldCharType="end"/>
    </w:r>
    <w:r>
      <w:rPr>
        <w:rStyle w:val="13"/>
        <w:rFonts w:hint="eastAsia"/>
      </w:rPr>
      <w:t>页</w:t>
    </w:r>
  </w:p>
  <w:p>
    <w:pPr>
      <w:pStyle w:val="4"/>
      <w:spacing w:before="240" w:beforeLines="100"/>
      <w:jc w:val="right"/>
      <w:rPr>
        <w:rFonts w:eastAsia="楷体_GB2312"/>
        <w:sz w:val="24"/>
      </w:rPr>
    </w:pPr>
    <w:r>
      <w:rPr>
        <w:rFonts w:hint="eastAsia" w:eastAsia="楷体_GB2312"/>
        <w:sz w:val="24"/>
      </w:rPr>
      <w:t>教务处制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3"/>
      </w:rPr>
    </w:pPr>
    <w:r>
      <w:fldChar w:fldCharType="begin"/>
    </w:r>
    <w:r>
      <w:rPr>
        <w:rStyle w:val="13"/>
      </w:rPr>
      <w:instrText xml:space="preserve">PAGE  </w:instrText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4DA6D1"/>
    <w:multiLevelType w:val="singleLevel"/>
    <w:tmpl w:val="844DA6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3A10F39"/>
    <w:multiLevelType w:val="singleLevel"/>
    <w:tmpl w:val="B3A10F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0841A2"/>
    <w:multiLevelType w:val="singleLevel"/>
    <w:tmpl w:val="B60841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83BA4B5"/>
    <w:multiLevelType w:val="singleLevel"/>
    <w:tmpl w:val="B83BA4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59B7D96"/>
    <w:multiLevelType w:val="singleLevel"/>
    <w:tmpl w:val="D59B7D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027ABF5"/>
    <w:multiLevelType w:val="singleLevel"/>
    <w:tmpl w:val="5027AB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02E6654"/>
    <w:multiLevelType w:val="multilevel"/>
    <w:tmpl w:val="702E6654"/>
    <w:lvl w:ilvl="0" w:tentative="0">
      <w:start w:val="1"/>
      <w:numFmt w:val="chineseCountingThousand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decimal"/>
      <w:lvlText w:val="%2."/>
      <w:lvlJc w:val="righ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45CB553"/>
    <w:multiLevelType w:val="singleLevel"/>
    <w:tmpl w:val="745CB5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2NTkwM2I5OTZlNzU0NTcwZTgyZjE1YTZlOGVkMDEifQ=="/>
  </w:docVars>
  <w:rsids>
    <w:rsidRoot w:val="00172A27"/>
    <w:rsid w:val="000E5607"/>
    <w:rsid w:val="00172A27"/>
    <w:rsid w:val="003101E2"/>
    <w:rsid w:val="0051143A"/>
    <w:rsid w:val="005D4356"/>
    <w:rsid w:val="00667064"/>
    <w:rsid w:val="0067090B"/>
    <w:rsid w:val="008C5385"/>
    <w:rsid w:val="00930554"/>
    <w:rsid w:val="00A32D81"/>
    <w:rsid w:val="00BF4C78"/>
    <w:rsid w:val="00D0718D"/>
    <w:rsid w:val="00F266D8"/>
    <w:rsid w:val="15932532"/>
    <w:rsid w:val="65301792"/>
    <w:rsid w:val="6B4F25BD"/>
    <w:rsid w:val="6B6A36EB"/>
    <w:rsid w:val="7355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nhideWhenUsed="0" w:uiPriority="0" w:semiHidden="0" w:name="footnote reference"/>
    <w:lsdException w:unhideWhenUsed="0" w:uiPriority="0" w:semiHidden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uiPriority w:val="0"/>
    <w:pPr>
      <w:jc w:val="left"/>
    </w:pPr>
  </w:style>
  <w:style w:type="paragraph" w:styleId="3">
    <w:name w:val="Balloon Text"/>
    <w:basedOn w:val="1"/>
    <w:link w:val="18"/>
    <w:uiPriority w:val="0"/>
    <w:rPr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9"/>
    <w:uiPriority w:val="0"/>
    <w:pPr>
      <w:snapToGrid w:val="0"/>
      <w:jc w:val="left"/>
    </w:pPr>
    <w:rPr>
      <w:sz w:val="18"/>
      <w:szCs w:val="18"/>
    </w:rPr>
  </w:style>
  <w:style w:type="paragraph" w:styleId="7">
    <w:name w:val="Normal (Web)"/>
    <w:basedOn w:val="1"/>
    <w:uiPriority w:val="0"/>
    <w:pPr>
      <w:widowControl/>
      <w:spacing w:before="100" w:beforeAutospacing="1" w:after="100" w:afterAutospacing="1" w:line="300" w:lineRule="atLeast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8">
    <w:name w:val="annotation subject"/>
    <w:basedOn w:val="2"/>
    <w:next w:val="2"/>
    <w:link w:val="17"/>
    <w:uiPriority w:val="0"/>
    <w:rPr>
      <w:b/>
      <w:bCs/>
    </w:rPr>
  </w:style>
  <w:style w:type="table" w:styleId="10">
    <w:name w:val="Table Grid"/>
    <w:basedOn w:val="9"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  <w:bCs/>
    </w:rPr>
  </w:style>
  <w:style w:type="character" w:styleId="13">
    <w:name w:val="page number"/>
    <w:basedOn w:val="11"/>
    <w:uiPriority w:val="0"/>
  </w:style>
  <w:style w:type="character" w:styleId="14">
    <w:name w:val="annotation reference"/>
    <w:basedOn w:val="11"/>
    <w:uiPriority w:val="0"/>
    <w:rPr>
      <w:sz w:val="21"/>
      <w:szCs w:val="21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customStyle="1" w:styleId="16">
    <w:name w:val="批注文字 字符"/>
    <w:basedOn w:val="11"/>
    <w:link w:val="2"/>
    <w:uiPriority w:val="0"/>
    <w:rPr>
      <w:kern w:val="2"/>
      <w:sz w:val="21"/>
      <w:szCs w:val="24"/>
    </w:rPr>
  </w:style>
  <w:style w:type="character" w:customStyle="1" w:styleId="17">
    <w:name w:val="批注主题 字符"/>
    <w:basedOn w:val="16"/>
    <w:link w:val="8"/>
    <w:uiPriority w:val="0"/>
    <w:rPr>
      <w:b/>
      <w:bCs/>
      <w:kern w:val="2"/>
      <w:sz w:val="21"/>
      <w:szCs w:val="24"/>
    </w:rPr>
  </w:style>
  <w:style w:type="character" w:customStyle="1" w:styleId="18">
    <w:name w:val="批注框文本 字符"/>
    <w:basedOn w:val="11"/>
    <w:link w:val="3"/>
    <w:qFormat/>
    <w:uiPriority w:val="0"/>
    <w:rPr>
      <w:kern w:val="2"/>
      <w:sz w:val="18"/>
      <w:szCs w:val="18"/>
    </w:rPr>
  </w:style>
  <w:style w:type="character" w:customStyle="1" w:styleId="19">
    <w:name w:val="脚注文本 字符"/>
    <w:basedOn w:val="11"/>
    <w:link w:val="6"/>
    <w:uiPriority w:val="0"/>
    <w:rPr>
      <w:kern w:val="2"/>
      <w:sz w:val="18"/>
      <w:szCs w:val="18"/>
    </w:rPr>
  </w:style>
  <w:style w:type="paragraph" w:customStyle="1" w:styleId="20">
    <w:name w:val="mai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Soochow University</Company>
  <Pages>4</Pages>
  <Words>1270</Words>
  <Characters>1437</Characters>
  <Lines>1</Lines>
  <Paragraphs>1</Paragraphs>
  <TotalTime>11</TotalTime>
  <ScaleCrop>false</ScaleCrop>
  <LinksUpToDate>false</LinksUpToDate>
  <CharactersWithSpaces>1468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2015-04-28T07:08:00Z</dcterms:created>
  <dc:creator>hatasen</dc:creator>
  <cp:lastModifiedBy>lenovo</cp:lastModifiedBy>
  <dcterms:modified xsi:type="dcterms:W3CDTF">2022-11-07T10:46:18Z</dcterms:modified>
  <dc:title>实验一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9FFBE10779FD44B08D3719111FACDC13</vt:lpwstr>
  </property>
</Properties>
</file>