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1777" w14:textId="6EB2AE48" w:rsidR="00E7092B" w:rsidRDefault="0037408C">
      <w:r>
        <w:t>CO2410 AR App - Mini Technical Report</w:t>
      </w:r>
    </w:p>
    <w:p w14:paraId="2178BB60" w14:textId="77777777" w:rsidR="0037408C" w:rsidRDefault="0037408C"/>
    <w:p w14:paraId="6AB2A0F9" w14:textId="61D666D8" w:rsidR="0037408C" w:rsidRDefault="0037408C">
      <w:r>
        <w:t>1) Project snapshot</w:t>
      </w:r>
    </w:p>
    <w:p w14:paraId="656E96E3" w14:textId="5E9F6C7D" w:rsidR="0037408C" w:rsidRDefault="0037408C">
      <w:r>
        <w:t>This document summarises the current implementation based on the Unity Assets in this repository.</w:t>
      </w:r>
    </w:p>
    <w:p w14:paraId="37B4F480" w14:textId="3414A4EC" w:rsidR="0037408C" w:rsidRDefault="0037408C">
      <w:r>
        <w:t>Main observed purpose: an AR campus navigation prototype with mobile UI controls and accessibility options.</w:t>
      </w:r>
    </w:p>
    <w:p w14:paraId="1FFA2502" w14:textId="77777777" w:rsidR="0037408C" w:rsidRDefault="0037408C"/>
    <w:p w14:paraId="44B8B932" w14:textId="7DA585CE" w:rsidR="0037408C" w:rsidRDefault="0037408C">
      <w:r>
        <w:t>2) Implemented custom scripts</w:t>
      </w:r>
    </w:p>
    <w:p w14:paraId="14414A4F" w14:textId="27CC70E6" w:rsidR="0037408C" w:rsidRDefault="0037408C">
      <w:r>
        <w:t>- ARPathFinder.cs: Core AR navigation behaviour. Resolves camera from XR Origin, samples NavMesh start/target, computes path and draws route using LineRenderer.</w:t>
      </w:r>
    </w:p>
    <w:p w14:paraId="3B19C451" w14:textId="668D3D40" w:rsidR="0037408C" w:rsidRDefault="0037408C">
      <w:r>
        <w:t>- NavigationManager.cs: Binds DestinationDropdown options to a destinations list and updates ARPathFinder target when user selects a location.</w:t>
      </w:r>
    </w:p>
    <w:p w14:paraId="19CD9DC6" w14:textId="002A7260" w:rsidR="0037408C" w:rsidRDefault="0037408C">
      <w:r>
        <w:t>- StartButtonManager.cs: Controls initial UI visibility (start flow) and toggles destination/accessibility menus.</w:t>
      </w:r>
    </w:p>
    <w:p w14:paraId="7E6251FC" w14:textId="1CF03EFD" w:rsidR="0037408C" w:rsidRDefault="0037408C">
      <w:r>
        <w:t>- AccessibilityManager.cs: Adds accessibility modes (Big Text and Contrast Colors), caches/restores original text/background values.</w:t>
      </w:r>
    </w:p>
    <w:p w14:paraId="59EE0AB8" w14:textId="1C1E1FC5" w:rsidR="0037408C" w:rsidRDefault="0037408C">
      <w:r>
        <w:t>- SFXScript.cs: Plays a short sound when destination selection changes, improving feedback and engagement.</w:t>
      </w:r>
    </w:p>
    <w:p w14:paraId="308C9659" w14:textId="77777777" w:rsidR="0037408C" w:rsidRDefault="0037408C"/>
    <w:p w14:paraId="296684B4" w14:textId="5CFDA7AF" w:rsidR="0037408C" w:rsidRDefault="0037408C">
      <w:r>
        <w:t>3) UI and scene integration status</w:t>
      </w:r>
    </w:p>
    <w:p w14:paraId="2765653B" w14:textId="77E95262" w:rsidR="0037408C" w:rsidRDefault="0037408C">
      <w:r>
        <w:t>- SampleScene contains key UI/object names including Startbutton, DestinationDropdown, Canvas and XR Origin.</w:t>
      </w:r>
    </w:p>
    <w:p w14:paraId="278AB32A" w14:textId="0F082BBA" w:rsidR="0037408C" w:rsidRDefault="0037408C">
      <w:r>
        <w:t>- Destination selection workflow is wired in scripts and expected to drive route updates in AR view.</w:t>
      </w:r>
    </w:p>
    <w:p w14:paraId="6814900C" w14:textId="77E70F12" w:rsidR="0037408C" w:rsidRDefault="0037408C">
      <w:r>
        <w:t>- Accessibility manager expects an object named AccessibilityDropdown; this exact name was not found in SampleScene text scan and should be verified in Editor.</w:t>
      </w:r>
    </w:p>
    <w:p w14:paraId="304DD5C5" w14:textId="77777777" w:rsidR="0037408C" w:rsidRDefault="0037408C"/>
    <w:p w14:paraId="0DF8D57F" w14:textId="1E232575" w:rsidR="0037408C" w:rsidRDefault="0037408C">
      <w:r>
        <w:t>4) AR/technical stack observed</w:t>
      </w:r>
    </w:p>
    <w:p w14:paraId="2A1DBC3E" w14:textId="51CB6A98" w:rsidR="0037408C" w:rsidRDefault="0037408C">
      <w:r>
        <w:t>- Unity AR Foundation package present (com.unity.xr.arfoundation 6.3.3).</w:t>
      </w:r>
    </w:p>
    <w:p w14:paraId="3BB99550" w14:textId="59A1F5CD" w:rsidR="0037408C" w:rsidRDefault="0037408C">
      <w:r>
        <w:t>- ARCore and ARKit packages are included (6.3.3), indicating cross-platform AR intent.</w:t>
      </w:r>
    </w:p>
    <w:p w14:paraId="32AB274F" w14:textId="6B0FC56F" w:rsidR="0037408C" w:rsidRDefault="0037408C">
      <w:r>
        <w:t>- Unity AI Navigation package present (com.unity.ai.navigation 2.0.11) and used by ARPathFinder via NavMesh.</w:t>
      </w:r>
    </w:p>
    <w:p w14:paraId="052EC88F" w14:textId="6ED0C959" w:rsidR="0037408C" w:rsidRDefault="0037408C">
      <w:r>
        <w:t>- UGUI and TextMeshPro assets are used for interactive mobile UI controls.</w:t>
      </w:r>
    </w:p>
    <w:p w14:paraId="7784C2A3" w14:textId="77777777" w:rsidR="0037408C" w:rsidRDefault="0037408C"/>
    <w:p w14:paraId="1D992E36" w14:textId="188E8837" w:rsidR="0037408C" w:rsidRDefault="0037408C">
      <w:r>
        <w:t>5) What is already demonstrable</w:t>
      </w:r>
    </w:p>
    <w:p w14:paraId="080FEC56" w14:textId="65EA4454" w:rsidR="0037408C" w:rsidRDefault="0037408C">
      <w:r>
        <w:t>- Proof-of-concept destination-based AR path rendering.</w:t>
      </w:r>
    </w:p>
    <w:p w14:paraId="7459EC55" w14:textId="38CC7243" w:rsidR="0037408C" w:rsidRDefault="0037408C">
      <w:r>
        <w:t>- Basic but functional mobile UI flow for starting navigation and choosing destinations.</w:t>
      </w:r>
    </w:p>
    <w:p w14:paraId="70677B4F" w14:textId="4CF27E8F" w:rsidR="0037408C" w:rsidRDefault="0037408C">
      <w:r>
        <w:t>- Accessibility-focused interaction options (large text and high contrast).</w:t>
      </w:r>
    </w:p>
    <w:p w14:paraId="008290D6" w14:textId="2BFB0722" w:rsidR="0037408C" w:rsidRDefault="0037408C">
      <w:r>
        <w:t>- Immediate audio feedback on user selection changes.</w:t>
      </w:r>
    </w:p>
    <w:p w14:paraId="2DB4D5E7" w14:textId="77777777" w:rsidR="0037408C" w:rsidRDefault="0037408C"/>
    <w:p w14:paraId="51F5EE32" w14:textId="62BFE381" w:rsidR="0037408C" w:rsidRDefault="0037408C">
      <w:r>
        <w:t>6) Gaps and next actions</w:t>
      </w:r>
    </w:p>
    <w:p w14:paraId="5233BF47" w14:textId="263DF3D1" w:rsidR="0037408C" w:rsidRDefault="0037408C">
      <w:r>
        <w:t>- Verify scene naming/wiring for AccessibilityDropdown in Unity Inspector.</w:t>
      </w:r>
    </w:p>
    <w:p w14:paraId="14896A15" w14:textId="76B762AB" w:rsidR="0037408C" w:rsidRDefault="0037408C">
      <w:r>
        <w:t>- Run device tests (Android/iOS) for AR tracking reliability, route stability, and UI readability under real lighting conditions.</w:t>
      </w:r>
    </w:p>
    <w:p w14:paraId="6BFACB1A" w14:textId="0F4E9F8E" w:rsidR="0037408C" w:rsidRDefault="0037408C">
      <w:r>
        <w:t>- Add formal test cases and brief performance notes for presentation evidence.</w:t>
      </w:r>
    </w:p>
    <w:p w14:paraId="188A5F0E" w14:textId="77777777" w:rsidR="0030204E" w:rsidRDefault="0030204E"/>
    <w:p w14:paraId="7246D9D0" w14:textId="77777777" w:rsidR="0030204E" w:rsidRDefault="0030204E"/>
    <w:p w14:paraId="354B2084" w14:textId="77777777" w:rsidR="0037408C" w:rsidRDefault="0037408C"/>
    <w:p w14:paraId="420AF109" w14:textId="366B5DC8" w:rsidR="0037408C" w:rsidRDefault="0037408C" w:rsidP="0030204E">
      <w:r>
        <w:t>Conclusion</w:t>
      </w:r>
    </w:p>
    <w:p w14:paraId="3342A62B" w14:textId="0528EC0A" w:rsidR="00DB5D7C" w:rsidRDefault="00DB5D7C">
      <w:r>
        <w:br w:type="page"/>
      </w:r>
    </w:p>
    <w:p w14:paraId="0DF3E72B" w14:textId="60F8248D" w:rsidR="0030204E" w:rsidRDefault="00DB5D7C" w:rsidP="00DB5D7C">
      <w:pPr>
        <w:pStyle w:val="Heading1"/>
      </w:pPr>
      <w:r>
        <w:t>Part 2: Migrating objects from the CO2410_AR-app navigation prototype</w:t>
      </w:r>
    </w:p>
    <w:p w14:paraId="353991A8" w14:textId="4DE0919B" w:rsidR="00DB5D7C" w:rsidRDefault="00DB5D7C" w:rsidP="00DB5D7C">
      <w:r>
        <w:t>This section documents how to migrate the functional prototype implemented in the CO2410_AR-app Unity project into a target application (for example a consolidated coursework deliverable, a second repository, or a production-oriented fork). The prototype focuses on AR-assisted navigation, a minimal UI workflow, accessibility toggles, and lightweight audio feedback. Migration is treated as a controlled asset and configuration transfer problem rather than a simple copy-paste of the Assets folder, because AR Foundation, NavMesh baking, XR Origin wiring, and TextMeshPro dependencies must remain consistent across projects.</w:t>
      </w:r>
    </w:p>
    <w:p w14:paraId="74789E76" w14:textId="52640AF4" w:rsidR="00DB5D7C" w:rsidRDefault="00DB5D7C" w:rsidP="00DB5D7C">
      <w:pPr>
        <w:pStyle w:val="Heading2"/>
      </w:pPr>
      <w:r>
        <w:t>1. Objectives and scope</w:t>
      </w:r>
    </w:p>
    <w:p w14:paraId="55438AC4" w14:textId="54624543" w:rsidR="00DB5D7C" w:rsidRDefault="00DB5D7C" w:rsidP="00DB5D7C">
      <w:r>
        <w:t>The primary objective is to preserve behaviour that has already been validated in the prototype: destination selection, path computation relative to the AR camera, visualisation of a route, optional accessibility adjustments, and user feedback. The scope includes first-party scripts under Assets (for example ARPathFinder.cs, NavigationManager.cs, StartButtonManager.cs, AccessibilityManager.cs, SFXScript.cs), the main working scene Assets/Scenes/SampleScene.unity, project-level package dependencies declared in Packages/manifest.json (notably com.unity.xr.arfoundation, com.unity.xr.arcore, com.unity.xr.arkit, com.unity.ai.navigation, com.unity.render-pipelines.universal, com.unity.ugui, and related XR packages), and any custom prefabs placed at the root of Assets such as BuildingPrefab.prefab or Kitchen_13ftx9ft 1.prefab. The scope explicitly excludes wholesale duplication of vendor content under Assets/UnityXRContent and large TextMesh Pro example packs unless the target project genuinely requires them for XR simulation or demonstration; those folders inflate build size and complicate version control.</w:t>
      </w:r>
    </w:p>
    <w:p w14:paraId="23DF5A28" w14:textId="4A927F48" w:rsidR="00DB5D7C" w:rsidRDefault="00DB5D7C" w:rsidP="00DB5D7C">
      <w:pPr>
        <w:pStyle w:val="Heading2"/>
      </w:pPr>
      <w:r>
        <w:t>2. Inventory of migratable versus non-migratable assets</w:t>
      </w:r>
    </w:p>
    <w:p w14:paraId="6A371CA5" w14:textId="435D8EB1" w:rsidR="00DB5D7C" w:rsidRDefault="00DB5D7C" w:rsidP="00DB5D7C">
      <w:r>
        <w:t>Migratable core (recommended minimum): all custom MonoBehaviour scripts in the Assets root that implement navigation and UI; the SampleScene or an exported variant of it saved as a prefab-based scene; custom prefabs authored for this module; XR-related assets under Assets/XR if your prototype depends on ARCore runtime settings or simulation preferences; URP settings under Assets/Settings if the target project must match the same render pipeline configuration; and ProjectSettings entries that affect Android or iOS player capabilities for AR (typically adjusted after package import rather than raw file copy).</w:t>
      </w:r>
    </w:p>
    <w:p w14:paraId="38B9B6F3" w14:textId="3A2EB6BA" w:rsidR="00DB5D7C" w:rsidRDefault="00DB5D7C" w:rsidP="00DB5D7C">
      <w:r>
        <w:t>Conditionally migratable: UnityXRContent simulation environments shipped as com.unity.xr-content.xr-sim-environments in this repository reference a local .tgz package under ContentPackages. If the target project needs Editor or device simulation of indoor layouts, migrate the package reference and the imported content together. If the target project only needs on-device AR, you may omit simulation prefabs and strip references from the scene to reduce clutter.</w:t>
      </w:r>
    </w:p>
    <w:p w14:paraId="79E7231F" w14:textId="08D841A7" w:rsidR="00DB5D7C" w:rsidRDefault="00DB5D7C" w:rsidP="00DB5D7C">
      <w:r>
        <w:t>Non-migratable by direct merge without review: Library, Temp, Logs, and UserSettings directories; machine-specific .csproj and .slnx files regenerated by Unity; and any third-party examples not referenced by your scene. Treat these as disposable build artefacts.</w:t>
      </w:r>
    </w:p>
    <w:p w14:paraId="28E066FD" w14:textId="43DBB893" w:rsidR="00DB5D7C" w:rsidRDefault="00DB5D7C" w:rsidP="00DB5D7C">
      <w:pPr>
        <w:pStyle w:val="Heading2"/>
      </w:pPr>
      <w:r>
        <w:t>3. Preconditions and version alignment</w:t>
      </w:r>
    </w:p>
    <w:p w14:paraId="691C015C" w14:textId="682E5343" w:rsidR="00DB5D7C" w:rsidRDefault="00DB5D7C" w:rsidP="00DB5D7C">
      <w:r>
        <w:t>Before moving assets, record the Unity Editor version used to author the prototype and ensure the destination project uses the same major.minor line where possible. AR Foundation 6.x and URP 17.x imply a recent Unity 6 stream; importing the same manifest dependencies into an older Unity 2022 LTS project may trigger API or package resolution failures. Align Input System settings if both projects use the new Input System package. Confirm that the destination project already has XR Plug-in Management configured for Android ARCore and/or iOS ARKit as required, because migrating C# alone will not enable platform providers.</w:t>
      </w:r>
    </w:p>
    <w:p w14:paraId="4A6615E2" w14:textId="4962624E" w:rsidR="00DB5D7C" w:rsidRDefault="00DB5D7C" w:rsidP="00DB5D7C">
      <w:r>
        <w:t>TextMeshPro: if the target project is fresh, run the TMP essential resources import once. Your UI scripts reference TMP_Dropdown and TMP_Text; missing TMP resources cause pink materials or console errors after migration.</w:t>
      </w:r>
    </w:p>
    <w:p w14:paraId="78E7036D" w14:textId="517B69A7" w:rsidR="00DB5D7C" w:rsidRDefault="00DB5D7C" w:rsidP="00DB5D7C">
      <w:pPr>
        <w:pStyle w:val="Heading2"/>
      </w:pPr>
      <w:r>
        <w:t>4. Migration strategies</w:t>
      </w:r>
    </w:p>
    <w:p w14:paraId="0578D34C" w14:textId="77777777" w:rsidR="00DB5D7C" w:rsidRPr="00DB5D7C" w:rsidRDefault="00DB5D7C" w:rsidP="00DB5D7C"/>
    <w:sectPr w:rsidR="00DB5D7C" w:rsidRPr="00DB5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8C"/>
    <w:rsid w:val="0000111E"/>
    <w:rsid w:val="00037E32"/>
    <w:rsid w:val="002968F2"/>
    <w:rsid w:val="0030204E"/>
    <w:rsid w:val="0037408C"/>
    <w:rsid w:val="00735E30"/>
    <w:rsid w:val="00DB5D7C"/>
    <w:rsid w:val="00E70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FD0A"/>
  <w15:chartTrackingRefBased/>
  <w15:docId w15:val="{F4391186-776B-473A-9BC6-D56290D5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08C"/>
    <w:rPr>
      <w:rFonts w:eastAsiaTheme="majorEastAsia" w:cstheme="majorBidi"/>
      <w:color w:val="272727" w:themeColor="text1" w:themeTint="D8"/>
    </w:rPr>
  </w:style>
  <w:style w:type="paragraph" w:styleId="Title">
    <w:name w:val="Title"/>
    <w:basedOn w:val="Normal"/>
    <w:next w:val="Normal"/>
    <w:link w:val="TitleChar"/>
    <w:uiPriority w:val="10"/>
    <w:qFormat/>
    <w:rsid w:val="0037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08C"/>
    <w:pPr>
      <w:spacing w:before="160"/>
      <w:jc w:val="center"/>
    </w:pPr>
    <w:rPr>
      <w:i/>
      <w:iCs/>
      <w:color w:val="404040" w:themeColor="text1" w:themeTint="BF"/>
    </w:rPr>
  </w:style>
  <w:style w:type="character" w:customStyle="1" w:styleId="QuoteChar">
    <w:name w:val="Quote Char"/>
    <w:basedOn w:val="DefaultParagraphFont"/>
    <w:link w:val="Quote"/>
    <w:uiPriority w:val="29"/>
    <w:rsid w:val="0037408C"/>
    <w:rPr>
      <w:i/>
      <w:iCs/>
      <w:color w:val="404040" w:themeColor="text1" w:themeTint="BF"/>
    </w:rPr>
  </w:style>
  <w:style w:type="paragraph" w:styleId="ListParagraph">
    <w:name w:val="List Paragraph"/>
    <w:basedOn w:val="Normal"/>
    <w:uiPriority w:val="34"/>
    <w:qFormat/>
    <w:rsid w:val="0037408C"/>
    <w:pPr>
      <w:ind w:left="720"/>
      <w:contextualSpacing/>
    </w:pPr>
  </w:style>
  <w:style w:type="character" w:styleId="IntenseEmphasis">
    <w:name w:val="Intense Emphasis"/>
    <w:basedOn w:val="DefaultParagraphFont"/>
    <w:uiPriority w:val="21"/>
    <w:qFormat/>
    <w:rsid w:val="0037408C"/>
    <w:rPr>
      <w:i/>
      <w:iCs/>
      <w:color w:val="0F4761" w:themeColor="accent1" w:themeShade="BF"/>
    </w:rPr>
  </w:style>
  <w:style w:type="paragraph" w:styleId="IntenseQuote">
    <w:name w:val="Intense Quote"/>
    <w:basedOn w:val="Normal"/>
    <w:next w:val="Normal"/>
    <w:link w:val="IntenseQuoteChar"/>
    <w:uiPriority w:val="30"/>
    <w:qFormat/>
    <w:rsid w:val="0037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08C"/>
    <w:rPr>
      <w:i/>
      <w:iCs/>
      <w:color w:val="0F4761" w:themeColor="accent1" w:themeShade="BF"/>
    </w:rPr>
  </w:style>
  <w:style w:type="character" w:styleId="IntenseReference">
    <w:name w:val="Intense Reference"/>
    <w:basedOn w:val="DefaultParagraphFont"/>
    <w:uiPriority w:val="32"/>
    <w:qFormat/>
    <w:rsid w:val="00374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Tymofii Klochko--shemiakin (Student)</dc:creator>
  <cp:keywords/>
  <dc:description/>
  <cp:lastModifiedBy>Tymofii Klochko--shemiakin (Student)</cp:lastModifiedBy>
  <cp:revision>3</cp:revision>
  <dcterms:created xsi:type="dcterms:W3CDTF">2026-04-17T14:06:00Z</dcterms:created>
  <dcterms:modified xsi:type="dcterms:W3CDTF">2026-04-19T13:43:00Z</dcterms:modified>
</cp:coreProperties>
</file>