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shd w:val="clear" w:color="auto" w:fill="FFFFFF"/>
        <w:tblCellMar>
          <w:left w:w="0" w:type="dxa"/>
          <w:right w:w="0" w:type="dxa"/>
        </w:tblCellMar>
        <w:tblLook w:val="04A0" w:firstRow="1" w:lastRow="0" w:firstColumn="1" w:lastColumn="0" w:noHBand="0" w:noVBand="1"/>
      </w:tblPr>
      <w:tblGrid>
        <w:gridCol w:w="3293"/>
        <w:gridCol w:w="5734"/>
      </w:tblGrid>
      <w:tr w:rsidR="00494DC4" w:rsidRPr="00D07AF0" w:rsidTr="00D07AF0">
        <w:trPr>
          <w:trHeight w:val="993"/>
          <w:tblCellSpacing w:w="0" w:type="dxa"/>
        </w:trPr>
        <w:tc>
          <w:tcPr>
            <w:tcW w:w="1824" w:type="pct"/>
            <w:shd w:val="clear" w:color="auto" w:fill="FFFFFF"/>
            <w:tcMar>
              <w:top w:w="0" w:type="dxa"/>
              <w:left w:w="108" w:type="dxa"/>
              <w:bottom w:w="0" w:type="dxa"/>
              <w:right w:w="108" w:type="dxa"/>
            </w:tcMar>
            <w:hideMark/>
          </w:tcPr>
          <w:p w:rsidR="002551BB" w:rsidRPr="00D07AF0" w:rsidRDefault="002551BB" w:rsidP="00D07AF0">
            <w:pPr>
              <w:spacing w:after="0" w:line="240" w:lineRule="auto"/>
              <w:jc w:val="center"/>
              <w:rPr>
                <w:rFonts w:ascii="Arial" w:eastAsia="Times New Roman" w:hAnsi="Arial" w:cs="Arial"/>
                <w:sz w:val="20"/>
                <w:szCs w:val="20"/>
                <w:vertAlign w:val="superscript"/>
              </w:rPr>
            </w:pPr>
            <w:bookmarkStart w:id="0" w:name="_Hlk193379756"/>
            <w:r w:rsidRPr="00D07AF0">
              <w:rPr>
                <w:rFonts w:ascii="Arial" w:eastAsia="Times New Roman" w:hAnsi="Arial" w:cs="Arial"/>
                <w:b/>
                <w:bCs/>
                <w:sz w:val="20"/>
                <w:szCs w:val="20"/>
              </w:rPr>
              <w:t>CHÍNH PHỦ</w:t>
            </w:r>
            <w:r w:rsidRPr="00D07AF0">
              <w:rPr>
                <w:rFonts w:ascii="Arial" w:eastAsia="Times New Roman" w:hAnsi="Arial" w:cs="Arial"/>
                <w:b/>
                <w:bCs/>
                <w:sz w:val="20"/>
                <w:szCs w:val="20"/>
              </w:rPr>
              <w:br/>
            </w:r>
            <w:r w:rsidRPr="00D07AF0">
              <w:rPr>
                <w:rFonts w:ascii="Arial" w:eastAsia="Times New Roman" w:hAnsi="Arial" w:cs="Arial"/>
                <w:sz w:val="20"/>
                <w:szCs w:val="20"/>
                <w:vertAlign w:val="superscript"/>
              </w:rPr>
              <w:t>_________</w:t>
            </w:r>
          </w:p>
          <w:p w:rsidR="002551BB" w:rsidRPr="00D07AF0" w:rsidRDefault="002551BB" w:rsidP="00D07AF0">
            <w:pPr>
              <w:spacing w:after="0" w:line="240" w:lineRule="auto"/>
              <w:jc w:val="center"/>
              <w:rPr>
                <w:rFonts w:ascii="Arial" w:eastAsia="Times New Roman" w:hAnsi="Arial" w:cs="Arial"/>
                <w:sz w:val="20"/>
                <w:szCs w:val="20"/>
              </w:rPr>
            </w:pPr>
          </w:p>
          <w:p w:rsidR="002551BB" w:rsidRPr="00D07AF0" w:rsidRDefault="002551BB" w:rsidP="00D07AF0">
            <w:pPr>
              <w:spacing w:after="0" w:line="240" w:lineRule="auto"/>
              <w:jc w:val="center"/>
              <w:rPr>
                <w:rFonts w:ascii="Arial" w:eastAsia="Times New Roman" w:hAnsi="Arial" w:cs="Arial"/>
                <w:sz w:val="20"/>
                <w:szCs w:val="20"/>
              </w:rPr>
            </w:pPr>
            <w:r w:rsidRPr="00D07AF0">
              <w:rPr>
                <w:rFonts w:ascii="Arial" w:eastAsia="Times New Roman" w:hAnsi="Arial" w:cs="Arial"/>
                <w:sz w:val="20"/>
                <w:szCs w:val="20"/>
              </w:rPr>
              <w:t xml:space="preserve">Số: </w:t>
            </w:r>
            <w:r w:rsidR="00D07AF0">
              <w:rPr>
                <w:rFonts w:ascii="Arial" w:eastAsia="Times New Roman" w:hAnsi="Arial" w:cs="Arial"/>
                <w:sz w:val="20"/>
                <w:szCs w:val="20"/>
              </w:rPr>
              <w:t>80</w:t>
            </w:r>
            <w:r w:rsidRPr="00D07AF0">
              <w:rPr>
                <w:rFonts w:ascii="Arial" w:eastAsia="Times New Roman" w:hAnsi="Arial" w:cs="Arial"/>
                <w:sz w:val="20"/>
                <w:szCs w:val="20"/>
              </w:rPr>
              <w:t>/2025/NĐ-CP</w:t>
            </w:r>
          </w:p>
        </w:tc>
        <w:tc>
          <w:tcPr>
            <w:tcW w:w="3176" w:type="pct"/>
            <w:shd w:val="clear" w:color="auto" w:fill="FFFFFF"/>
            <w:tcMar>
              <w:top w:w="0" w:type="dxa"/>
              <w:left w:w="108" w:type="dxa"/>
              <w:bottom w:w="0" w:type="dxa"/>
              <w:right w:w="108" w:type="dxa"/>
            </w:tcMar>
            <w:hideMark/>
          </w:tcPr>
          <w:p w:rsidR="002551BB" w:rsidRPr="00D07AF0" w:rsidRDefault="002551BB" w:rsidP="00D07AF0">
            <w:pPr>
              <w:spacing w:after="0" w:line="240" w:lineRule="auto"/>
              <w:jc w:val="center"/>
              <w:rPr>
                <w:rFonts w:ascii="Arial" w:eastAsia="Times New Roman" w:hAnsi="Arial" w:cs="Arial"/>
                <w:sz w:val="20"/>
                <w:szCs w:val="20"/>
                <w:vertAlign w:val="superscript"/>
              </w:rPr>
            </w:pPr>
            <w:r w:rsidRPr="00D07AF0">
              <w:rPr>
                <w:rFonts w:ascii="Arial" w:eastAsia="Times New Roman" w:hAnsi="Arial" w:cs="Arial"/>
                <w:b/>
                <w:bCs/>
                <w:sz w:val="20"/>
                <w:szCs w:val="20"/>
              </w:rPr>
              <w:t>CỘNG HÒA XÃ HỘI CHỦ NGHĨA VIỆT NAM</w:t>
            </w:r>
            <w:r w:rsidRPr="00D07AF0">
              <w:rPr>
                <w:rFonts w:ascii="Arial" w:eastAsia="Times New Roman" w:hAnsi="Arial" w:cs="Arial"/>
                <w:b/>
                <w:bCs/>
                <w:sz w:val="20"/>
                <w:szCs w:val="20"/>
              </w:rPr>
              <w:br/>
              <w:t>Độc lập - Tự do - Hạnh phúc</w:t>
            </w:r>
            <w:r w:rsidRPr="00D07AF0">
              <w:rPr>
                <w:rFonts w:ascii="Arial" w:eastAsia="Times New Roman" w:hAnsi="Arial" w:cs="Arial"/>
                <w:b/>
                <w:bCs/>
                <w:sz w:val="20"/>
                <w:szCs w:val="20"/>
              </w:rPr>
              <w:br/>
            </w:r>
            <w:r w:rsidRPr="00D07AF0">
              <w:rPr>
                <w:rFonts w:ascii="Arial" w:eastAsia="Times New Roman" w:hAnsi="Arial" w:cs="Arial"/>
                <w:sz w:val="20"/>
                <w:szCs w:val="20"/>
                <w:vertAlign w:val="superscript"/>
              </w:rPr>
              <w:t>____________________________________</w:t>
            </w:r>
          </w:p>
          <w:p w:rsidR="002551BB" w:rsidRPr="00D07AF0" w:rsidRDefault="002551BB" w:rsidP="00D07AF0">
            <w:pPr>
              <w:spacing w:after="0" w:line="240" w:lineRule="auto"/>
              <w:jc w:val="center"/>
              <w:rPr>
                <w:rFonts w:ascii="Arial" w:eastAsia="Times New Roman" w:hAnsi="Arial" w:cs="Arial"/>
                <w:sz w:val="20"/>
                <w:szCs w:val="20"/>
              </w:rPr>
            </w:pPr>
            <w:r w:rsidRPr="00D07AF0">
              <w:rPr>
                <w:rFonts w:ascii="Arial" w:eastAsia="Times New Roman" w:hAnsi="Arial" w:cs="Arial"/>
                <w:i/>
                <w:iCs/>
                <w:sz w:val="20"/>
                <w:szCs w:val="20"/>
              </w:rPr>
              <w:t xml:space="preserve">Hà Nội, ngày </w:t>
            </w:r>
            <w:r w:rsidR="00D07AF0">
              <w:rPr>
                <w:rFonts w:ascii="Arial" w:eastAsia="Times New Roman" w:hAnsi="Arial" w:cs="Arial"/>
                <w:i/>
                <w:iCs/>
                <w:sz w:val="20"/>
                <w:szCs w:val="20"/>
              </w:rPr>
              <w:t xml:space="preserve">01 </w:t>
            </w:r>
            <w:r w:rsidRPr="00D07AF0">
              <w:rPr>
                <w:rFonts w:ascii="Arial" w:eastAsia="Times New Roman" w:hAnsi="Arial" w:cs="Arial"/>
                <w:i/>
                <w:iCs/>
                <w:sz w:val="20"/>
                <w:szCs w:val="20"/>
              </w:rPr>
              <w:t>tháng 4</w:t>
            </w:r>
            <w:r w:rsidR="00707533" w:rsidRPr="00D07AF0">
              <w:rPr>
                <w:rFonts w:ascii="Arial" w:eastAsia="Times New Roman" w:hAnsi="Arial" w:cs="Arial"/>
                <w:i/>
                <w:iCs/>
                <w:sz w:val="20"/>
                <w:szCs w:val="20"/>
              </w:rPr>
              <w:t xml:space="preserve"> </w:t>
            </w:r>
            <w:r w:rsidRPr="00D07AF0">
              <w:rPr>
                <w:rFonts w:ascii="Arial" w:eastAsia="Times New Roman" w:hAnsi="Arial" w:cs="Arial"/>
                <w:i/>
                <w:iCs/>
                <w:sz w:val="20"/>
                <w:szCs w:val="20"/>
              </w:rPr>
              <w:t>năm 2025</w:t>
            </w:r>
          </w:p>
        </w:tc>
      </w:tr>
    </w:tbl>
    <w:p w:rsidR="00BC76FD" w:rsidRDefault="00BC76FD" w:rsidP="00D07AF0">
      <w:pPr>
        <w:shd w:val="clear" w:color="auto" w:fill="FFFFFF"/>
        <w:spacing w:after="0" w:line="240" w:lineRule="auto"/>
        <w:jc w:val="center"/>
        <w:rPr>
          <w:rFonts w:ascii="Arial" w:eastAsia="Times New Roman" w:hAnsi="Arial" w:cs="Arial"/>
          <w:b/>
          <w:bCs/>
          <w:sz w:val="20"/>
          <w:szCs w:val="20"/>
        </w:rPr>
      </w:pPr>
      <w:bookmarkStart w:id="1" w:name="loai_1"/>
    </w:p>
    <w:p w:rsidR="00D07AF0" w:rsidRPr="00D07AF0" w:rsidRDefault="00D07AF0" w:rsidP="00D07AF0">
      <w:pPr>
        <w:shd w:val="clear" w:color="auto" w:fill="FFFFFF"/>
        <w:spacing w:after="0" w:line="240" w:lineRule="auto"/>
        <w:jc w:val="center"/>
        <w:rPr>
          <w:rFonts w:ascii="Arial" w:eastAsia="Times New Roman" w:hAnsi="Arial" w:cs="Arial"/>
          <w:b/>
          <w:bCs/>
          <w:sz w:val="20"/>
          <w:szCs w:val="20"/>
        </w:rPr>
      </w:pPr>
    </w:p>
    <w:p w:rsidR="00BC76FD" w:rsidRPr="00D07AF0" w:rsidRDefault="00BC76FD" w:rsidP="00D07AF0">
      <w:pPr>
        <w:shd w:val="clear" w:color="auto" w:fill="FFFFFF"/>
        <w:spacing w:after="0" w:line="240" w:lineRule="auto"/>
        <w:jc w:val="center"/>
        <w:rPr>
          <w:rFonts w:ascii="Arial" w:eastAsia="Times New Roman" w:hAnsi="Arial" w:cs="Arial"/>
          <w:b/>
          <w:sz w:val="20"/>
          <w:szCs w:val="20"/>
        </w:rPr>
      </w:pPr>
      <w:r w:rsidRPr="00D07AF0">
        <w:rPr>
          <w:rFonts w:ascii="Arial" w:eastAsia="Times New Roman" w:hAnsi="Arial" w:cs="Arial"/>
          <w:b/>
          <w:bCs/>
          <w:sz w:val="20"/>
          <w:szCs w:val="20"/>
        </w:rPr>
        <w:t>NGHỊ ĐỊNH</w:t>
      </w:r>
      <w:bookmarkStart w:id="2" w:name="loai_1_name"/>
      <w:bookmarkEnd w:id="1"/>
    </w:p>
    <w:bookmarkEnd w:id="2"/>
    <w:p w:rsidR="00BC76FD" w:rsidRPr="00D07AF0" w:rsidRDefault="00A1573A" w:rsidP="00D07AF0">
      <w:pPr>
        <w:shd w:val="clear" w:color="auto" w:fill="FFFFFF"/>
        <w:spacing w:after="0" w:line="240" w:lineRule="auto"/>
        <w:jc w:val="center"/>
        <w:rPr>
          <w:rFonts w:ascii="Arial" w:eastAsia="Times New Roman" w:hAnsi="Arial" w:cs="Arial"/>
          <w:b/>
          <w:sz w:val="20"/>
          <w:szCs w:val="20"/>
        </w:rPr>
      </w:pPr>
      <w:r w:rsidRPr="00D07AF0">
        <w:rPr>
          <w:rFonts w:ascii="Arial" w:eastAsia="Times New Roman" w:hAnsi="Arial" w:cs="Arial"/>
          <w:b/>
          <w:sz w:val="20"/>
          <w:szCs w:val="20"/>
        </w:rPr>
        <w:t>V</w:t>
      </w:r>
      <w:r w:rsidR="00BC76FD" w:rsidRPr="00D07AF0">
        <w:rPr>
          <w:rFonts w:ascii="Arial" w:eastAsia="Times New Roman" w:hAnsi="Arial" w:cs="Arial"/>
          <w:b/>
          <w:sz w:val="20"/>
          <w:szCs w:val="20"/>
        </w:rPr>
        <w:t>ề tổ chức thi hành văn bản quy phạm pháp luật</w:t>
      </w:r>
    </w:p>
    <w:p w:rsidR="002551BB" w:rsidRPr="00D07AF0" w:rsidRDefault="002551BB" w:rsidP="00D07AF0">
      <w:pPr>
        <w:shd w:val="clear" w:color="auto" w:fill="FFFFFF"/>
        <w:spacing w:after="0" w:line="240" w:lineRule="auto"/>
        <w:jc w:val="center"/>
        <w:rPr>
          <w:rFonts w:ascii="Arial" w:eastAsia="Times New Roman" w:hAnsi="Arial" w:cs="Arial"/>
          <w:b/>
          <w:sz w:val="20"/>
          <w:szCs w:val="20"/>
          <w:vertAlign w:val="superscript"/>
        </w:rPr>
      </w:pPr>
      <w:r w:rsidRPr="00D07AF0">
        <w:rPr>
          <w:rFonts w:ascii="Arial" w:eastAsia="Times New Roman" w:hAnsi="Arial" w:cs="Arial"/>
          <w:b/>
          <w:sz w:val="20"/>
          <w:szCs w:val="20"/>
          <w:vertAlign w:val="superscript"/>
        </w:rPr>
        <w:t>_____________</w:t>
      </w:r>
    </w:p>
    <w:p w:rsidR="002551BB" w:rsidRPr="00D07AF0" w:rsidRDefault="002551BB" w:rsidP="00D07AF0">
      <w:pPr>
        <w:shd w:val="clear" w:color="auto" w:fill="FFFFFF"/>
        <w:spacing w:after="0" w:line="240" w:lineRule="auto"/>
        <w:jc w:val="center"/>
        <w:rPr>
          <w:rFonts w:ascii="Arial" w:eastAsia="Times New Roman" w:hAnsi="Arial" w:cs="Arial"/>
          <w:b/>
          <w:sz w:val="20"/>
          <w:szCs w:val="20"/>
          <w:vertAlign w:val="superscript"/>
        </w:rPr>
      </w:pPr>
    </w:p>
    <w:p w:rsidR="00BC76FD" w:rsidRPr="00D07AF0" w:rsidRDefault="00BC76FD" w:rsidP="00D07AF0">
      <w:pPr>
        <w:spacing w:line="240" w:lineRule="auto"/>
        <w:ind w:firstLine="720"/>
        <w:jc w:val="both"/>
        <w:rPr>
          <w:rFonts w:ascii="Arial" w:hAnsi="Arial" w:cs="Arial"/>
          <w:i/>
          <w:iCs/>
          <w:sz w:val="20"/>
          <w:szCs w:val="20"/>
        </w:rPr>
      </w:pPr>
      <w:r w:rsidRPr="00D07AF0">
        <w:rPr>
          <w:rFonts w:ascii="Arial" w:hAnsi="Arial" w:cs="Arial"/>
          <w:i/>
          <w:iCs/>
          <w:sz w:val="20"/>
          <w:szCs w:val="20"/>
        </w:rPr>
        <w:t xml:space="preserve">Căn cứ Luật Tổ chức Chính phủ ngày </w:t>
      </w:r>
      <w:r w:rsidR="00754DA3" w:rsidRPr="00D07AF0">
        <w:rPr>
          <w:rFonts w:ascii="Arial" w:hAnsi="Arial" w:cs="Arial"/>
          <w:i/>
          <w:iCs/>
          <w:sz w:val="20"/>
          <w:szCs w:val="20"/>
        </w:rPr>
        <w:t xml:space="preserve">18 </w:t>
      </w:r>
      <w:r w:rsidRPr="00D07AF0">
        <w:rPr>
          <w:rFonts w:ascii="Arial" w:hAnsi="Arial" w:cs="Arial"/>
          <w:i/>
          <w:iCs/>
          <w:sz w:val="20"/>
          <w:szCs w:val="20"/>
        </w:rPr>
        <w:t xml:space="preserve">tháng </w:t>
      </w:r>
      <w:r w:rsidR="00754DA3" w:rsidRPr="00D07AF0">
        <w:rPr>
          <w:rFonts w:ascii="Arial" w:hAnsi="Arial" w:cs="Arial"/>
          <w:i/>
          <w:iCs/>
          <w:sz w:val="20"/>
          <w:szCs w:val="20"/>
        </w:rPr>
        <w:t xml:space="preserve">02 </w:t>
      </w:r>
      <w:r w:rsidRPr="00D07AF0">
        <w:rPr>
          <w:rFonts w:ascii="Arial" w:hAnsi="Arial" w:cs="Arial"/>
          <w:i/>
          <w:iCs/>
          <w:sz w:val="20"/>
          <w:szCs w:val="20"/>
        </w:rPr>
        <w:t>năm 20</w:t>
      </w:r>
      <w:r w:rsidR="00754DA3" w:rsidRPr="00D07AF0">
        <w:rPr>
          <w:rFonts w:ascii="Arial" w:hAnsi="Arial" w:cs="Arial"/>
          <w:i/>
          <w:iCs/>
          <w:sz w:val="20"/>
          <w:szCs w:val="20"/>
        </w:rPr>
        <w:t>2</w:t>
      </w:r>
      <w:r w:rsidRPr="00D07AF0">
        <w:rPr>
          <w:rFonts w:ascii="Arial" w:hAnsi="Arial" w:cs="Arial"/>
          <w:i/>
          <w:iCs/>
          <w:sz w:val="20"/>
          <w:szCs w:val="20"/>
        </w:rPr>
        <w:t xml:space="preserve">5; </w:t>
      </w:r>
    </w:p>
    <w:p w:rsidR="00BC76FD" w:rsidRPr="00D07AF0" w:rsidRDefault="00BC76FD" w:rsidP="00D07AF0">
      <w:pPr>
        <w:spacing w:line="240" w:lineRule="auto"/>
        <w:ind w:firstLine="720"/>
        <w:jc w:val="both"/>
        <w:rPr>
          <w:rFonts w:ascii="Arial" w:hAnsi="Arial" w:cs="Arial"/>
          <w:i/>
          <w:iCs/>
          <w:kern w:val="16"/>
          <w:sz w:val="20"/>
          <w:szCs w:val="20"/>
        </w:rPr>
      </w:pPr>
      <w:bookmarkStart w:id="3" w:name="chuong_1"/>
      <w:r w:rsidRPr="00D07AF0">
        <w:rPr>
          <w:rFonts w:ascii="Arial" w:hAnsi="Arial" w:cs="Arial"/>
          <w:i/>
          <w:iCs/>
          <w:kern w:val="16"/>
          <w:sz w:val="20"/>
          <w:szCs w:val="20"/>
        </w:rPr>
        <w:t xml:space="preserve">Căn cứ Luật Tổ chức chính quyền địa phương ngày 19 tháng </w:t>
      </w:r>
      <w:r w:rsidR="00754DA3" w:rsidRPr="00D07AF0">
        <w:rPr>
          <w:rFonts w:ascii="Arial" w:hAnsi="Arial" w:cs="Arial"/>
          <w:i/>
          <w:iCs/>
          <w:kern w:val="16"/>
          <w:sz w:val="20"/>
          <w:szCs w:val="20"/>
        </w:rPr>
        <w:t xml:space="preserve">02 </w:t>
      </w:r>
      <w:r w:rsidRPr="00D07AF0">
        <w:rPr>
          <w:rFonts w:ascii="Arial" w:hAnsi="Arial" w:cs="Arial"/>
          <w:i/>
          <w:iCs/>
          <w:kern w:val="16"/>
          <w:sz w:val="20"/>
          <w:szCs w:val="20"/>
        </w:rPr>
        <w:t>năm 20</w:t>
      </w:r>
      <w:r w:rsidR="00754DA3" w:rsidRPr="00D07AF0">
        <w:rPr>
          <w:rFonts w:ascii="Arial" w:hAnsi="Arial" w:cs="Arial"/>
          <w:i/>
          <w:iCs/>
          <w:kern w:val="16"/>
          <w:sz w:val="20"/>
          <w:szCs w:val="20"/>
        </w:rPr>
        <w:t>2</w:t>
      </w:r>
      <w:r w:rsidRPr="00D07AF0">
        <w:rPr>
          <w:rFonts w:ascii="Arial" w:hAnsi="Arial" w:cs="Arial"/>
          <w:i/>
          <w:iCs/>
          <w:kern w:val="16"/>
          <w:sz w:val="20"/>
          <w:szCs w:val="20"/>
        </w:rPr>
        <w:t>5;</w:t>
      </w:r>
    </w:p>
    <w:p w:rsidR="00BC76FD" w:rsidRPr="00D07AF0" w:rsidRDefault="00BC76FD" w:rsidP="00D07AF0">
      <w:pPr>
        <w:spacing w:line="240" w:lineRule="auto"/>
        <w:ind w:firstLine="720"/>
        <w:jc w:val="both"/>
        <w:rPr>
          <w:rFonts w:ascii="Arial" w:hAnsi="Arial" w:cs="Arial"/>
          <w:i/>
          <w:iCs/>
          <w:sz w:val="20"/>
          <w:szCs w:val="20"/>
        </w:rPr>
      </w:pPr>
      <w:r w:rsidRPr="00D07AF0">
        <w:rPr>
          <w:rFonts w:ascii="Arial" w:hAnsi="Arial" w:cs="Arial"/>
          <w:i/>
          <w:iCs/>
          <w:sz w:val="20"/>
          <w:szCs w:val="20"/>
        </w:rPr>
        <w:t>Căn cứ Luật Ban hành văn bản quy phạm pháp luật ngày 19 tháng 02 năm 2025;</w:t>
      </w:r>
    </w:p>
    <w:p w:rsidR="00BC76FD" w:rsidRPr="00D07AF0" w:rsidRDefault="00BC76FD" w:rsidP="00D07AF0">
      <w:pPr>
        <w:spacing w:line="240" w:lineRule="auto"/>
        <w:ind w:firstLine="720"/>
        <w:jc w:val="both"/>
        <w:rPr>
          <w:rFonts w:ascii="Arial" w:hAnsi="Arial" w:cs="Arial"/>
          <w:i/>
          <w:iCs/>
          <w:sz w:val="20"/>
          <w:szCs w:val="20"/>
        </w:rPr>
      </w:pPr>
      <w:r w:rsidRPr="00D07AF0">
        <w:rPr>
          <w:rFonts w:ascii="Arial" w:hAnsi="Arial" w:cs="Arial"/>
          <w:i/>
          <w:iCs/>
          <w:sz w:val="20"/>
          <w:szCs w:val="20"/>
        </w:rPr>
        <w:t>Theo đề nghị của Bộ trưởng Bộ Tư pháp;</w:t>
      </w:r>
    </w:p>
    <w:p w:rsidR="00BC76FD" w:rsidRPr="00D07AF0" w:rsidRDefault="00BC76FD" w:rsidP="00D07AF0">
      <w:pPr>
        <w:spacing w:after="0" w:line="240" w:lineRule="auto"/>
        <w:ind w:firstLine="720"/>
        <w:jc w:val="both"/>
        <w:rPr>
          <w:rFonts w:ascii="Arial" w:hAnsi="Arial" w:cs="Arial"/>
          <w:b/>
          <w:bCs/>
          <w:sz w:val="20"/>
          <w:szCs w:val="20"/>
        </w:rPr>
      </w:pPr>
      <w:r w:rsidRPr="00D07AF0">
        <w:rPr>
          <w:rFonts w:ascii="Arial" w:hAnsi="Arial" w:cs="Arial"/>
          <w:i/>
          <w:iCs/>
          <w:sz w:val="20"/>
          <w:szCs w:val="20"/>
        </w:rPr>
        <w:t>Chính phủ ban hành Nghị định về tổ chức thi hành văn bản quy phạm pháp luật.</w:t>
      </w:r>
      <w:bookmarkEnd w:id="3"/>
    </w:p>
    <w:p w:rsidR="002551BB" w:rsidRPr="00D07AF0" w:rsidRDefault="002551BB" w:rsidP="00D07AF0">
      <w:pPr>
        <w:spacing w:after="0" w:line="240" w:lineRule="auto"/>
        <w:ind w:firstLine="720"/>
        <w:jc w:val="both"/>
        <w:rPr>
          <w:rFonts w:ascii="Arial" w:eastAsia="Arial" w:hAnsi="Arial" w:cs="Arial"/>
          <w:b/>
          <w:iCs/>
          <w:sz w:val="20"/>
          <w:szCs w:val="20"/>
        </w:rPr>
      </w:pPr>
    </w:p>
    <w:p w:rsidR="00BC76FD" w:rsidRPr="00D07AF0" w:rsidRDefault="00BC76FD" w:rsidP="00D07AF0">
      <w:pPr>
        <w:spacing w:after="0" w:line="240" w:lineRule="auto"/>
        <w:jc w:val="center"/>
        <w:rPr>
          <w:rFonts w:ascii="Arial" w:eastAsia="Arial" w:hAnsi="Arial" w:cs="Arial"/>
          <w:i/>
          <w:iCs/>
          <w:sz w:val="20"/>
          <w:szCs w:val="20"/>
        </w:rPr>
      </w:pPr>
      <w:r w:rsidRPr="00D07AF0">
        <w:rPr>
          <w:rFonts w:ascii="Arial" w:eastAsia="Arial" w:hAnsi="Arial" w:cs="Arial"/>
          <w:b/>
          <w:iCs/>
          <w:sz w:val="20"/>
          <w:szCs w:val="20"/>
        </w:rPr>
        <w:t>Chương I</w:t>
      </w:r>
    </w:p>
    <w:p w:rsidR="00BC76FD" w:rsidRPr="00D07AF0" w:rsidRDefault="00BC76FD" w:rsidP="00D07AF0">
      <w:pPr>
        <w:spacing w:after="0" w:line="240" w:lineRule="auto"/>
        <w:jc w:val="center"/>
        <w:rPr>
          <w:rFonts w:ascii="Arial" w:eastAsia="Arial" w:hAnsi="Arial" w:cs="Arial"/>
          <w:b/>
          <w:iCs/>
          <w:sz w:val="20"/>
          <w:szCs w:val="20"/>
        </w:rPr>
      </w:pPr>
      <w:bookmarkStart w:id="4" w:name="chuong_1_name"/>
      <w:r w:rsidRPr="00D07AF0">
        <w:rPr>
          <w:rFonts w:ascii="Arial" w:eastAsia="Arial" w:hAnsi="Arial" w:cs="Arial"/>
          <w:b/>
          <w:iCs/>
          <w:sz w:val="20"/>
          <w:szCs w:val="20"/>
        </w:rPr>
        <w:t>NHỮNG QUY ĐỊNH CHUNG</w:t>
      </w:r>
      <w:bookmarkEnd w:id="4"/>
    </w:p>
    <w:p w:rsidR="00E618A0" w:rsidRPr="00D07AF0" w:rsidRDefault="00E618A0" w:rsidP="00D07AF0">
      <w:pPr>
        <w:spacing w:after="0" w:line="240" w:lineRule="auto"/>
        <w:ind w:firstLine="720"/>
        <w:jc w:val="both"/>
        <w:rPr>
          <w:rFonts w:ascii="Arial" w:eastAsia="Arial" w:hAnsi="Arial" w:cs="Arial"/>
          <w:b/>
          <w:i/>
          <w:iCs/>
          <w:sz w:val="20"/>
          <w:szCs w:val="20"/>
        </w:rPr>
      </w:pPr>
    </w:p>
    <w:p w:rsidR="00BC76FD" w:rsidRPr="00D07AF0" w:rsidRDefault="00BC76FD" w:rsidP="00D07AF0">
      <w:pPr>
        <w:pStyle w:val="Heading1"/>
        <w:keepNext w:val="0"/>
        <w:numPr>
          <w:ilvl w:val="0"/>
          <w:numId w:val="1"/>
        </w:numPr>
        <w:spacing w:line="240" w:lineRule="auto"/>
        <w:rPr>
          <w:rFonts w:ascii="Arial" w:hAnsi="Arial" w:cs="Arial"/>
          <w:sz w:val="20"/>
          <w:szCs w:val="20"/>
          <w:lang w:val="vi-VN"/>
        </w:rPr>
      </w:pPr>
      <w:bookmarkStart w:id="5" w:name="dieu_1"/>
      <w:bookmarkStart w:id="6" w:name="_Hlk193556218"/>
      <w:r w:rsidRPr="00D07AF0">
        <w:rPr>
          <w:rFonts w:ascii="Arial" w:hAnsi="Arial" w:cs="Arial"/>
          <w:sz w:val="20"/>
          <w:szCs w:val="20"/>
          <w:lang w:val="vi-VN"/>
        </w:rPr>
        <w:t>Phạm vi điều chỉnh</w:t>
      </w:r>
      <w:bookmarkEnd w:id="5"/>
    </w:p>
    <w:p w:rsidR="00A1573A" w:rsidRPr="00D07AF0" w:rsidRDefault="00A1573A" w:rsidP="00D07AF0">
      <w:pPr>
        <w:spacing w:line="240" w:lineRule="auto"/>
        <w:ind w:firstLine="720"/>
        <w:jc w:val="both"/>
        <w:rPr>
          <w:rFonts w:ascii="Arial" w:hAnsi="Arial" w:cs="Arial"/>
          <w:sz w:val="20"/>
          <w:szCs w:val="20"/>
        </w:rPr>
      </w:pPr>
      <w:bookmarkStart w:id="7" w:name="_Hlk193747765"/>
      <w:r w:rsidRPr="00D07AF0">
        <w:rPr>
          <w:rFonts w:ascii="Arial" w:hAnsi="Arial" w:cs="Arial"/>
          <w:sz w:val="20"/>
          <w:szCs w:val="20"/>
        </w:rPr>
        <w:t xml:space="preserve">1. Nghị định này quy định chi tiết khoản 3 Điều 59 Luật Ban hành văn bản quy phạm pháp luật về </w:t>
      </w:r>
      <w:r w:rsidR="0043048A" w:rsidRPr="00D07AF0">
        <w:rPr>
          <w:rFonts w:ascii="Arial" w:hAnsi="Arial" w:cs="Arial"/>
          <w:sz w:val="20"/>
          <w:szCs w:val="20"/>
        </w:rPr>
        <w:t xml:space="preserve">trách nhiệm </w:t>
      </w:r>
      <w:r w:rsidR="00E00955" w:rsidRPr="00D07AF0">
        <w:rPr>
          <w:rFonts w:ascii="Arial" w:hAnsi="Arial" w:cs="Arial"/>
          <w:sz w:val="20"/>
          <w:szCs w:val="20"/>
        </w:rPr>
        <w:t>tổ chức thi hành, theo dõi</w:t>
      </w:r>
      <w:r w:rsidR="00AF1E18" w:rsidRPr="00D07AF0">
        <w:rPr>
          <w:rFonts w:ascii="Arial" w:hAnsi="Arial" w:cs="Arial"/>
          <w:sz w:val="20"/>
          <w:szCs w:val="20"/>
        </w:rPr>
        <w:t>,</w:t>
      </w:r>
      <w:r w:rsidR="00E00955" w:rsidRPr="00D07AF0">
        <w:rPr>
          <w:rFonts w:ascii="Arial" w:hAnsi="Arial" w:cs="Arial"/>
          <w:sz w:val="20"/>
          <w:szCs w:val="20"/>
        </w:rPr>
        <w:t xml:space="preserve"> sơ kết, tổng kết việc thi hành văn bản quy phạm pháp luật, báo cáo, cung cấp thông tin về tổ chức thi hành, theo dõi việc thi hành văn bản quy phạm pháp luật (sau đây gọi chung là tổ chức thi hành pháp luật)</w:t>
      </w:r>
      <w:r w:rsidRPr="00D07AF0">
        <w:rPr>
          <w:rFonts w:ascii="Arial" w:hAnsi="Arial" w:cs="Arial"/>
          <w:sz w:val="20"/>
          <w:szCs w:val="20"/>
        </w:rPr>
        <w:t>.</w:t>
      </w:r>
    </w:p>
    <w:p w:rsidR="003B4A63" w:rsidRPr="00D07AF0" w:rsidRDefault="00E00955" w:rsidP="00D07AF0">
      <w:pPr>
        <w:spacing w:line="240" w:lineRule="auto"/>
        <w:ind w:firstLine="720"/>
        <w:jc w:val="both"/>
        <w:rPr>
          <w:rFonts w:ascii="Arial" w:hAnsi="Arial" w:cs="Arial"/>
          <w:sz w:val="20"/>
          <w:szCs w:val="20"/>
          <w:lang w:val="vi-VN"/>
        </w:rPr>
      </w:pPr>
      <w:r w:rsidRPr="00D07AF0">
        <w:rPr>
          <w:rFonts w:ascii="Arial" w:hAnsi="Arial" w:cs="Arial"/>
          <w:sz w:val="20"/>
          <w:szCs w:val="20"/>
        </w:rPr>
        <w:t xml:space="preserve">2. </w:t>
      </w:r>
      <w:r w:rsidR="0091460F" w:rsidRPr="00D07AF0">
        <w:rPr>
          <w:rFonts w:ascii="Arial" w:hAnsi="Arial" w:cs="Arial"/>
          <w:sz w:val="20"/>
          <w:szCs w:val="20"/>
        </w:rPr>
        <w:t xml:space="preserve">Nghị định này quy định </w:t>
      </w:r>
      <w:r w:rsidR="0091460F" w:rsidRPr="00D07AF0">
        <w:rPr>
          <w:rFonts w:ascii="Arial" w:hAnsi="Arial" w:cs="Arial"/>
          <w:sz w:val="20"/>
          <w:szCs w:val="20"/>
          <w:lang w:val="vi-VN"/>
        </w:rPr>
        <w:t>c</w:t>
      </w:r>
      <w:r w:rsidR="0091460F" w:rsidRPr="00D07AF0">
        <w:rPr>
          <w:rFonts w:ascii="Arial" w:hAnsi="Arial" w:cs="Arial"/>
          <w:sz w:val="20"/>
          <w:szCs w:val="20"/>
        </w:rPr>
        <w:t xml:space="preserve">ác </w:t>
      </w:r>
      <w:r w:rsidRPr="00D07AF0">
        <w:rPr>
          <w:rFonts w:ascii="Arial" w:hAnsi="Arial" w:cs="Arial"/>
          <w:sz w:val="20"/>
          <w:szCs w:val="20"/>
        </w:rPr>
        <w:t>biện pháp thi hành Luật Ban hành văn bản quy phạm pháp luật về tổ chức thi hành pháp luật</w:t>
      </w:r>
      <w:r w:rsidR="0091460F" w:rsidRPr="00D07AF0">
        <w:rPr>
          <w:rFonts w:ascii="Arial" w:hAnsi="Arial" w:cs="Arial"/>
          <w:sz w:val="20"/>
          <w:szCs w:val="20"/>
          <w:lang w:val="vi-VN"/>
        </w:rPr>
        <w:t xml:space="preserve"> gồm:</w:t>
      </w:r>
      <w:r w:rsidR="00AE288D" w:rsidRPr="00D07AF0">
        <w:rPr>
          <w:rFonts w:ascii="Arial" w:hAnsi="Arial" w:cs="Arial"/>
          <w:sz w:val="20"/>
          <w:szCs w:val="20"/>
          <w:lang w:val="vi-VN"/>
        </w:rPr>
        <w:t xml:space="preserve"> </w:t>
      </w:r>
    </w:p>
    <w:p w:rsidR="00FF5B34" w:rsidRPr="00D07AF0" w:rsidRDefault="00E00955" w:rsidP="00D07AF0">
      <w:pPr>
        <w:spacing w:line="240" w:lineRule="auto"/>
        <w:ind w:firstLine="720"/>
        <w:jc w:val="both"/>
        <w:rPr>
          <w:rFonts w:ascii="Arial" w:hAnsi="Arial" w:cs="Arial"/>
          <w:sz w:val="20"/>
          <w:szCs w:val="20"/>
        </w:rPr>
      </w:pPr>
      <w:r w:rsidRPr="00D07AF0">
        <w:rPr>
          <w:rFonts w:ascii="Arial" w:hAnsi="Arial" w:cs="Arial"/>
          <w:sz w:val="20"/>
          <w:szCs w:val="20"/>
        </w:rPr>
        <w:t xml:space="preserve">a) </w:t>
      </w:r>
      <w:r w:rsidR="00FF5B34" w:rsidRPr="00D07AF0">
        <w:rPr>
          <w:rFonts w:ascii="Arial" w:hAnsi="Arial" w:cs="Arial"/>
          <w:sz w:val="20"/>
          <w:szCs w:val="20"/>
        </w:rPr>
        <w:t>Trình tự xây dựng và ban hành kế hoạch triển khai</w:t>
      </w:r>
      <w:r w:rsidR="00052DF1" w:rsidRPr="00D07AF0">
        <w:rPr>
          <w:rFonts w:ascii="Arial" w:hAnsi="Arial" w:cs="Arial"/>
          <w:sz w:val="20"/>
          <w:szCs w:val="20"/>
        </w:rPr>
        <w:t xml:space="preserve"> thi hành</w:t>
      </w:r>
      <w:r w:rsidR="006A525F" w:rsidRPr="00D07AF0">
        <w:rPr>
          <w:rFonts w:ascii="Arial" w:hAnsi="Arial" w:cs="Arial"/>
          <w:sz w:val="20"/>
          <w:szCs w:val="20"/>
        </w:rPr>
        <w:t>, theo dõi việc thi hành văn bản quy phạm pháp luật</w:t>
      </w:r>
      <w:r w:rsidR="00FF5B34" w:rsidRPr="00D07AF0">
        <w:rPr>
          <w:rFonts w:ascii="Arial" w:hAnsi="Arial" w:cs="Arial"/>
          <w:sz w:val="20"/>
          <w:szCs w:val="20"/>
        </w:rPr>
        <w:t>;</w:t>
      </w:r>
    </w:p>
    <w:p w:rsidR="006A525F" w:rsidRPr="00D07AF0" w:rsidRDefault="00FF5B34" w:rsidP="00D07AF0">
      <w:pPr>
        <w:spacing w:line="240" w:lineRule="auto"/>
        <w:ind w:firstLine="720"/>
        <w:jc w:val="both"/>
        <w:rPr>
          <w:rFonts w:ascii="Arial" w:hAnsi="Arial" w:cs="Arial"/>
          <w:sz w:val="20"/>
          <w:szCs w:val="20"/>
        </w:rPr>
      </w:pPr>
      <w:r w:rsidRPr="00D07AF0">
        <w:rPr>
          <w:rFonts w:ascii="Arial" w:hAnsi="Arial" w:cs="Arial"/>
          <w:sz w:val="20"/>
          <w:szCs w:val="20"/>
        </w:rPr>
        <w:t xml:space="preserve">b) </w:t>
      </w:r>
      <w:r w:rsidR="006A525F" w:rsidRPr="00D07AF0">
        <w:rPr>
          <w:rFonts w:ascii="Arial" w:hAnsi="Arial" w:cs="Arial"/>
          <w:sz w:val="20"/>
          <w:szCs w:val="20"/>
        </w:rPr>
        <w:t>Trình tự</w:t>
      </w:r>
      <w:r w:rsidR="006A525F" w:rsidRPr="00D07AF0">
        <w:rPr>
          <w:rFonts w:ascii="Arial" w:hAnsi="Arial" w:cs="Arial"/>
          <w:sz w:val="20"/>
          <w:szCs w:val="20"/>
          <w:lang w:val="vi-VN"/>
        </w:rPr>
        <w:t xml:space="preserve"> </w:t>
      </w:r>
      <w:r w:rsidR="006A525F" w:rsidRPr="00D07AF0">
        <w:rPr>
          <w:rFonts w:ascii="Arial" w:hAnsi="Arial" w:cs="Arial"/>
          <w:sz w:val="20"/>
          <w:szCs w:val="20"/>
        </w:rPr>
        <w:t>h</w:t>
      </w:r>
      <w:r w:rsidR="006A525F" w:rsidRPr="00D07AF0">
        <w:rPr>
          <w:rFonts w:ascii="Arial" w:hAnsi="Arial" w:cs="Arial"/>
          <w:sz w:val="20"/>
          <w:szCs w:val="20"/>
          <w:lang w:val="vi-VN"/>
        </w:rPr>
        <w:t>ướng dẫn áp dụng</w:t>
      </w:r>
      <w:r w:rsidR="00374912" w:rsidRPr="00D07AF0">
        <w:rPr>
          <w:rFonts w:ascii="Arial" w:hAnsi="Arial" w:cs="Arial"/>
          <w:sz w:val="20"/>
          <w:szCs w:val="20"/>
          <w:lang w:val="vi-VN"/>
        </w:rPr>
        <w:t xml:space="preserve"> văn bản quy phạm pháp luật</w:t>
      </w:r>
      <w:r w:rsidR="006A525F" w:rsidRPr="00D07AF0">
        <w:rPr>
          <w:rFonts w:ascii="Arial" w:hAnsi="Arial" w:cs="Arial"/>
          <w:sz w:val="20"/>
          <w:szCs w:val="20"/>
        </w:rPr>
        <w:t>, h</w:t>
      </w:r>
      <w:r w:rsidR="006A525F" w:rsidRPr="00D07AF0">
        <w:rPr>
          <w:rFonts w:ascii="Arial" w:hAnsi="Arial" w:cs="Arial"/>
          <w:sz w:val="20"/>
          <w:szCs w:val="20"/>
          <w:lang w:val="vi-VN"/>
        </w:rPr>
        <w:t>ướng dẫn chuyên môn, nghiệp vụ thi hành văn bản quy phạm pháp luật</w:t>
      </w:r>
      <w:r w:rsidR="006A525F" w:rsidRPr="00D07AF0">
        <w:rPr>
          <w:rFonts w:ascii="Arial" w:hAnsi="Arial" w:cs="Arial"/>
          <w:sz w:val="20"/>
          <w:szCs w:val="20"/>
        </w:rPr>
        <w:t>;</w:t>
      </w:r>
    </w:p>
    <w:p w:rsidR="006123CA" w:rsidRPr="00D07AF0" w:rsidRDefault="00FF5B34" w:rsidP="00D07AF0">
      <w:pPr>
        <w:spacing w:line="240" w:lineRule="auto"/>
        <w:ind w:firstLine="720"/>
        <w:jc w:val="both"/>
        <w:rPr>
          <w:rFonts w:ascii="Arial" w:hAnsi="Arial" w:cs="Arial"/>
          <w:sz w:val="20"/>
          <w:szCs w:val="20"/>
          <w:lang w:val="vi-VN"/>
        </w:rPr>
      </w:pPr>
      <w:r w:rsidRPr="00D07AF0">
        <w:rPr>
          <w:rFonts w:ascii="Arial" w:hAnsi="Arial" w:cs="Arial"/>
          <w:sz w:val="20"/>
          <w:szCs w:val="20"/>
        </w:rPr>
        <w:t>c)</w:t>
      </w:r>
      <w:r w:rsidR="006A525F" w:rsidRPr="00D07AF0">
        <w:rPr>
          <w:rFonts w:ascii="Arial" w:hAnsi="Arial" w:cs="Arial"/>
          <w:sz w:val="20"/>
          <w:szCs w:val="20"/>
        </w:rPr>
        <w:t xml:space="preserve"> </w:t>
      </w:r>
      <w:r w:rsidR="006123CA" w:rsidRPr="00D07AF0">
        <w:rPr>
          <w:rFonts w:ascii="Arial" w:hAnsi="Arial" w:cs="Arial"/>
          <w:sz w:val="20"/>
          <w:szCs w:val="20"/>
        </w:rPr>
        <w:t>Thu</w:t>
      </w:r>
      <w:r w:rsidR="006123CA" w:rsidRPr="00D07AF0">
        <w:rPr>
          <w:rFonts w:ascii="Arial" w:hAnsi="Arial" w:cs="Arial"/>
          <w:sz w:val="20"/>
          <w:szCs w:val="20"/>
          <w:lang w:val="vi-VN"/>
        </w:rPr>
        <w:t xml:space="preserve"> thập thông tin về thi hành văn bản quy phạm pháp luật;</w:t>
      </w:r>
    </w:p>
    <w:p w:rsidR="006A525F" w:rsidRPr="00D07AF0" w:rsidRDefault="006123CA" w:rsidP="00D07AF0">
      <w:pPr>
        <w:spacing w:line="240" w:lineRule="auto"/>
        <w:ind w:firstLine="720"/>
        <w:jc w:val="both"/>
        <w:rPr>
          <w:rFonts w:ascii="Arial" w:hAnsi="Arial" w:cs="Arial"/>
          <w:sz w:val="20"/>
          <w:szCs w:val="20"/>
        </w:rPr>
      </w:pPr>
      <w:r w:rsidRPr="00D07AF0">
        <w:rPr>
          <w:rFonts w:ascii="Arial" w:hAnsi="Arial" w:cs="Arial"/>
          <w:sz w:val="20"/>
          <w:szCs w:val="20"/>
        </w:rPr>
        <w:t>d</w:t>
      </w:r>
      <w:r w:rsidRPr="00D07AF0">
        <w:rPr>
          <w:rFonts w:ascii="Arial" w:hAnsi="Arial" w:cs="Arial"/>
          <w:sz w:val="20"/>
          <w:szCs w:val="20"/>
          <w:lang w:val="vi-VN"/>
        </w:rPr>
        <w:t xml:space="preserve">) </w:t>
      </w:r>
      <w:r w:rsidR="006A525F" w:rsidRPr="00D07AF0">
        <w:rPr>
          <w:rFonts w:ascii="Arial" w:hAnsi="Arial" w:cs="Arial"/>
          <w:sz w:val="20"/>
          <w:szCs w:val="20"/>
        </w:rPr>
        <w:t>Kiểm tra công tác tổ chức thi hành pháp luật;</w:t>
      </w:r>
    </w:p>
    <w:p w:rsidR="00E00955" w:rsidRPr="00D07AF0" w:rsidRDefault="006123CA" w:rsidP="00D07AF0">
      <w:pPr>
        <w:spacing w:line="240" w:lineRule="auto"/>
        <w:ind w:firstLine="720"/>
        <w:jc w:val="both"/>
        <w:rPr>
          <w:rFonts w:ascii="Arial" w:hAnsi="Arial" w:cs="Arial"/>
          <w:sz w:val="20"/>
          <w:szCs w:val="20"/>
        </w:rPr>
      </w:pPr>
      <w:r w:rsidRPr="00D07AF0">
        <w:rPr>
          <w:rFonts w:ascii="Arial" w:hAnsi="Arial" w:cs="Arial"/>
          <w:sz w:val="20"/>
          <w:szCs w:val="20"/>
        </w:rPr>
        <w:t>đ</w:t>
      </w:r>
      <w:r w:rsidR="00FF5B34" w:rsidRPr="00D07AF0">
        <w:rPr>
          <w:rFonts w:ascii="Arial" w:hAnsi="Arial" w:cs="Arial"/>
          <w:sz w:val="20"/>
          <w:szCs w:val="20"/>
        </w:rPr>
        <w:t xml:space="preserve">) </w:t>
      </w:r>
      <w:r w:rsidR="00AE288D" w:rsidRPr="00D07AF0">
        <w:rPr>
          <w:rFonts w:ascii="Arial" w:hAnsi="Arial" w:cs="Arial"/>
          <w:sz w:val="20"/>
          <w:szCs w:val="20"/>
          <w:lang w:val="vi-VN"/>
        </w:rPr>
        <w:t>Trách nhiệm và q</w:t>
      </w:r>
      <w:r w:rsidR="00AE288D" w:rsidRPr="00D07AF0">
        <w:rPr>
          <w:rFonts w:ascii="Arial" w:hAnsi="Arial" w:cs="Arial"/>
          <w:sz w:val="20"/>
          <w:szCs w:val="20"/>
        </w:rPr>
        <w:t xml:space="preserve">uản </w:t>
      </w:r>
      <w:r w:rsidR="00AF1E18" w:rsidRPr="00D07AF0">
        <w:rPr>
          <w:rFonts w:ascii="Arial" w:hAnsi="Arial" w:cs="Arial"/>
          <w:sz w:val="20"/>
          <w:szCs w:val="20"/>
        </w:rPr>
        <w:t>lý</w:t>
      </w:r>
      <w:r w:rsidR="00FF5B34" w:rsidRPr="00D07AF0">
        <w:rPr>
          <w:rFonts w:ascii="Arial" w:hAnsi="Arial" w:cs="Arial"/>
          <w:sz w:val="20"/>
          <w:szCs w:val="20"/>
        </w:rPr>
        <w:t xml:space="preserve"> </w:t>
      </w:r>
      <w:r w:rsidR="00AE288D" w:rsidRPr="00D07AF0">
        <w:rPr>
          <w:rFonts w:ascii="Arial" w:hAnsi="Arial" w:cs="Arial"/>
          <w:sz w:val="20"/>
          <w:szCs w:val="20"/>
          <w:lang w:val="vi-VN"/>
        </w:rPr>
        <w:t xml:space="preserve">nhà nước về </w:t>
      </w:r>
      <w:r w:rsidR="00FF5B34" w:rsidRPr="00D07AF0">
        <w:rPr>
          <w:rFonts w:ascii="Arial" w:hAnsi="Arial" w:cs="Arial"/>
          <w:sz w:val="20"/>
          <w:szCs w:val="20"/>
        </w:rPr>
        <w:t>công tác tổ chức thi hành pháp luật.</w:t>
      </w:r>
    </w:p>
    <w:p w:rsidR="00D1087C" w:rsidRPr="00D07AF0" w:rsidRDefault="00E00955" w:rsidP="00D07AF0">
      <w:pPr>
        <w:spacing w:line="240" w:lineRule="auto"/>
        <w:ind w:firstLine="720"/>
        <w:jc w:val="both"/>
        <w:rPr>
          <w:rFonts w:ascii="Arial" w:hAnsi="Arial" w:cs="Arial"/>
          <w:sz w:val="20"/>
          <w:szCs w:val="20"/>
        </w:rPr>
      </w:pPr>
      <w:r w:rsidRPr="00D07AF0">
        <w:rPr>
          <w:rFonts w:ascii="Arial" w:hAnsi="Arial" w:cs="Arial"/>
          <w:sz w:val="20"/>
          <w:szCs w:val="20"/>
        </w:rPr>
        <w:t xml:space="preserve">3. </w:t>
      </w:r>
      <w:r w:rsidR="00D1087C" w:rsidRPr="00D07AF0">
        <w:rPr>
          <w:rFonts w:ascii="Arial" w:hAnsi="Arial" w:cs="Arial"/>
          <w:sz w:val="20"/>
          <w:szCs w:val="20"/>
        </w:rPr>
        <w:t xml:space="preserve">Việc giải thích Hiến pháp, luật, nghị quyết của Quốc hội, pháp lệnh, nghị quyết của Ủy ban Thường vụ Quốc </w:t>
      </w:r>
      <w:r w:rsidR="00BD5AFE" w:rsidRPr="00D07AF0">
        <w:rPr>
          <w:rFonts w:ascii="Arial" w:hAnsi="Arial" w:cs="Arial"/>
          <w:sz w:val="20"/>
          <w:szCs w:val="20"/>
        </w:rPr>
        <w:t>hội</w:t>
      </w:r>
      <w:r w:rsidR="00BD5AFE" w:rsidRPr="00D07AF0">
        <w:rPr>
          <w:rFonts w:ascii="Arial" w:hAnsi="Arial" w:cs="Arial"/>
          <w:sz w:val="20"/>
          <w:szCs w:val="20"/>
          <w:lang w:val="vi-VN"/>
        </w:rPr>
        <w:t>,</w:t>
      </w:r>
      <w:r w:rsidR="00BD5AFE" w:rsidRPr="00D07AF0">
        <w:rPr>
          <w:rFonts w:ascii="Arial" w:hAnsi="Arial" w:cs="Arial"/>
          <w:sz w:val="20"/>
          <w:szCs w:val="20"/>
        </w:rPr>
        <w:t xml:space="preserve"> giám sát văn bản quy phạm pháp luật </w:t>
      </w:r>
      <w:r w:rsidR="0091460F" w:rsidRPr="00D07AF0">
        <w:rPr>
          <w:rFonts w:ascii="Arial" w:hAnsi="Arial" w:cs="Arial"/>
          <w:sz w:val="20"/>
          <w:szCs w:val="20"/>
          <w:lang w:val="vi-VN"/>
        </w:rPr>
        <w:t xml:space="preserve">được </w:t>
      </w:r>
      <w:r w:rsidR="000A004A" w:rsidRPr="00D07AF0">
        <w:rPr>
          <w:rFonts w:ascii="Arial" w:hAnsi="Arial" w:cs="Arial"/>
          <w:sz w:val="20"/>
          <w:szCs w:val="20"/>
        </w:rPr>
        <w:t xml:space="preserve">thực hiện theo quy định của Luật Ban hành văn bản quy phạm pháp </w:t>
      </w:r>
      <w:r w:rsidR="00BD5AFE" w:rsidRPr="00D07AF0">
        <w:rPr>
          <w:rFonts w:ascii="Arial" w:hAnsi="Arial" w:cs="Arial"/>
          <w:sz w:val="20"/>
          <w:szCs w:val="20"/>
        </w:rPr>
        <w:t>luật</w:t>
      </w:r>
      <w:r w:rsidR="00BD5AFE" w:rsidRPr="00D07AF0">
        <w:rPr>
          <w:rFonts w:ascii="Arial" w:hAnsi="Arial" w:cs="Arial"/>
          <w:sz w:val="20"/>
          <w:szCs w:val="20"/>
          <w:lang w:val="vi-VN"/>
        </w:rPr>
        <w:t xml:space="preserve"> và</w:t>
      </w:r>
      <w:r w:rsidR="00D1087C" w:rsidRPr="00D07AF0">
        <w:rPr>
          <w:rFonts w:ascii="Arial" w:hAnsi="Arial" w:cs="Arial"/>
          <w:sz w:val="20"/>
          <w:szCs w:val="20"/>
        </w:rPr>
        <w:t xml:space="preserve"> </w:t>
      </w:r>
      <w:r w:rsidR="0091460F" w:rsidRPr="00D07AF0">
        <w:rPr>
          <w:rFonts w:ascii="Arial" w:hAnsi="Arial" w:cs="Arial"/>
          <w:sz w:val="20"/>
          <w:szCs w:val="20"/>
          <w:lang w:val="vi-VN"/>
        </w:rPr>
        <w:t xml:space="preserve">các </w:t>
      </w:r>
      <w:r w:rsidR="00D1087C" w:rsidRPr="00D07AF0">
        <w:rPr>
          <w:rFonts w:ascii="Arial" w:hAnsi="Arial" w:cs="Arial"/>
          <w:sz w:val="20"/>
          <w:szCs w:val="20"/>
        </w:rPr>
        <w:t>quy định về hoạt động giám sát của Quốc hội</w:t>
      </w:r>
      <w:r w:rsidR="0091460F" w:rsidRPr="00D07AF0">
        <w:rPr>
          <w:rFonts w:ascii="Arial" w:hAnsi="Arial" w:cs="Arial"/>
          <w:sz w:val="20"/>
          <w:szCs w:val="20"/>
          <w:lang w:val="vi-VN"/>
        </w:rPr>
        <w:t>,</w:t>
      </w:r>
      <w:r w:rsidR="00D1087C" w:rsidRPr="00D07AF0">
        <w:rPr>
          <w:rFonts w:ascii="Arial" w:hAnsi="Arial" w:cs="Arial"/>
          <w:sz w:val="20"/>
          <w:szCs w:val="20"/>
        </w:rPr>
        <w:t xml:space="preserve"> Hội đồng nhân dân.</w:t>
      </w:r>
    </w:p>
    <w:p w:rsidR="00E00955" w:rsidRPr="00D07AF0" w:rsidRDefault="00D1087C" w:rsidP="00D07AF0">
      <w:pPr>
        <w:spacing w:line="240" w:lineRule="auto"/>
        <w:ind w:firstLine="720"/>
        <w:jc w:val="both"/>
        <w:rPr>
          <w:rFonts w:ascii="Arial" w:hAnsi="Arial" w:cs="Arial"/>
          <w:sz w:val="20"/>
          <w:szCs w:val="20"/>
        </w:rPr>
      </w:pPr>
      <w:r w:rsidRPr="00D07AF0">
        <w:rPr>
          <w:rFonts w:ascii="Arial" w:hAnsi="Arial" w:cs="Arial"/>
          <w:sz w:val="20"/>
          <w:szCs w:val="20"/>
        </w:rPr>
        <w:t xml:space="preserve">4. </w:t>
      </w:r>
      <w:r w:rsidR="00E00955" w:rsidRPr="00D07AF0">
        <w:rPr>
          <w:rFonts w:ascii="Arial" w:hAnsi="Arial" w:cs="Arial"/>
          <w:sz w:val="20"/>
          <w:szCs w:val="20"/>
        </w:rPr>
        <w:t xml:space="preserve">Việc ban hành văn bản quy định chi tiết, hướng dẫn thi hành, biện pháp cụ thể để thi hành văn bản quy phạm pháp luật, kiểm tra, rà soát, hợp nhất, hệ thống hóa văn bản quy phạm pháp luật, pháp điển hệ thống quy phạm pháp luật </w:t>
      </w:r>
      <w:r w:rsidR="0091460F" w:rsidRPr="00D07AF0">
        <w:rPr>
          <w:rFonts w:ascii="Arial" w:hAnsi="Arial" w:cs="Arial"/>
          <w:sz w:val="20"/>
          <w:szCs w:val="20"/>
          <w:lang w:val="vi-VN"/>
        </w:rPr>
        <w:t xml:space="preserve">được </w:t>
      </w:r>
      <w:r w:rsidR="00E00955" w:rsidRPr="00D07AF0">
        <w:rPr>
          <w:rFonts w:ascii="Arial" w:hAnsi="Arial" w:cs="Arial"/>
          <w:sz w:val="20"/>
          <w:szCs w:val="20"/>
        </w:rPr>
        <w:t>thực hiện theo quy định</w:t>
      </w:r>
      <w:r w:rsidR="00AB2B72" w:rsidRPr="00D07AF0">
        <w:rPr>
          <w:rFonts w:ascii="Arial" w:hAnsi="Arial" w:cs="Arial"/>
          <w:sz w:val="20"/>
          <w:szCs w:val="20"/>
        </w:rPr>
        <w:t xml:space="preserve"> của Luật Ban hành văn bản quy phạm pháp luật</w:t>
      </w:r>
      <w:r w:rsidR="00E00955" w:rsidRPr="00D07AF0">
        <w:rPr>
          <w:rFonts w:ascii="Arial" w:hAnsi="Arial" w:cs="Arial"/>
          <w:sz w:val="20"/>
          <w:szCs w:val="20"/>
        </w:rPr>
        <w:t xml:space="preserve"> </w:t>
      </w:r>
      <w:r w:rsidR="00AB2B72" w:rsidRPr="00D07AF0">
        <w:rPr>
          <w:rFonts w:ascii="Arial" w:hAnsi="Arial" w:cs="Arial"/>
          <w:sz w:val="20"/>
          <w:szCs w:val="20"/>
        </w:rPr>
        <w:t xml:space="preserve">và các quy định khác </w:t>
      </w:r>
      <w:r w:rsidR="00E00955" w:rsidRPr="00D07AF0">
        <w:rPr>
          <w:rFonts w:ascii="Arial" w:hAnsi="Arial" w:cs="Arial"/>
          <w:sz w:val="20"/>
          <w:szCs w:val="20"/>
        </w:rPr>
        <w:t>của Chính phủ.</w:t>
      </w:r>
    </w:p>
    <w:p w:rsidR="0043048A" w:rsidRPr="00D07AF0" w:rsidRDefault="0043048A" w:rsidP="00D07AF0">
      <w:pPr>
        <w:spacing w:line="240" w:lineRule="auto"/>
        <w:ind w:firstLine="720"/>
        <w:jc w:val="both"/>
        <w:rPr>
          <w:rFonts w:ascii="Arial" w:hAnsi="Arial" w:cs="Arial"/>
          <w:sz w:val="20"/>
          <w:szCs w:val="20"/>
        </w:rPr>
      </w:pPr>
      <w:r w:rsidRPr="00D07AF0">
        <w:rPr>
          <w:rFonts w:ascii="Arial" w:hAnsi="Arial" w:cs="Arial"/>
          <w:sz w:val="20"/>
          <w:szCs w:val="20"/>
        </w:rPr>
        <w:t xml:space="preserve">5. Việc phổ biến, giáo dục văn bản quy phạm pháp luật </w:t>
      </w:r>
      <w:r w:rsidRPr="00D07AF0">
        <w:rPr>
          <w:rFonts w:ascii="Arial" w:hAnsi="Arial" w:cs="Arial"/>
          <w:sz w:val="20"/>
          <w:szCs w:val="20"/>
          <w:lang w:val="vi-VN"/>
        </w:rPr>
        <w:t xml:space="preserve">được </w:t>
      </w:r>
      <w:r w:rsidRPr="00D07AF0">
        <w:rPr>
          <w:rFonts w:ascii="Arial" w:hAnsi="Arial" w:cs="Arial"/>
          <w:sz w:val="20"/>
          <w:szCs w:val="20"/>
        </w:rPr>
        <w:t>thực hiện theo quy định của pháp luật về phổ biến, giáo dục pháp luật.</w:t>
      </w:r>
    </w:p>
    <w:p w:rsidR="00BC76FD" w:rsidRPr="00D07AF0" w:rsidRDefault="00BC76FD" w:rsidP="00D07AF0">
      <w:pPr>
        <w:pStyle w:val="Heading1"/>
        <w:keepNext w:val="0"/>
        <w:numPr>
          <w:ilvl w:val="0"/>
          <w:numId w:val="1"/>
        </w:numPr>
        <w:spacing w:line="240" w:lineRule="auto"/>
        <w:rPr>
          <w:rFonts w:ascii="Arial" w:hAnsi="Arial" w:cs="Arial"/>
          <w:sz w:val="20"/>
          <w:szCs w:val="20"/>
        </w:rPr>
      </w:pPr>
      <w:bookmarkStart w:id="8" w:name="dieu_3"/>
      <w:bookmarkEnd w:id="7"/>
      <w:r w:rsidRPr="00D07AF0">
        <w:rPr>
          <w:rFonts w:ascii="Arial" w:hAnsi="Arial" w:cs="Arial"/>
          <w:sz w:val="20"/>
          <w:szCs w:val="20"/>
          <w:lang w:val="vi-VN"/>
        </w:rPr>
        <w:t>Nguyên tắc tổ chức thi hành pháp luật</w:t>
      </w:r>
    </w:p>
    <w:p w:rsidR="001534AE" w:rsidRPr="00D07AF0" w:rsidRDefault="001534AE" w:rsidP="00D07AF0">
      <w:pPr>
        <w:widowControl w:val="0"/>
        <w:spacing w:line="240" w:lineRule="auto"/>
        <w:ind w:firstLine="720"/>
        <w:jc w:val="both"/>
        <w:rPr>
          <w:rFonts w:ascii="Arial" w:eastAsia="Times New Roman" w:hAnsi="Arial" w:cs="Arial"/>
          <w:sz w:val="20"/>
          <w:szCs w:val="20"/>
          <w:lang w:val="vi-VN"/>
        </w:rPr>
      </w:pPr>
      <w:r w:rsidRPr="00D07AF0">
        <w:rPr>
          <w:rFonts w:ascii="Arial" w:eastAsia="Times New Roman" w:hAnsi="Arial" w:cs="Arial"/>
          <w:sz w:val="20"/>
          <w:szCs w:val="20"/>
        </w:rPr>
        <w:t>1. K</w:t>
      </w:r>
      <w:r w:rsidRPr="00D07AF0">
        <w:rPr>
          <w:rFonts w:ascii="Arial" w:eastAsia="Times New Roman" w:hAnsi="Arial" w:cs="Arial"/>
          <w:sz w:val="20"/>
          <w:szCs w:val="20"/>
          <w:lang w:val="vi-VN"/>
        </w:rPr>
        <w:t xml:space="preserve">hách quan, </w:t>
      </w:r>
      <w:r w:rsidRPr="00D07AF0">
        <w:rPr>
          <w:rFonts w:ascii="Arial" w:eastAsia="Times New Roman" w:hAnsi="Arial" w:cs="Arial"/>
          <w:sz w:val="20"/>
          <w:szCs w:val="20"/>
        </w:rPr>
        <w:t>toàn diện, công khai</w:t>
      </w:r>
      <w:r w:rsidRPr="00D07AF0">
        <w:rPr>
          <w:rFonts w:ascii="Arial" w:eastAsia="Times New Roman" w:hAnsi="Arial" w:cs="Arial"/>
          <w:sz w:val="20"/>
          <w:szCs w:val="20"/>
          <w:lang w:val="vi-VN"/>
        </w:rPr>
        <w:t>,</w:t>
      </w:r>
      <w:r w:rsidRPr="00D07AF0">
        <w:rPr>
          <w:rFonts w:ascii="Arial" w:eastAsia="Times New Roman" w:hAnsi="Arial" w:cs="Arial"/>
          <w:sz w:val="20"/>
          <w:szCs w:val="20"/>
        </w:rPr>
        <w:t xml:space="preserve"> </w:t>
      </w:r>
      <w:r w:rsidRPr="00D07AF0">
        <w:rPr>
          <w:rFonts w:ascii="Arial" w:eastAsia="Times New Roman" w:hAnsi="Arial" w:cs="Arial"/>
          <w:sz w:val="20"/>
          <w:szCs w:val="20"/>
          <w:lang w:val="vi-VN"/>
        </w:rPr>
        <w:t>kịp thời, hiệu quả</w:t>
      </w:r>
      <w:r w:rsidRPr="00D07AF0">
        <w:rPr>
          <w:rFonts w:ascii="Arial" w:eastAsia="Times New Roman" w:hAnsi="Arial" w:cs="Arial"/>
          <w:sz w:val="20"/>
          <w:szCs w:val="20"/>
        </w:rPr>
        <w:t>; đúng thẩm quyền, trình tự, thủ tục; có trọng tâm, trọng điểm</w:t>
      </w:r>
      <w:r w:rsidRPr="00D07AF0">
        <w:rPr>
          <w:rFonts w:ascii="Arial" w:eastAsia="Times New Roman" w:hAnsi="Arial" w:cs="Arial"/>
          <w:sz w:val="20"/>
          <w:szCs w:val="20"/>
          <w:lang w:val="vi-VN"/>
        </w:rPr>
        <w:t>.</w:t>
      </w:r>
    </w:p>
    <w:p w:rsidR="001534AE" w:rsidRPr="00D07AF0" w:rsidRDefault="001534AE" w:rsidP="00D07AF0">
      <w:pPr>
        <w:pStyle w:val="NormalWeb"/>
        <w:shd w:val="clear" w:color="auto" w:fill="FFFFFF"/>
        <w:spacing w:before="0" w:beforeAutospacing="0" w:after="120" w:afterAutospacing="0"/>
        <w:rPr>
          <w:rFonts w:ascii="Arial" w:hAnsi="Arial" w:cs="Arial"/>
          <w:sz w:val="20"/>
          <w:szCs w:val="20"/>
          <w:lang w:val="vi-VN"/>
        </w:rPr>
      </w:pPr>
      <w:r w:rsidRPr="00D07AF0">
        <w:rPr>
          <w:rFonts w:ascii="Arial" w:hAnsi="Arial" w:cs="Arial"/>
          <w:sz w:val="20"/>
          <w:szCs w:val="20"/>
        </w:rPr>
        <w:t>2</w:t>
      </w:r>
      <w:r w:rsidRPr="00D07AF0">
        <w:rPr>
          <w:rFonts w:ascii="Arial" w:hAnsi="Arial" w:cs="Arial"/>
          <w:sz w:val="20"/>
          <w:szCs w:val="20"/>
          <w:lang w:val="vi-VN"/>
        </w:rPr>
        <w:t xml:space="preserve">. </w:t>
      </w:r>
      <w:r w:rsidRPr="00D07AF0">
        <w:rPr>
          <w:rFonts w:ascii="Arial" w:hAnsi="Arial" w:cs="Arial"/>
          <w:sz w:val="20"/>
          <w:szCs w:val="20"/>
        </w:rPr>
        <w:t>Bảo</w:t>
      </w:r>
      <w:r w:rsidRPr="00D07AF0">
        <w:rPr>
          <w:rFonts w:ascii="Arial" w:hAnsi="Arial" w:cs="Arial"/>
          <w:sz w:val="20"/>
          <w:szCs w:val="20"/>
          <w:lang w:val="vi-VN"/>
        </w:rPr>
        <w:t xml:space="preserve"> </w:t>
      </w:r>
      <w:r w:rsidRPr="00D07AF0">
        <w:rPr>
          <w:rFonts w:ascii="Arial" w:hAnsi="Arial" w:cs="Arial"/>
          <w:sz w:val="20"/>
          <w:szCs w:val="20"/>
        </w:rPr>
        <w:t>đảm sự</w:t>
      </w:r>
      <w:r w:rsidRPr="00D07AF0">
        <w:rPr>
          <w:rFonts w:ascii="Arial" w:hAnsi="Arial" w:cs="Arial"/>
          <w:sz w:val="20"/>
          <w:szCs w:val="20"/>
          <w:lang w:val="vi-VN"/>
        </w:rPr>
        <w:t xml:space="preserve"> p</w:t>
      </w:r>
      <w:r w:rsidRPr="00D07AF0">
        <w:rPr>
          <w:rFonts w:ascii="Arial" w:hAnsi="Arial" w:cs="Arial"/>
          <w:sz w:val="20"/>
          <w:szCs w:val="20"/>
        </w:rPr>
        <w:t>hối hợp thường xuyên, chặt chẽ, có kiểm tra, giám sát giữa các cơ quan</w:t>
      </w:r>
      <w:r w:rsidRPr="00D07AF0">
        <w:rPr>
          <w:rFonts w:ascii="Arial" w:hAnsi="Arial" w:cs="Arial"/>
          <w:sz w:val="20"/>
          <w:szCs w:val="20"/>
          <w:lang w:val="vi-VN"/>
        </w:rPr>
        <w:t xml:space="preserve"> nhà nước, sự tham gia của</w:t>
      </w:r>
      <w:r w:rsidRPr="00D07AF0">
        <w:rPr>
          <w:rFonts w:ascii="Arial" w:hAnsi="Arial" w:cs="Arial"/>
          <w:sz w:val="20"/>
          <w:szCs w:val="20"/>
        </w:rPr>
        <w:t xml:space="preserve"> cá nhân</w:t>
      </w:r>
      <w:r w:rsidRPr="00D07AF0">
        <w:rPr>
          <w:rFonts w:ascii="Arial" w:hAnsi="Arial" w:cs="Arial"/>
          <w:sz w:val="20"/>
          <w:szCs w:val="20"/>
          <w:lang w:val="vi-VN"/>
        </w:rPr>
        <w:t>,</w:t>
      </w:r>
      <w:r w:rsidRPr="00D07AF0">
        <w:rPr>
          <w:rFonts w:ascii="Arial" w:hAnsi="Arial" w:cs="Arial"/>
          <w:sz w:val="20"/>
          <w:szCs w:val="20"/>
        </w:rPr>
        <w:t xml:space="preserve"> tổ chức trong</w:t>
      </w:r>
      <w:r w:rsidRPr="00D07AF0">
        <w:rPr>
          <w:rFonts w:ascii="Arial" w:hAnsi="Arial" w:cs="Arial"/>
          <w:sz w:val="20"/>
          <w:szCs w:val="20"/>
          <w:lang w:val="vi-VN"/>
        </w:rPr>
        <w:t xml:space="preserve"> tổ chức</w:t>
      </w:r>
      <w:r w:rsidRPr="00D07AF0">
        <w:rPr>
          <w:rFonts w:ascii="Arial" w:hAnsi="Arial" w:cs="Arial"/>
          <w:sz w:val="20"/>
          <w:szCs w:val="20"/>
        </w:rPr>
        <w:t xml:space="preserve"> thi hành pháp luật</w:t>
      </w:r>
      <w:r w:rsidRPr="00D07AF0">
        <w:rPr>
          <w:rFonts w:ascii="Arial" w:hAnsi="Arial" w:cs="Arial"/>
          <w:sz w:val="20"/>
          <w:szCs w:val="20"/>
          <w:lang w:val="vi-VN"/>
        </w:rPr>
        <w:t>.</w:t>
      </w:r>
    </w:p>
    <w:p w:rsidR="001534AE" w:rsidRPr="00D07AF0" w:rsidRDefault="001534AE" w:rsidP="00D07AF0">
      <w:pPr>
        <w:widowControl w:val="0"/>
        <w:spacing w:line="240" w:lineRule="auto"/>
        <w:ind w:firstLine="720"/>
        <w:jc w:val="both"/>
        <w:rPr>
          <w:rFonts w:ascii="Arial" w:eastAsia="Times New Roman" w:hAnsi="Arial" w:cs="Arial"/>
          <w:sz w:val="20"/>
          <w:szCs w:val="20"/>
        </w:rPr>
      </w:pPr>
      <w:r w:rsidRPr="00D07AF0">
        <w:rPr>
          <w:rFonts w:ascii="Arial" w:eastAsia="Times New Roman" w:hAnsi="Arial" w:cs="Arial"/>
          <w:sz w:val="20"/>
          <w:szCs w:val="20"/>
        </w:rPr>
        <w:t>3</w:t>
      </w:r>
      <w:r w:rsidRPr="00D07AF0">
        <w:rPr>
          <w:rFonts w:ascii="Arial" w:eastAsia="Times New Roman" w:hAnsi="Arial" w:cs="Arial"/>
          <w:sz w:val="20"/>
          <w:szCs w:val="20"/>
          <w:lang w:val="vi-VN"/>
        </w:rPr>
        <w:t>. Bảo đảm sự g</w:t>
      </w:r>
      <w:r w:rsidRPr="00D07AF0">
        <w:rPr>
          <w:rFonts w:ascii="Arial" w:eastAsia="Times New Roman" w:hAnsi="Arial" w:cs="Arial"/>
          <w:sz w:val="20"/>
          <w:szCs w:val="20"/>
        </w:rPr>
        <w:t>ắn kết</w:t>
      </w:r>
      <w:r w:rsidRPr="00D07AF0">
        <w:rPr>
          <w:rFonts w:ascii="Arial" w:eastAsia="Times New Roman" w:hAnsi="Arial" w:cs="Arial"/>
          <w:sz w:val="20"/>
          <w:szCs w:val="20"/>
          <w:lang w:val="vi-VN"/>
        </w:rPr>
        <w:t xml:space="preserve"> giữa</w:t>
      </w:r>
      <w:r w:rsidRPr="00D07AF0">
        <w:rPr>
          <w:rFonts w:ascii="Arial" w:eastAsia="Times New Roman" w:hAnsi="Arial" w:cs="Arial"/>
          <w:sz w:val="20"/>
          <w:szCs w:val="20"/>
        </w:rPr>
        <w:t xml:space="preserve"> tổ chức thi hành pháp luật với xây dựng và hoàn thiện hệ thống pháp luật</w:t>
      </w:r>
      <w:r w:rsidRPr="00D07AF0">
        <w:rPr>
          <w:rFonts w:ascii="Arial" w:eastAsia="Times New Roman" w:hAnsi="Arial" w:cs="Arial"/>
          <w:sz w:val="20"/>
          <w:szCs w:val="20"/>
          <w:lang w:val="vi-VN"/>
        </w:rPr>
        <w:t>.</w:t>
      </w:r>
    </w:p>
    <w:p w:rsidR="001534AE" w:rsidRPr="00D07AF0" w:rsidRDefault="001534AE" w:rsidP="00D07AF0">
      <w:pPr>
        <w:widowControl w:val="0"/>
        <w:spacing w:line="240" w:lineRule="auto"/>
        <w:ind w:firstLine="720"/>
        <w:jc w:val="both"/>
        <w:rPr>
          <w:rFonts w:ascii="Arial" w:eastAsia="Times New Roman" w:hAnsi="Arial" w:cs="Arial"/>
          <w:sz w:val="20"/>
          <w:szCs w:val="20"/>
        </w:rPr>
      </w:pPr>
      <w:r w:rsidRPr="00D07AF0">
        <w:rPr>
          <w:rFonts w:ascii="Arial" w:eastAsia="Times New Roman" w:hAnsi="Arial" w:cs="Arial"/>
          <w:sz w:val="20"/>
          <w:szCs w:val="20"/>
        </w:rPr>
        <w:lastRenderedPageBreak/>
        <w:t>4. Bảo đảm không cản trở việc thực hiện điều ước quốc tế mà nước Cộng hòa xã hội chủ nghĩa Việt Nam là thành viên.</w:t>
      </w:r>
    </w:p>
    <w:p w:rsidR="001534AE" w:rsidRPr="00D07AF0" w:rsidRDefault="001534AE" w:rsidP="00D07AF0">
      <w:pPr>
        <w:widowControl w:val="0"/>
        <w:spacing w:line="240" w:lineRule="auto"/>
        <w:ind w:firstLine="720"/>
        <w:jc w:val="both"/>
        <w:rPr>
          <w:rFonts w:ascii="Arial" w:hAnsi="Arial" w:cs="Arial"/>
          <w:sz w:val="20"/>
          <w:szCs w:val="20"/>
        </w:rPr>
      </w:pPr>
      <w:r w:rsidRPr="00D07AF0">
        <w:rPr>
          <w:rFonts w:ascii="Arial" w:hAnsi="Arial" w:cs="Arial"/>
          <w:sz w:val="20"/>
          <w:szCs w:val="20"/>
        </w:rPr>
        <w:t xml:space="preserve">5. </w:t>
      </w:r>
      <w:r w:rsidRPr="00D07AF0">
        <w:rPr>
          <w:rFonts w:ascii="Arial" w:hAnsi="Arial" w:cs="Arial"/>
          <w:sz w:val="20"/>
          <w:szCs w:val="20"/>
          <w:lang w:val="vi-VN"/>
        </w:rPr>
        <w:t>Tăng cường ứ</w:t>
      </w:r>
      <w:r w:rsidRPr="00D07AF0">
        <w:rPr>
          <w:rFonts w:ascii="Arial" w:hAnsi="Arial" w:cs="Arial"/>
          <w:sz w:val="20"/>
          <w:szCs w:val="20"/>
        </w:rPr>
        <w:t xml:space="preserve">ng dụng công nghệ </w:t>
      </w:r>
      <w:r w:rsidRPr="00D07AF0">
        <w:rPr>
          <w:rFonts w:ascii="Arial" w:eastAsia="Times New Roman" w:hAnsi="Arial" w:cs="Arial"/>
          <w:sz w:val="20"/>
          <w:szCs w:val="20"/>
        </w:rPr>
        <w:t>thông tin, chuyển đổi số, ứng</w:t>
      </w:r>
      <w:r w:rsidRPr="00D07AF0">
        <w:rPr>
          <w:rFonts w:ascii="Arial" w:eastAsia="Times New Roman" w:hAnsi="Arial" w:cs="Arial"/>
          <w:sz w:val="20"/>
          <w:szCs w:val="20"/>
          <w:lang w:val="vi-VN"/>
        </w:rPr>
        <w:t xml:space="preserve"> dụng </w:t>
      </w:r>
      <w:r w:rsidRPr="00D07AF0">
        <w:rPr>
          <w:rFonts w:ascii="Arial" w:eastAsia="Times New Roman" w:hAnsi="Arial" w:cs="Arial"/>
          <w:sz w:val="20"/>
          <w:szCs w:val="20"/>
        </w:rPr>
        <w:t>trí tuệ nhân tạo trong tổ chức thi hành pháp luật</w:t>
      </w:r>
      <w:r w:rsidRPr="00D07AF0">
        <w:rPr>
          <w:rFonts w:ascii="Arial" w:hAnsi="Arial" w:cs="Arial"/>
          <w:sz w:val="20"/>
          <w:szCs w:val="20"/>
        </w:rPr>
        <w:t>.</w:t>
      </w:r>
    </w:p>
    <w:p w:rsidR="001534AE" w:rsidRPr="00D07AF0" w:rsidRDefault="001534AE" w:rsidP="00D07AF0">
      <w:pPr>
        <w:pStyle w:val="Heading1"/>
        <w:keepNext w:val="0"/>
        <w:numPr>
          <w:ilvl w:val="0"/>
          <w:numId w:val="1"/>
        </w:numPr>
        <w:spacing w:line="240" w:lineRule="auto"/>
        <w:rPr>
          <w:rFonts w:ascii="Arial" w:hAnsi="Arial" w:cs="Arial"/>
          <w:sz w:val="20"/>
          <w:szCs w:val="20"/>
        </w:rPr>
      </w:pPr>
      <w:r w:rsidRPr="00D07AF0">
        <w:rPr>
          <w:rFonts w:ascii="Arial" w:hAnsi="Arial" w:cs="Arial"/>
          <w:bCs w:val="0"/>
          <w:sz w:val="20"/>
          <w:szCs w:val="20"/>
        </w:rPr>
        <w:t>Kinh phí</w:t>
      </w:r>
      <w:r w:rsidRPr="00D07AF0">
        <w:rPr>
          <w:rFonts w:ascii="Arial" w:hAnsi="Arial" w:cs="Arial"/>
          <w:bCs w:val="0"/>
          <w:sz w:val="20"/>
          <w:szCs w:val="20"/>
          <w:lang w:val="vi-VN"/>
        </w:rPr>
        <w:t xml:space="preserve"> </w:t>
      </w:r>
      <w:r w:rsidRPr="00D07AF0">
        <w:rPr>
          <w:rFonts w:ascii="Arial" w:hAnsi="Arial" w:cs="Arial"/>
          <w:bCs w:val="0"/>
          <w:sz w:val="20"/>
          <w:szCs w:val="20"/>
        </w:rPr>
        <w:t xml:space="preserve">bảo đảm cho </w:t>
      </w:r>
      <w:r w:rsidRPr="00D07AF0">
        <w:rPr>
          <w:rFonts w:ascii="Arial" w:hAnsi="Arial" w:cs="Arial"/>
          <w:bCs w:val="0"/>
          <w:sz w:val="20"/>
          <w:szCs w:val="20"/>
          <w:lang w:val="vi-VN"/>
        </w:rPr>
        <w:t>tổ chức thi hành pháp l</w:t>
      </w:r>
      <w:r w:rsidRPr="00D07AF0">
        <w:rPr>
          <w:rFonts w:ascii="Arial" w:hAnsi="Arial" w:cs="Arial"/>
          <w:bCs w:val="0"/>
          <w:sz w:val="20"/>
          <w:szCs w:val="20"/>
        </w:rPr>
        <w:t>uật</w:t>
      </w:r>
    </w:p>
    <w:bookmarkEnd w:id="6"/>
    <w:p w:rsidR="00B42B5D" w:rsidRPr="00D07AF0" w:rsidRDefault="008B471E" w:rsidP="00D07AF0">
      <w:pPr>
        <w:widowControl w:val="0"/>
        <w:spacing w:line="240" w:lineRule="auto"/>
        <w:ind w:firstLine="720"/>
        <w:jc w:val="both"/>
        <w:rPr>
          <w:rFonts w:ascii="Arial" w:eastAsia="Times New Roman" w:hAnsi="Arial" w:cs="Arial"/>
          <w:sz w:val="20"/>
          <w:szCs w:val="20"/>
          <w:lang w:val="vi-VN"/>
        </w:rPr>
      </w:pPr>
      <w:r w:rsidRPr="00D07AF0">
        <w:rPr>
          <w:rFonts w:ascii="Arial" w:eastAsia="Times New Roman" w:hAnsi="Arial" w:cs="Arial"/>
          <w:sz w:val="20"/>
          <w:szCs w:val="20"/>
        </w:rPr>
        <w:t xml:space="preserve">1. Kinh phí cho tổ chức thi hành pháp luật do </w:t>
      </w:r>
      <w:r w:rsidR="000328AD" w:rsidRPr="00D07AF0">
        <w:rPr>
          <w:rFonts w:ascii="Arial" w:eastAsia="Times New Roman" w:hAnsi="Arial" w:cs="Arial"/>
          <w:sz w:val="20"/>
          <w:szCs w:val="20"/>
        </w:rPr>
        <w:t xml:space="preserve">ngân sách </w:t>
      </w:r>
      <w:r w:rsidRPr="00D07AF0">
        <w:rPr>
          <w:rFonts w:ascii="Arial" w:eastAsia="Times New Roman" w:hAnsi="Arial" w:cs="Arial"/>
          <w:sz w:val="20"/>
          <w:szCs w:val="20"/>
        </w:rPr>
        <w:t xml:space="preserve">nhà nước </w:t>
      </w:r>
      <w:r w:rsidR="00B42B5D" w:rsidRPr="00D07AF0">
        <w:rPr>
          <w:rFonts w:ascii="Arial" w:eastAsia="Times New Roman" w:hAnsi="Arial" w:cs="Arial"/>
          <w:sz w:val="20"/>
          <w:szCs w:val="20"/>
        </w:rPr>
        <w:t>bảo</w:t>
      </w:r>
      <w:r w:rsidR="00B42B5D" w:rsidRPr="00D07AF0">
        <w:rPr>
          <w:rFonts w:ascii="Arial" w:eastAsia="Times New Roman" w:hAnsi="Arial" w:cs="Arial"/>
          <w:sz w:val="20"/>
          <w:szCs w:val="20"/>
          <w:lang w:val="vi-VN"/>
        </w:rPr>
        <w:t xml:space="preserve"> đảm</w:t>
      </w:r>
      <w:r w:rsidRPr="00D07AF0">
        <w:rPr>
          <w:rFonts w:ascii="Arial" w:eastAsia="Times New Roman" w:hAnsi="Arial" w:cs="Arial"/>
          <w:sz w:val="20"/>
          <w:szCs w:val="20"/>
        </w:rPr>
        <w:t xml:space="preserve"> theo phân cấp </w:t>
      </w:r>
      <w:r w:rsidR="009D5347" w:rsidRPr="00D07AF0">
        <w:rPr>
          <w:rFonts w:ascii="Arial" w:eastAsia="Times New Roman" w:hAnsi="Arial" w:cs="Arial"/>
          <w:sz w:val="20"/>
          <w:szCs w:val="20"/>
        </w:rPr>
        <w:t>ngân</w:t>
      </w:r>
      <w:r w:rsidR="009D5347" w:rsidRPr="00D07AF0">
        <w:rPr>
          <w:rFonts w:ascii="Arial" w:eastAsia="Times New Roman" w:hAnsi="Arial" w:cs="Arial"/>
          <w:sz w:val="20"/>
          <w:szCs w:val="20"/>
          <w:lang w:val="vi-VN"/>
        </w:rPr>
        <w:t xml:space="preserve"> sách </w:t>
      </w:r>
      <w:r w:rsidR="009905F7" w:rsidRPr="00D07AF0">
        <w:rPr>
          <w:rFonts w:ascii="Arial" w:eastAsia="Times New Roman" w:hAnsi="Arial" w:cs="Arial"/>
          <w:sz w:val="20"/>
          <w:szCs w:val="20"/>
        </w:rPr>
        <w:t>hiện</w:t>
      </w:r>
      <w:r w:rsidR="009905F7" w:rsidRPr="00D07AF0">
        <w:rPr>
          <w:rFonts w:ascii="Arial" w:eastAsia="Times New Roman" w:hAnsi="Arial" w:cs="Arial"/>
          <w:sz w:val="20"/>
          <w:szCs w:val="20"/>
          <w:lang w:val="vi-VN"/>
        </w:rPr>
        <w:t xml:space="preserve"> hành</w:t>
      </w:r>
      <w:r w:rsidRPr="00D07AF0">
        <w:rPr>
          <w:rFonts w:ascii="Arial" w:eastAsia="Times New Roman" w:hAnsi="Arial" w:cs="Arial"/>
          <w:sz w:val="20"/>
          <w:szCs w:val="20"/>
        </w:rPr>
        <w:t xml:space="preserve"> và nguồn </w:t>
      </w:r>
      <w:r w:rsidR="009D5347" w:rsidRPr="00D07AF0">
        <w:rPr>
          <w:rFonts w:ascii="Arial" w:eastAsia="Times New Roman" w:hAnsi="Arial" w:cs="Arial"/>
          <w:sz w:val="20"/>
          <w:szCs w:val="20"/>
        </w:rPr>
        <w:t>hỗ</w:t>
      </w:r>
      <w:r w:rsidR="009D5347" w:rsidRPr="00D07AF0">
        <w:rPr>
          <w:rFonts w:ascii="Arial" w:eastAsia="Times New Roman" w:hAnsi="Arial" w:cs="Arial"/>
          <w:sz w:val="20"/>
          <w:szCs w:val="20"/>
          <w:lang w:val="vi-VN"/>
        </w:rPr>
        <w:t xml:space="preserve"> trợ </w:t>
      </w:r>
      <w:r w:rsidR="009D5347" w:rsidRPr="00D07AF0">
        <w:rPr>
          <w:rFonts w:ascii="Arial" w:eastAsia="Times New Roman" w:hAnsi="Arial" w:cs="Arial"/>
          <w:sz w:val="20"/>
          <w:szCs w:val="20"/>
        </w:rPr>
        <w:t xml:space="preserve">từ các dự án, tổ chức, cá nhân trong và ngoài nước </w:t>
      </w:r>
      <w:r w:rsidRPr="00D07AF0">
        <w:rPr>
          <w:rFonts w:ascii="Arial" w:eastAsia="Times New Roman" w:hAnsi="Arial" w:cs="Arial"/>
          <w:sz w:val="20"/>
          <w:szCs w:val="20"/>
        </w:rPr>
        <w:t>theo quy định của pháp luật.</w:t>
      </w:r>
    </w:p>
    <w:p w:rsidR="00B42F5E" w:rsidRPr="00D07AF0" w:rsidRDefault="0018764C" w:rsidP="00D07AF0">
      <w:pPr>
        <w:widowControl w:val="0"/>
        <w:tabs>
          <w:tab w:val="left" w:pos="876"/>
        </w:tabs>
        <w:spacing w:after="0" w:line="240" w:lineRule="auto"/>
        <w:ind w:firstLine="720"/>
        <w:jc w:val="both"/>
        <w:rPr>
          <w:rFonts w:asciiTheme="minorHAnsi" w:eastAsia="Times New Roman" w:hAnsiTheme="minorHAnsi" w:cstheme="minorHAnsi"/>
          <w:sz w:val="20"/>
          <w:szCs w:val="20"/>
        </w:rPr>
      </w:pPr>
      <w:r w:rsidRPr="00D07AF0">
        <w:rPr>
          <w:rFonts w:ascii="Arial" w:eastAsia="Times New Roman" w:hAnsi="Arial" w:cs="Arial"/>
          <w:sz w:val="20"/>
          <w:szCs w:val="20"/>
        </w:rPr>
        <w:t>2</w:t>
      </w:r>
      <w:r w:rsidR="00B42F5E" w:rsidRPr="00D07AF0">
        <w:rPr>
          <w:rFonts w:ascii="Arial" w:eastAsia="Times New Roman" w:hAnsi="Arial" w:cs="Arial"/>
          <w:sz w:val="20"/>
          <w:szCs w:val="20"/>
        </w:rPr>
        <w:t xml:space="preserve">. Cơ quan, người có thẩm quyền có trách nhiệm bảo đảm và ưu tiên nguồn lực đầu tư cơ sở vật chất, hiện đại hóa hạ tầng kỹ thuật, trang thiết bị làm việc, ứng dụng công nghệ số, chuyển đổi số, </w:t>
      </w:r>
      <w:r w:rsidR="00BD5AFE" w:rsidRPr="00D07AF0">
        <w:rPr>
          <w:rFonts w:ascii="Arial" w:eastAsia="Times New Roman" w:hAnsi="Arial" w:cs="Arial"/>
          <w:sz w:val="20"/>
          <w:szCs w:val="20"/>
        </w:rPr>
        <w:t>ứng</w:t>
      </w:r>
      <w:r w:rsidR="00BD5AFE" w:rsidRPr="00D07AF0">
        <w:rPr>
          <w:rFonts w:ascii="Arial" w:eastAsia="Times New Roman" w:hAnsi="Arial" w:cs="Arial"/>
          <w:sz w:val="20"/>
          <w:szCs w:val="20"/>
          <w:lang w:val="vi-VN"/>
        </w:rPr>
        <w:t xml:space="preserve"> dụng </w:t>
      </w:r>
      <w:r w:rsidR="00B42F5E" w:rsidRPr="00D07AF0">
        <w:rPr>
          <w:rFonts w:ascii="Arial" w:eastAsia="Times New Roman" w:hAnsi="Arial" w:cs="Arial"/>
          <w:sz w:val="20"/>
          <w:szCs w:val="20"/>
        </w:rPr>
        <w:t xml:space="preserve">trí tuệ nhân tạo </w:t>
      </w:r>
      <w:r w:rsidR="00BD5AFE" w:rsidRPr="00D07AF0">
        <w:rPr>
          <w:rFonts w:ascii="Arial" w:eastAsia="Times New Roman" w:hAnsi="Arial" w:cs="Arial"/>
          <w:sz w:val="20"/>
          <w:szCs w:val="20"/>
        </w:rPr>
        <w:t>trong</w:t>
      </w:r>
      <w:r w:rsidR="00B42F5E" w:rsidRPr="00D07AF0">
        <w:rPr>
          <w:rFonts w:ascii="Arial" w:eastAsia="Times New Roman" w:hAnsi="Arial" w:cs="Arial"/>
          <w:sz w:val="20"/>
          <w:szCs w:val="20"/>
        </w:rPr>
        <w:t xml:space="preserve"> tổ chức thi hành pháp luật.</w:t>
      </w:r>
    </w:p>
    <w:p w:rsidR="002551BB" w:rsidRPr="00D07AF0" w:rsidRDefault="002551BB" w:rsidP="00D07AF0">
      <w:pPr>
        <w:pStyle w:val="Heading1"/>
        <w:keepNext w:val="0"/>
        <w:spacing w:after="0" w:line="240" w:lineRule="auto"/>
        <w:ind w:firstLine="720"/>
        <w:rPr>
          <w:rFonts w:asciiTheme="minorHAnsi" w:hAnsiTheme="minorHAnsi" w:cstheme="minorHAnsi"/>
          <w:sz w:val="20"/>
          <w:szCs w:val="20"/>
        </w:rPr>
      </w:pPr>
    </w:p>
    <w:p w:rsidR="00E96A77" w:rsidRPr="00D07AF0" w:rsidRDefault="00E96A77" w:rsidP="00D07AF0">
      <w:pPr>
        <w:pStyle w:val="Heading1"/>
        <w:keepNext w:val="0"/>
        <w:spacing w:after="0" w:line="240" w:lineRule="auto"/>
        <w:jc w:val="center"/>
        <w:rPr>
          <w:rFonts w:asciiTheme="minorHAnsi" w:hAnsiTheme="minorHAnsi" w:cstheme="minorHAnsi"/>
          <w:sz w:val="20"/>
          <w:szCs w:val="20"/>
        </w:rPr>
      </w:pPr>
      <w:r w:rsidRPr="00D07AF0">
        <w:rPr>
          <w:rFonts w:asciiTheme="minorHAnsi" w:hAnsiTheme="minorHAnsi" w:cstheme="minorHAnsi"/>
          <w:sz w:val="20"/>
          <w:szCs w:val="20"/>
        </w:rPr>
        <w:t>Chương II</w:t>
      </w:r>
    </w:p>
    <w:p w:rsidR="00E96A77" w:rsidRPr="00D07AF0" w:rsidRDefault="00E96A77" w:rsidP="00D07AF0">
      <w:pPr>
        <w:pStyle w:val="Heading1"/>
        <w:keepNext w:val="0"/>
        <w:spacing w:after="0" w:line="240" w:lineRule="auto"/>
        <w:jc w:val="center"/>
        <w:rPr>
          <w:rFonts w:asciiTheme="minorHAnsi" w:hAnsiTheme="minorHAnsi" w:cstheme="minorHAnsi"/>
          <w:sz w:val="20"/>
          <w:szCs w:val="20"/>
        </w:rPr>
      </w:pPr>
      <w:r w:rsidRPr="00D07AF0">
        <w:rPr>
          <w:rFonts w:asciiTheme="minorHAnsi" w:hAnsiTheme="minorHAnsi" w:cstheme="minorHAnsi"/>
          <w:sz w:val="20"/>
          <w:szCs w:val="20"/>
        </w:rPr>
        <w:t>TỔ CHỨC THI HÀNH PHÁP LUẬT</w:t>
      </w:r>
    </w:p>
    <w:p w:rsidR="00D07AF0" w:rsidRPr="00D07AF0" w:rsidRDefault="00D07AF0" w:rsidP="00D07AF0">
      <w:pPr>
        <w:spacing w:after="0" w:line="240" w:lineRule="auto"/>
        <w:rPr>
          <w:rFonts w:ascii="Arial" w:hAnsi="Arial" w:cs="Arial"/>
          <w:sz w:val="20"/>
          <w:szCs w:val="20"/>
        </w:rPr>
      </w:pPr>
    </w:p>
    <w:p w:rsidR="00884F65" w:rsidRPr="00D07AF0" w:rsidRDefault="00884F65" w:rsidP="00D07AF0">
      <w:pPr>
        <w:pStyle w:val="Heading1"/>
        <w:keepNext w:val="0"/>
        <w:numPr>
          <w:ilvl w:val="0"/>
          <w:numId w:val="1"/>
        </w:numPr>
        <w:spacing w:line="240" w:lineRule="auto"/>
        <w:rPr>
          <w:rFonts w:ascii="Arial" w:hAnsi="Arial" w:cs="Arial"/>
          <w:sz w:val="20"/>
          <w:szCs w:val="20"/>
          <w:lang w:val="vi-VN"/>
        </w:rPr>
      </w:pPr>
      <w:bookmarkStart w:id="9" w:name="_Hlk193533725"/>
      <w:r w:rsidRPr="00D07AF0">
        <w:rPr>
          <w:rFonts w:ascii="Arial" w:hAnsi="Arial" w:cs="Arial"/>
          <w:sz w:val="20"/>
          <w:szCs w:val="20"/>
          <w:lang w:val="vi-VN"/>
        </w:rPr>
        <w:t>Kế hoạch triển khai thi hành văn bản quy phạm pháp luật</w:t>
      </w:r>
    </w:p>
    <w:p w:rsidR="00D3638F" w:rsidRPr="00D07AF0" w:rsidRDefault="00D3638F" w:rsidP="00D07AF0">
      <w:pPr>
        <w:spacing w:line="240" w:lineRule="auto"/>
        <w:ind w:firstLine="720"/>
        <w:jc w:val="both"/>
        <w:rPr>
          <w:rFonts w:ascii="Arial" w:hAnsi="Arial" w:cs="Arial"/>
          <w:sz w:val="20"/>
          <w:szCs w:val="20"/>
        </w:rPr>
      </w:pPr>
      <w:r w:rsidRPr="00D07AF0">
        <w:rPr>
          <w:rFonts w:ascii="Arial" w:hAnsi="Arial" w:cs="Arial"/>
          <w:sz w:val="20"/>
          <w:szCs w:val="20"/>
        </w:rPr>
        <w:t>1. Luật, nghị quyết của Quốc hội, pháp lệnh của Ủy ban Thường vụ Quốc hội (sau đây gọi chung là luật, nghị quyết, pháp lệnh) quy định tại khoản 1 Điều 27 Luật Ban hành văn bản quy phạm pháp luật phải được xây dựng kế hoạch triển khai.</w:t>
      </w:r>
    </w:p>
    <w:p w:rsidR="00D3638F" w:rsidRPr="00D07AF0" w:rsidRDefault="00D3638F" w:rsidP="00D07AF0">
      <w:pPr>
        <w:spacing w:line="240" w:lineRule="auto"/>
        <w:ind w:firstLine="720"/>
        <w:jc w:val="both"/>
        <w:rPr>
          <w:rFonts w:ascii="Arial" w:hAnsi="Arial" w:cs="Arial"/>
          <w:sz w:val="20"/>
          <w:szCs w:val="20"/>
        </w:rPr>
      </w:pPr>
      <w:r w:rsidRPr="00D07AF0">
        <w:rPr>
          <w:rFonts w:ascii="Arial" w:hAnsi="Arial" w:cs="Arial"/>
          <w:sz w:val="20"/>
          <w:szCs w:val="20"/>
        </w:rPr>
        <w:t>2. Ban hành kế hoạch triển khai thi hành luật, nghị quyết, pháp lệnh do Chính phủ trình:</w:t>
      </w:r>
    </w:p>
    <w:p w:rsidR="00D3638F" w:rsidRPr="00D07AF0" w:rsidRDefault="00D3638F" w:rsidP="00D07AF0">
      <w:pPr>
        <w:spacing w:line="240" w:lineRule="auto"/>
        <w:ind w:firstLine="720"/>
        <w:jc w:val="both"/>
        <w:rPr>
          <w:rFonts w:ascii="Arial" w:hAnsi="Arial" w:cs="Arial"/>
          <w:sz w:val="20"/>
          <w:szCs w:val="20"/>
          <w:lang w:val="vi-VN"/>
        </w:rPr>
      </w:pPr>
      <w:r w:rsidRPr="00D07AF0">
        <w:rPr>
          <w:rFonts w:ascii="Arial" w:hAnsi="Arial" w:cs="Arial"/>
          <w:sz w:val="20"/>
          <w:szCs w:val="20"/>
        </w:rPr>
        <w:t>a) Trong thời hạn 20 ngày kể từ ngày luật, nghị quyết, pháp lệnh được thông qua</w:t>
      </w:r>
      <w:r w:rsidRPr="00D07AF0">
        <w:rPr>
          <w:rFonts w:ascii="Arial" w:hAnsi="Arial" w:cs="Arial"/>
          <w:sz w:val="20"/>
          <w:szCs w:val="20"/>
          <w:lang w:val="vi-VN"/>
        </w:rPr>
        <w:t>,</w:t>
      </w:r>
      <w:r w:rsidRPr="00D07AF0">
        <w:rPr>
          <w:rFonts w:ascii="Arial" w:hAnsi="Arial" w:cs="Arial"/>
          <w:sz w:val="20"/>
          <w:szCs w:val="20"/>
        </w:rPr>
        <w:t xml:space="preserve"> cơ quan chủ trì soạn thảo văn bản xây</w:t>
      </w:r>
      <w:r w:rsidRPr="00D07AF0">
        <w:rPr>
          <w:rFonts w:ascii="Arial" w:hAnsi="Arial" w:cs="Arial"/>
          <w:sz w:val="20"/>
          <w:szCs w:val="20"/>
          <w:lang w:val="vi-VN"/>
        </w:rPr>
        <w:t xml:space="preserve"> dựng và trình kế hoạch triển khai để </w:t>
      </w:r>
      <w:r w:rsidRPr="00D07AF0">
        <w:rPr>
          <w:rFonts w:ascii="Arial" w:hAnsi="Arial" w:cs="Arial"/>
          <w:sz w:val="20"/>
          <w:szCs w:val="20"/>
        </w:rPr>
        <w:t>Thủ tướng Chính phủ xem</w:t>
      </w:r>
      <w:r w:rsidRPr="00D07AF0">
        <w:rPr>
          <w:rFonts w:ascii="Arial" w:hAnsi="Arial" w:cs="Arial"/>
          <w:sz w:val="20"/>
          <w:szCs w:val="20"/>
          <w:lang w:val="vi-VN"/>
        </w:rPr>
        <w:t xml:space="preserve"> xét, quyết định;</w:t>
      </w:r>
    </w:p>
    <w:p w:rsidR="00D3638F" w:rsidRPr="00D07AF0" w:rsidRDefault="00D3638F" w:rsidP="00D07AF0">
      <w:pPr>
        <w:spacing w:line="240" w:lineRule="auto"/>
        <w:ind w:firstLine="720"/>
        <w:jc w:val="both"/>
        <w:rPr>
          <w:rFonts w:ascii="Arial" w:hAnsi="Arial" w:cs="Arial"/>
          <w:sz w:val="20"/>
          <w:szCs w:val="20"/>
        </w:rPr>
      </w:pPr>
      <w:r w:rsidRPr="00D07AF0">
        <w:rPr>
          <w:rFonts w:ascii="Arial" w:hAnsi="Arial" w:cs="Arial"/>
          <w:sz w:val="20"/>
          <w:szCs w:val="20"/>
        </w:rPr>
        <w:t xml:space="preserve">b) Căn cứ nhiệm vụ được giao và tính chất, nội dung của luật, nghị quyết, pháp lệnh và yêu cầu quản lý nhà nước, trong thời hạn 10 ngày kể từ ngày kế hoạch triển khai được Thủ tướng Chính phủ ban hành, </w:t>
      </w:r>
      <w:r w:rsidR="00707533" w:rsidRPr="00D07AF0">
        <w:rPr>
          <w:rFonts w:ascii="Arial" w:hAnsi="Arial" w:cs="Arial"/>
          <w:sz w:val="20"/>
          <w:szCs w:val="20"/>
        </w:rPr>
        <w:t>b</w:t>
      </w:r>
      <w:r w:rsidRPr="00D07AF0">
        <w:rPr>
          <w:rFonts w:ascii="Arial" w:hAnsi="Arial" w:cs="Arial"/>
          <w:sz w:val="20"/>
          <w:szCs w:val="20"/>
        </w:rPr>
        <w:t xml:space="preserve">ộ, cơ quan ngang </w:t>
      </w:r>
      <w:r w:rsidR="00707533" w:rsidRPr="00D07AF0">
        <w:rPr>
          <w:rFonts w:ascii="Arial" w:hAnsi="Arial" w:cs="Arial"/>
          <w:sz w:val="20"/>
          <w:szCs w:val="20"/>
        </w:rPr>
        <w:t>b</w:t>
      </w:r>
      <w:r w:rsidRPr="00D07AF0">
        <w:rPr>
          <w:rFonts w:ascii="Arial" w:hAnsi="Arial" w:cs="Arial"/>
          <w:sz w:val="20"/>
          <w:szCs w:val="20"/>
        </w:rPr>
        <w:t xml:space="preserve">ộ, Ủy ban nhân dân tỉnh, thành phố trực thuộc </w:t>
      </w:r>
      <w:r w:rsidR="00707533" w:rsidRPr="00D07AF0">
        <w:rPr>
          <w:rFonts w:ascii="Arial" w:hAnsi="Arial" w:cs="Arial"/>
          <w:sz w:val="20"/>
          <w:szCs w:val="20"/>
        </w:rPr>
        <w:t>t</w:t>
      </w:r>
      <w:r w:rsidRPr="00D07AF0">
        <w:rPr>
          <w:rFonts w:ascii="Arial" w:hAnsi="Arial" w:cs="Arial"/>
          <w:sz w:val="20"/>
          <w:szCs w:val="20"/>
        </w:rPr>
        <w:t xml:space="preserve">rung ương </w:t>
      </w:r>
      <w:r w:rsidRPr="00D07AF0">
        <w:rPr>
          <w:rFonts w:ascii="Arial" w:hAnsi="Arial" w:cs="Arial"/>
          <w:sz w:val="20"/>
          <w:szCs w:val="20"/>
          <w:lang w:val="vi-VN"/>
        </w:rPr>
        <w:t xml:space="preserve">(sau đây gọi chung là </w:t>
      </w:r>
      <w:r w:rsidRPr="00D07AF0">
        <w:rPr>
          <w:rFonts w:ascii="Arial" w:hAnsi="Arial" w:cs="Arial"/>
          <w:sz w:val="20"/>
          <w:szCs w:val="20"/>
        </w:rPr>
        <w:t>cấp tỉnh</w:t>
      </w:r>
      <w:r w:rsidRPr="00D07AF0">
        <w:rPr>
          <w:rFonts w:ascii="Arial" w:hAnsi="Arial" w:cs="Arial"/>
          <w:sz w:val="20"/>
          <w:szCs w:val="20"/>
          <w:lang w:val="vi-VN"/>
        </w:rPr>
        <w:t>)</w:t>
      </w:r>
      <w:r w:rsidRPr="00D07AF0">
        <w:rPr>
          <w:rFonts w:ascii="Arial" w:hAnsi="Arial" w:cs="Arial"/>
          <w:sz w:val="20"/>
          <w:szCs w:val="20"/>
        </w:rPr>
        <w:t xml:space="preserve"> quy</w:t>
      </w:r>
      <w:r w:rsidRPr="00D07AF0">
        <w:rPr>
          <w:rFonts w:ascii="Arial" w:hAnsi="Arial" w:cs="Arial"/>
          <w:sz w:val="20"/>
          <w:szCs w:val="20"/>
          <w:lang w:val="vi-VN"/>
        </w:rPr>
        <w:t>ết định việc xây dựng</w:t>
      </w:r>
      <w:r w:rsidRPr="00D07AF0">
        <w:rPr>
          <w:rFonts w:ascii="Arial" w:hAnsi="Arial" w:cs="Arial"/>
          <w:sz w:val="20"/>
          <w:szCs w:val="20"/>
        </w:rPr>
        <w:t>,</w:t>
      </w:r>
      <w:r w:rsidRPr="00D07AF0">
        <w:rPr>
          <w:rFonts w:ascii="Arial" w:hAnsi="Arial" w:cs="Arial"/>
          <w:sz w:val="20"/>
          <w:szCs w:val="20"/>
          <w:lang w:val="vi-VN"/>
        </w:rPr>
        <w:t xml:space="preserve"> </w:t>
      </w:r>
      <w:r w:rsidRPr="00D07AF0">
        <w:rPr>
          <w:rFonts w:ascii="Arial" w:hAnsi="Arial" w:cs="Arial"/>
          <w:sz w:val="20"/>
          <w:szCs w:val="20"/>
        </w:rPr>
        <w:t>ban hành kế hoạch triển khai trong phạm vi thẩm quyền của mình.</w:t>
      </w:r>
    </w:p>
    <w:p w:rsidR="00D3638F" w:rsidRPr="00D07AF0" w:rsidRDefault="00D3638F" w:rsidP="00D07AF0">
      <w:pPr>
        <w:spacing w:line="240" w:lineRule="auto"/>
        <w:ind w:firstLine="720"/>
        <w:jc w:val="both"/>
        <w:rPr>
          <w:rFonts w:ascii="Arial" w:hAnsi="Arial" w:cs="Arial"/>
          <w:sz w:val="20"/>
          <w:szCs w:val="20"/>
          <w:lang w:val="vi-VN"/>
        </w:rPr>
      </w:pPr>
      <w:r w:rsidRPr="00D07AF0">
        <w:rPr>
          <w:rFonts w:ascii="Arial" w:hAnsi="Arial" w:cs="Arial"/>
          <w:sz w:val="20"/>
          <w:szCs w:val="20"/>
        </w:rPr>
        <w:t>3. Đối</w:t>
      </w:r>
      <w:r w:rsidRPr="00D07AF0">
        <w:rPr>
          <w:rFonts w:ascii="Arial" w:hAnsi="Arial" w:cs="Arial"/>
          <w:sz w:val="20"/>
          <w:szCs w:val="20"/>
          <w:lang w:val="vi-VN"/>
        </w:rPr>
        <w:t xml:space="preserve"> với</w:t>
      </w:r>
      <w:r w:rsidRPr="00D07AF0">
        <w:rPr>
          <w:rFonts w:ascii="Arial" w:hAnsi="Arial" w:cs="Arial"/>
          <w:sz w:val="20"/>
          <w:szCs w:val="20"/>
        </w:rPr>
        <w:t xml:space="preserve"> luật, nghị quyết, pháp lệnh không</w:t>
      </w:r>
      <w:r w:rsidRPr="00D07AF0">
        <w:rPr>
          <w:rFonts w:ascii="Arial" w:hAnsi="Arial" w:cs="Arial"/>
          <w:sz w:val="20"/>
          <w:szCs w:val="20"/>
          <w:lang w:val="vi-VN"/>
        </w:rPr>
        <w:t xml:space="preserve"> </w:t>
      </w:r>
      <w:r w:rsidRPr="00D07AF0">
        <w:rPr>
          <w:rFonts w:ascii="Arial" w:hAnsi="Arial" w:cs="Arial"/>
          <w:sz w:val="20"/>
          <w:szCs w:val="20"/>
        </w:rPr>
        <w:t>do Chính phủ trình</w:t>
      </w:r>
      <w:r w:rsidRPr="00D07AF0">
        <w:rPr>
          <w:rFonts w:ascii="Arial" w:hAnsi="Arial" w:cs="Arial"/>
          <w:sz w:val="20"/>
          <w:szCs w:val="20"/>
          <w:lang w:val="vi-VN"/>
        </w:rPr>
        <w:t>,</w:t>
      </w:r>
      <w:r w:rsidRPr="00D07AF0">
        <w:rPr>
          <w:rFonts w:ascii="Arial" w:hAnsi="Arial" w:cs="Arial"/>
          <w:sz w:val="20"/>
          <w:szCs w:val="20"/>
        </w:rPr>
        <w:t xml:space="preserve"> trong thời hạn 20 ngày kể từ ngày luật, nghị quyết, pháp lệnh được thông qua</w:t>
      </w:r>
      <w:r w:rsidRPr="00D07AF0">
        <w:rPr>
          <w:rFonts w:ascii="Arial" w:hAnsi="Arial" w:cs="Arial"/>
          <w:sz w:val="20"/>
          <w:szCs w:val="20"/>
          <w:lang w:val="vi-VN"/>
        </w:rPr>
        <w:t>,</w:t>
      </w:r>
      <w:r w:rsidRPr="00D07AF0">
        <w:rPr>
          <w:rFonts w:ascii="Arial" w:hAnsi="Arial" w:cs="Arial"/>
          <w:sz w:val="20"/>
          <w:szCs w:val="20"/>
        </w:rPr>
        <w:t xml:space="preserve"> người</w:t>
      </w:r>
      <w:r w:rsidRPr="00D07AF0">
        <w:rPr>
          <w:rFonts w:ascii="Arial" w:hAnsi="Arial" w:cs="Arial"/>
          <w:sz w:val="20"/>
          <w:szCs w:val="20"/>
          <w:lang w:val="vi-VN"/>
        </w:rPr>
        <w:t xml:space="preserve"> đứng đầu </w:t>
      </w:r>
      <w:r w:rsidRPr="00D07AF0">
        <w:rPr>
          <w:rFonts w:ascii="Arial" w:hAnsi="Arial" w:cs="Arial"/>
          <w:sz w:val="20"/>
          <w:szCs w:val="20"/>
        </w:rPr>
        <w:t>cơ quan chủ trì soạn thảo văn bản ban hành kế hoạch</w:t>
      </w:r>
      <w:r w:rsidRPr="00D07AF0">
        <w:rPr>
          <w:rFonts w:ascii="Arial" w:hAnsi="Arial" w:cs="Arial"/>
          <w:sz w:val="20"/>
          <w:szCs w:val="20"/>
          <w:lang w:val="vi-VN"/>
        </w:rPr>
        <w:t xml:space="preserve"> </w:t>
      </w:r>
      <w:r w:rsidRPr="00D07AF0">
        <w:rPr>
          <w:rFonts w:ascii="Arial" w:hAnsi="Arial" w:cs="Arial"/>
          <w:sz w:val="20"/>
          <w:szCs w:val="20"/>
        </w:rPr>
        <w:t>triển khai</w:t>
      </w:r>
      <w:r w:rsidRPr="00D07AF0">
        <w:rPr>
          <w:rFonts w:ascii="Arial" w:hAnsi="Arial" w:cs="Arial"/>
          <w:sz w:val="20"/>
          <w:szCs w:val="20"/>
          <w:lang w:val="vi-VN"/>
        </w:rPr>
        <w:t>, trừ trường hợp pháp luật có quy định khác.</w:t>
      </w:r>
    </w:p>
    <w:p w:rsidR="00D3638F" w:rsidRPr="00D07AF0" w:rsidRDefault="00D3638F" w:rsidP="00D07AF0">
      <w:pPr>
        <w:spacing w:line="240" w:lineRule="auto"/>
        <w:ind w:firstLine="720"/>
        <w:jc w:val="both"/>
        <w:rPr>
          <w:rFonts w:ascii="Arial" w:hAnsi="Arial" w:cs="Arial"/>
          <w:sz w:val="20"/>
          <w:szCs w:val="20"/>
        </w:rPr>
      </w:pPr>
      <w:r w:rsidRPr="00D07AF0">
        <w:rPr>
          <w:rFonts w:ascii="Arial" w:hAnsi="Arial" w:cs="Arial"/>
          <w:sz w:val="20"/>
          <w:szCs w:val="20"/>
        </w:rPr>
        <w:t xml:space="preserve">4. </w:t>
      </w:r>
      <w:r w:rsidR="0043048A" w:rsidRPr="00D07AF0">
        <w:rPr>
          <w:rFonts w:ascii="Arial" w:hAnsi="Arial" w:cs="Arial"/>
          <w:sz w:val="20"/>
          <w:szCs w:val="20"/>
        </w:rPr>
        <w:t>Đối với</w:t>
      </w:r>
      <w:r w:rsidRPr="00D07AF0">
        <w:rPr>
          <w:rFonts w:ascii="Arial" w:hAnsi="Arial" w:cs="Arial"/>
          <w:sz w:val="20"/>
          <w:szCs w:val="20"/>
        </w:rPr>
        <w:t xml:space="preserve"> văn bản quy phạm pháp luật khác</w:t>
      </w:r>
      <w:r w:rsidR="0043048A" w:rsidRPr="00D07AF0">
        <w:rPr>
          <w:rFonts w:ascii="Arial" w:hAnsi="Arial" w:cs="Arial"/>
          <w:sz w:val="20"/>
          <w:szCs w:val="20"/>
        </w:rPr>
        <w:t xml:space="preserve">, trong thời hạn 20 ngày kể từ ngày văn bản được thông qua hoặc ban hành, </w:t>
      </w:r>
      <w:r w:rsidR="00592022" w:rsidRPr="00D07AF0">
        <w:rPr>
          <w:rFonts w:ascii="Arial" w:hAnsi="Arial" w:cs="Arial"/>
          <w:sz w:val="20"/>
          <w:szCs w:val="20"/>
        </w:rPr>
        <w:t>cơ quan, người có thẩm quyền ban hành văn bản đó</w:t>
      </w:r>
      <w:r w:rsidR="008723BE" w:rsidRPr="00D07AF0">
        <w:rPr>
          <w:rFonts w:ascii="Arial" w:hAnsi="Arial" w:cs="Arial"/>
          <w:sz w:val="20"/>
          <w:szCs w:val="20"/>
        </w:rPr>
        <w:t xml:space="preserve">, </w:t>
      </w:r>
      <w:r w:rsidR="00A61597" w:rsidRPr="00D07AF0">
        <w:rPr>
          <w:rFonts w:ascii="Arial" w:hAnsi="Arial" w:cs="Arial"/>
          <w:sz w:val="20"/>
          <w:szCs w:val="20"/>
        </w:rPr>
        <w:t xml:space="preserve">cơ quan, đơn vị có liên quan </w:t>
      </w:r>
      <w:r w:rsidRPr="00D07AF0">
        <w:rPr>
          <w:rFonts w:ascii="Arial" w:hAnsi="Arial" w:cs="Arial"/>
          <w:sz w:val="20"/>
          <w:szCs w:val="20"/>
        </w:rPr>
        <w:t>quy</w:t>
      </w:r>
      <w:r w:rsidRPr="00D07AF0">
        <w:rPr>
          <w:rFonts w:ascii="Arial" w:hAnsi="Arial" w:cs="Arial"/>
          <w:sz w:val="20"/>
          <w:szCs w:val="20"/>
          <w:lang w:val="vi-VN"/>
        </w:rPr>
        <w:t>ết đị</w:t>
      </w:r>
      <w:r w:rsidR="00E8441D" w:rsidRPr="00D07AF0">
        <w:rPr>
          <w:rFonts w:ascii="Arial" w:hAnsi="Arial" w:cs="Arial"/>
          <w:sz w:val="20"/>
          <w:szCs w:val="20"/>
          <w:lang w:val="vi-VN"/>
        </w:rPr>
        <w:t>nh</w:t>
      </w:r>
      <w:r w:rsidR="00E8441D" w:rsidRPr="00D07AF0">
        <w:rPr>
          <w:rFonts w:ascii="Arial" w:hAnsi="Arial" w:cs="Arial"/>
          <w:sz w:val="20"/>
          <w:szCs w:val="20"/>
        </w:rPr>
        <w:t xml:space="preserve"> </w:t>
      </w:r>
      <w:r w:rsidRPr="00D07AF0">
        <w:rPr>
          <w:rFonts w:ascii="Arial" w:hAnsi="Arial" w:cs="Arial"/>
          <w:sz w:val="20"/>
          <w:szCs w:val="20"/>
          <w:lang w:val="vi-VN"/>
        </w:rPr>
        <w:t>việc xây dựng</w:t>
      </w:r>
      <w:r w:rsidRPr="00D07AF0">
        <w:rPr>
          <w:rFonts w:ascii="Arial" w:hAnsi="Arial" w:cs="Arial"/>
          <w:sz w:val="20"/>
          <w:szCs w:val="20"/>
        </w:rPr>
        <w:t>,</w:t>
      </w:r>
      <w:r w:rsidRPr="00D07AF0">
        <w:rPr>
          <w:rFonts w:ascii="Arial" w:hAnsi="Arial" w:cs="Arial"/>
          <w:sz w:val="20"/>
          <w:szCs w:val="20"/>
          <w:lang w:val="vi-VN"/>
        </w:rPr>
        <w:t xml:space="preserve"> </w:t>
      </w:r>
      <w:r w:rsidRPr="00D07AF0">
        <w:rPr>
          <w:rFonts w:ascii="Arial" w:hAnsi="Arial" w:cs="Arial"/>
          <w:sz w:val="20"/>
          <w:szCs w:val="20"/>
        </w:rPr>
        <w:t>ban hành kế hoạch triển</w:t>
      </w:r>
      <w:r w:rsidRPr="00D07AF0">
        <w:rPr>
          <w:rFonts w:ascii="Arial" w:hAnsi="Arial" w:cs="Arial"/>
          <w:sz w:val="20"/>
          <w:szCs w:val="20"/>
          <w:lang w:val="vi-VN"/>
        </w:rPr>
        <w:t xml:space="preserve"> khai</w:t>
      </w:r>
      <w:r w:rsidR="00A61597" w:rsidRPr="00D07AF0">
        <w:rPr>
          <w:rFonts w:ascii="Arial" w:hAnsi="Arial" w:cs="Arial"/>
          <w:sz w:val="20"/>
          <w:szCs w:val="20"/>
        </w:rPr>
        <w:t xml:space="preserve"> nếu cần thiết</w:t>
      </w:r>
      <w:r w:rsidR="0043048A" w:rsidRPr="00D07AF0">
        <w:rPr>
          <w:rFonts w:ascii="Arial" w:hAnsi="Arial" w:cs="Arial"/>
          <w:sz w:val="20"/>
          <w:szCs w:val="20"/>
        </w:rPr>
        <w:t>.</w:t>
      </w:r>
    </w:p>
    <w:p w:rsidR="00D3638F" w:rsidRPr="00D07AF0" w:rsidRDefault="00D3638F" w:rsidP="00D07AF0">
      <w:pPr>
        <w:spacing w:line="240" w:lineRule="auto"/>
        <w:ind w:firstLine="720"/>
        <w:jc w:val="both"/>
        <w:rPr>
          <w:rFonts w:ascii="Arial" w:hAnsi="Arial" w:cs="Arial"/>
          <w:sz w:val="20"/>
          <w:szCs w:val="20"/>
        </w:rPr>
      </w:pPr>
      <w:r w:rsidRPr="00D07AF0">
        <w:rPr>
          <w:rFonts w:ascii="Arial" w:hAnsi="Arial" w:cs="Arial"/>
          <w:sz w:val="20"/>
          <w:szCs w:val="20"/>
        </w:rPr>
        <w:t>5. Căn cứ nhiệm vụ được giao và tính chất, nội dung của văn bản quy phạm pháp luật, kế hoạch triển khai gồm một trong các nội dung quy định tại khoản 1 Điều 59 Luật Ban hành văn bản quy phạm pháp luậ</w:t>
      </w:r>
      <w:r w:rsidR="005B0676" w:rsidRPr="00D07AF0">
        <w:rPr>
          <w:rFonts w:ascii="Arial" w:hAnsi="Arial" w:cs="Arial"/>
          <w:sz w:val="20"/>
          <w:szCs w:val="20"/>
        </w:rPr>
        <w:t>t</w:t>
      </w:r>
      <w:r w:rsidRPr="00D07AF0">
        <w:rPr>
          <w:rFonts w:ascii="Arial" w:hAnsi="Arial" w:cs="Arial"/>
          <w:sz w:val="20"/>
          <w:szCs w:val="20"/>
        </w:rPr>
        <w:t>, bảo đảm xác định kết quả cụ thể của từng nhiệm vụ, cơ quan chủ trì, cơ quan phối hợp và thời hạn thực hiện.</w:t>
      </w:r>
    </w:p>
    <w:bookmarkEnd w:id="9"/>
    <w:p w:rsidR="00884F65" w:rsidRPr="00D07AF0" w:rsidRDefault="00884F65" w:rsidP="00D07AF0">
      <w:pPr>
        <w:pStyle w:val="Heading1"/>
        <w:keepNext w:val="0"/>
        <w:numPr>
          <w:ilvl w:val="0"/>
          <w:numId w:val="1"/>
        </w:numPr>
        <w:spacing w:line="240" w:lineRule="auto"/>
        <w:rPr>
          <w:rFonts w:ascii="Arial" w:hAnsi="Arial" w:cs="Arial"/>
          <w:sz w:val="20"/>
          <w:szCs w:val="20"/>
          <w:lang w:val="vi-VN"/>
        </w:rPr>
      </w:pPr>
      <w:r w:rsidRPr="00D07AF0">
        <w:rPr>
          <w:rFonts w:ascii="Arial" w:hAnsi="Arial" w:cs="Arial"/>
          <w:sz w:val="20"/>
          <w:szCs w:val="20"/>
          <w:lang w:val="vi-VN"/>
        </w:rPr>
        <w:t>Hướng dẫn áp dụng văn bản quy phạm pháp luật</w:t>
      </w:r>
    </w:p>
    <w:p w:rsidR="00B42B5D" w:rsidRPr="00D07AF0" w:rsidRDefault="00884F65" w:rsidP="00D07AF0">
      <w:pPr>
        <w:spacing w:line="240" w:lineRule="auto"/>
        <w:ind w:firstLine="720"/>
        <w:jc w:val="both"/>
        <w:rPr>
          <w:rFonts w:ascii="Arial" w:hAnsi="Arial" w:cs="Arial"/>
          <w:sz w:val="20"/>
          <w:szCs w:val="20"/>
          <w:lang w:val="vi-VN"/>
        </w:rPr>
      </w:pPr>
      <w:r w:rsidRPr="00D07AF0">
        <w:rPr>
          <w:rFonts w:ascii="Arial" w:hAnsi="Arial" w:cs="Arial"/>
          <w:sz w:val="20"/>
          <w:szCs w:val="20"/>
        </w:rPr>
        <w:t>1</w:t>
      </w:r>
      <w:r w:rsidRPr="00D07AF0">
        <w:rPr>
          <w:rFonts w:ascii="Arial" w:hAnsi="Arial" w:cs="Arial"/>
          <w:sz w:val="20"/>
          <w:szCs w:val="20"/>
          <w:lang w:val="vi-VN"/>
        </w:rPr>
        <w:t xml:space="preserve">. </w:t>
      </w:r>
      <w:r w:rsidRPr="00D07AF0">
        <w:rPr>
          <w:rFonts w:ascii="Arial" w:hAnsi="Arial" w:cs="Arial"/>
          <w:sz w:val="20"/>
          <w:szCs w:val="20"/>
        </w:rPr>
        <w:t>Thẩm quyền hướng dẫn áp dụng văn bản quy phạm pháp luật</w:t>
      </w:r>
      <w:r w:rsidR="00877239" w:rsidRPr="00D07AF0">
        <w:rPr>
          <w:rFonts w:ascii="Arial" w:hAnsi="Arial" w:cs="Arial"/>
          <w:sz w:val="20"/>
          <w:szCs w:val="20"/>
        </w:rPr>
        <w:t xml:space="preserve"> </w:t>
      </w:r>
      <w:r w:rsidR="00115A94" w:rsidRPr="00D07AF0">
        <w:rPr>
          <w:rFonts w:ascii="Arial" w:hAnsi="Arial" w:cs="Arial"/>
          <w:sz w:val="20"/>
          <w:szCs w:val="20"/>
          <w:lang w:val="vi-VN"/>
        </w:rPr>
        <w:t>thực hiện</w:t>
      </w:r>
      <w:r w:rsidRPr="00D07AF0">
        <w:rPr>
          <w:rFonts w:ascii="Arial" w:hAnsi="Arial" w:cs="Arial"/>
          <w:sz w:val="20"/>
          <w:szCs w:val="20"/>
        </w:rPr>
        <w:t xml:space="preserve"> theo quy định tại khoản 1 Điều 61 Luật Ban hành văn bản quy phạm pháp </w:t>
      </w:r>
      <w:r w:rsidR="00D3388C" w:rsidRPr="00D07AF0">
        <w:rPr>
          <w:rFonts w:ascii="Arial" w:hAnsi="Arial" w:cs="Arial"/>
          <w:sz w:val="20"/>
          <w:szCs w:val="20"/>
        </w:rPr>
        <w:t>luật</w:t>
      </w:r>
      <w:r w:rsidR="00D3388C" w:rsidRPr="00D07AF0">
        <w:rPr>
          <w:rFonts w:ascii="Arial" w:hAnsi="Arial" w:cs="Arial"/>
          <w:sz w:val="20"/>
          <w:szCs w:val="20"/>
          <w:lang w:val="vi-VN"/>
        </w:rPr>
        <w:t xml:space="preserve">. </w:t>
      </w:r>
    </w:p>
    <w:p w:rsidR="004A49AC" w:rsidRPr="00D07AF0" w:rsidRDefault="00115A94" w:rsidP="00D07AF0">
      <w:pPr>
        <w:spacing w:line="240" w:lineRule="auto"/>
        <w:ind w:firstLine="720"/>
        <w:jc w:val="both"/>
        <w:rPr>
          <w:rFonts w:ascii="Arial" w:hAnsi="Arial" w:cs="Arial"/>
          <w:sz w:val="20"/>
          <w:szCs w:val="20"/>
          <w:lang w:val="vi-VN"/>
        </w:rPr>
      </w:pPr>
      <w:r w:rsidRPr="00D07AF0">
        <w:rPr>
          <w:rFonts w:ascii="Arial" w:hAnsi="Arial" w:cs="Arial"/>
          <w:sz w:val="20"/>
          <w:szCs w:val="20"/>
          <w:lang w:val="vi-VN"/>
        </w:rPr>
        <w:t xml:space="preserve">2. </w:t>
      </w:r>
      <w:r w:rsidR="004A49AC" w:rsidRPr="00D07AF0">
        <w:rPr>
          <w:rFonts w:ascii="Arial" w:hAnsi="Arial" w:cs="Arial"/>
          <w:sz w:val="20"/>
          <w:szCs w:val="20"/>
        </w:rPr>
        <w:t>V</w:t>
      </w:r>
      <w:r w:rsidR="004A49AC" w:rsidRPr="00D07AF0">
        <w:rPr>
          <w:rFonts w:ascii="Arial" w:hAnsi="Arial" w:cs="Arial"/>
          <w:sz w:val="20"/>
          <w:szCs w:val="20"/>
          <w:lang w:val="vi-VN"/>
        </w:rPr>
        <w:t xml:space="preserve">iệc ủy quyền </w:t>
      </w:r>
      <w:r w:rsidRPr="00D07AF0">
        <w:rPr>
          <w:rFonts w:ascii="Arial" w:hAnsi="Arial" w:cs="Arial"/>
          <w:sz w:val="20"/>
          <w:szCs w:val="20"/>
        </w:rPr>
        <w:t>hướng dẫn áp dụng văn bản quy phạm pháp luật</w:t>
      </w:r>
      <w:r w:rsidRPr="00D07AF0">
        <w:rPr>
          <w:rFonts w:ascii="Arial" w:hAnsi="Arial" w:cs="Arial"/>
          <w:sz w:val="20"/>
          <w:szCs w:val="20"/>
          <w:lang w:val="vi-VN"/>
        </w:rPr>
        <w:t xml:space="preserve"> được </w:t>
      </w:r>
      <w:r w:rsidR="004A49AC" w:rsidRPr="00D07AF0">
        <w:rPr>
          <w:rFonts w:ascii="Arial" w:hAnsi="Arial" w:cs="Arial"/>
          <w:sz w:val="20"/>
          <w:szCs w:val="20"/>
          <w:lang w:val="vi-VN"/>
        </w:rPr>
        <w:t xml:space="preserve">thực hiện theo quy định của </w:t>
      </w:r>
      <w:r w:rsidRPr="00D07AF0">
        <w:rPr>
          <w:rFonts w:ascii="Arial" w:hAnsi="Arial" w:cs="Arial"/>
          <w:sz w:val="20"/>
          <w:szCs w:val="20"/>
          <w:lang w:val="vi-VN"/>
        </w:rPr>
        <w:t xml:space="preserve">Luật Tổ chức </w:t>
      </w:r>
      <w:r w:rsidR="00707533" w:rsidRPr="00D07AF0">
        <w:rPr>
          <w:rFonts w:ascii="Arial" w:hAnsi="Arial" w:cs="Arial"/>
          <w:sz w:val="20"/>
          <w:szCs w:val="20"/>
        </w:rPr>
        <w:t>C</w:t>
      </w:r>
      <w:r w:rsidRPr="00D07AF0">
        <w:rPr>
          <w:rFonts w:ascii="Arial" w:hAnsi="Arial" w:cs="Arial"/>
          <w:sz w:val="20"/>
          <w:szCs w:val="20"/>
          <w:lang w:val="vi-VN"/>
        </w:rPr>
        <w:t>hính phủ, Luật Tổ chức chính quyền địa phương và quy định của pháp luật có liên quan</w:t>
      </w:r>
      <w:r w:rsidR="004A49AC" w:rsidRPr="00D07AF0">
        <w:rPr>
          <w:rFonts w:ascii="Arial" w:hAnsi="Arial" w:cs="Arial"/>
          <w:sz w:val="20"/>
          <w:szCs w:val="20"/>
        </w:rPr>
        <w:t>.</w:t>
      </w:r>
    </w:p>
    <w:p w:rsidR="00C449F1" w:rsidRPr="00D07AF0" w:rsidRDefault="00C449F1" w:rsidP="00D07AF0">
      <w:pPr>
        <w:spacing w:line="240" w:lineRule="auto"/>
        <w:ind w:firstLine="720"/>
        <w:jc w:val="both"/>
        <w:rPr>
          <w:rFonts w:ascii="Arial" w:hAnsi="Arial" w:cs="Arial"/>
          <w:sz w:val="20"/>
          <w:szCs w:val="20"/>
        </w:rPr>
      </w:pPr>
      <w:r w:rsidRPr="00D07AF0">
        <w:rPr>
          <w:rFonts w:ascii="Arial" w:hAnsi="Arial" w:cs="Arial"/>
          <w:sz w:val="20"/>
          <w:szCs w:val="20"/>
        </w:rPr>
        <w:t>3. Việc tiếp nhận</w:t>
      </w:r>
      <w:r w:rsidR="00B2761D" w:rsidRPr="00D07AF0">
        <w:rPr>
          <w:rFonts w:ascii="Arial" w:hAnsi="Arial" w:cs="Arial"/>
          <w:sz w:val="20"/>
          <w:szCs w:val="20"/>
        </w:rPr>
        <w:t xml:space="preserve"> và xử lý</w:t>
      </w:r>
      <w:r w:rsidRPr="00D07AF0">
        <w:rPr>
          <w:rFonts w:ascii="Arial" w:hAnsi="Arial" w:cs="Arial"/>
          <w:sz w:val="20"/>
          <w:szCs w:val="20"/>
        </w:rPr>
        <w:t xml:space="preserve"> đề</w:t>
      </w:r>
      <w:r w:rsidR="00EE66BB" w:rsidRPr="00D07AF0">
        <w:rPr>
          <w:rFonts w:ascii="Arial" w:hAnsi="Arial" w:cs="Arial"/>
          <w:sz w:val="20"/>
          <w:szCs w:val="20"/>
        </w:rPr>
        <w:t xml:space="preserve"> nghị</w:t>
      </w:r>
      <w:r w:rsidR="00FC69B1" w:rsidRPr="00D07AF0">
        <w:rPr>
          <w:rFonts w:ascii="Arial" w:hAnsi="Arial" w:cs="Arial"/>
          <w:sz w:val="20"/>
          <w:szCs w:val="20"/>
          <w:lang w:val="vi-VN"/>
        </w:rPr>
        <w:t xml:space="preserve">, </w:t>
      </w:r>
      <w:r w:rsidR="00FC69B1" w:rsidRPr="00D07AF0">
        <w:rPr>
          <w:rFonts w:ascii="Arial" w:hAnsi="Arial" w:cs="Arial"/>
          <w:sz w:val="20"/>
          <w:szCs w:val="20"/>
        </w:rPr>
        <w:t>kiến</w:t>
      </w:r>
      <w:r w:rsidR="00FC69B1" w:rsidRPr="00D07AF0">
        <w:rPr>
          <w:rFonts w:ascii="Arial" w:hAnsi="Arial" w:cs="Arial"/>
          <w:sz w:val="20"/>
          <w:szCs w:val="20"/>
          <w:lang w:val="vi-VN"/>
        </w:rPr>
        <w:t xml:space="preserve"> nghị</w:t>
      </w:r>
      <w:r w:rsidRPr="00D07AF0">
        <w:rPr>
          <w:rFonts w:ascii="Arial" w:hAnsi="Arial" w:cs="Arial"/>
          <w:sz w:val="20"/>
          <w:szCs w:val="20"/>
        </w:rPr>
        <w:t xml:space="preserve"> hướng dẫn áp dụng văn bản quy phạm pháp luật thực hiện như sau:</w:t>
      </w:r>
    </w:p>
    <w:p w:rsidR="00C449F1" w:rsidRPr="00D07AF0" w:rsidRDefault="00C449F1" w:rsidP="00D07AF0">
      <w:pPr>
        <w:spacing w:line="240" w:lineRule="auto"/>
        <w:ind w:firstLine="720"/>
        <w:jc w:val="both"/>
        <w:rPr>
          <w:rFonts w:ascii="Arial" w:hAnsi="Arial" w:cs="Arial"/>
          <w:sz w:val="20"/>
          <w:szCs w:val="20"/>
        </w:rPr>
      </w:pPr>
      <w:r w:rsidRPr="00D07AF0">
        <w:rPr>
          <w:rFonts w:ascii="Arial" w:hAnsi="Arial" w:cs="Arial"/>
          <w:sz w:val="20"/>
          <w:szCs w:val="20"/>
        </w:rPr>
        <w:t>a) Trường hợp đề</w:t>
      </w:r>
      <w:r w:rsidR="00EE66BB" w:rsidRPr="00D07AF0">
        <w:rPr>
          <w:rFonts w:ascii="Arial" w:hAnsi="Arial" w:cs="Arial"/>
          <w:sz w:val="20"/>
          <w:szCs w:val="20"/>
        </w:rPr>
        <w:t xml:space="preserve"> nghị</w:t>
      </w:r>
      <w:r w:rsidR="00FC69B1" w:rsidRPr="00D07AF0">
        <w:rPr>
          <w:rFonts w:ascii="Arial" w:hAnsi="Arial" w:cs="Arial"/>
          <w:sz w:val="20"/>
          <w:szCs w:val="20"/>
          <w:lang w:val="vi-VN"/>
        </w:rPr>
        <w:t xml:space="preserve">, </w:t>
      </w:r>
      <w:r w:rsidR="00FC69B1" w:rsidRPr="00D07AF0">
        <w:rPr>
          <w:rFonts w:ascii="Arial" w:hAnsi="Arial" w:cs="Arial"/>
          <w:sz w:val="20"/>
          <w:szCs w:val="20"/>
        </w:rPr>
        <w:t>kiến</w:t>
      </w:r>
      <w:r w:rsidR="00FC69B1" w:rsidRPr="00D07AF0">
        <w:rPr>
          <w:rFonts w:ascii="Arial" w:hAnsi="Arial" w:cs="Arial"/>
          <w:sz w:val="20"/>
          <w:szCs w:val="20"/>
          <w:lang w:val="vi-VN"/>
        </w:rPr>
        <w:t xml:space="preserve"> nghị</w:t>
      </w:r>
      <w:r w:rsidRPr="00D07AF0">
        <w:rPr>
          <w:rFonts w:ascii="Arial" w:hAnsi="Arial" w:cs="Arial"/>
          <w:sz w:val="20"/>
          <w:szCs w:val="20"/>
        </w:rPr>
        <w:t xml:space="preserve"> hướng dẫn áp dụng văn bản quy phạm pháp luật không thuộc thẩm quyền</w:t>
      </w:r>
      <w:r w:rsidR="00503EF4" w:rsidRPr="00D07AF0">
        <w:rPr>
          <w:rFonts w:ascii="Arial" w:hAnsi="Arial" w:cs="Arial"/>
          <w:sz w:val="20"/>
          <w:szCs w:val="20"/>
          <w:lang w:val="vi-VN"/>
        </w:rPr>
        <w:t xml:space="preserve"> thì</w:t>
      </w:r>
      <w:r w:rsidRPr="00D07AF0">
        <w:rPr>
          <w:rFonts w:ascii="Arial" w:hAnsi="Arial" w:cs="Arial"/>
          <w:sz w:val="20"/>
          <w:szCs w:val="20"/>
        </w:rPr>
        <w:t xml:space="preserve"> trong thời hạn </w:t>
      </w:r>
      <w:r w:rsidR="00115A94" w:rsidRPr="00D07AF0">
        <w:rPr>
          <w:rFonts w:ascii="Arial" w:hAnsi="Arial" w:cs="Arial"/>
          <w:sz w:val="20"/>
          <w:szCs w:val="20"/>
        </w:rPr>
        <w:t>0</w:t>
      </w:r>
      <w:r w:rsidR="00C04015" w:rsidRPr="00D07AF0">
        <w:rPr>
          <w:rFonts w:ascii="Arial" w:hAnsi="Arial" w:cs="Arial"/>
          <w:sz w:val="20"/>
          <w:szCs w:val="20"/>
          <w:lang w:val="vi-VN"/>
        </w:rPr>
        <w:t>3</w:t>
      </w:r>
      <w:r w:rsidR="00115A94" w:rsidRPr="00D07AF0">
        <w:rPr>
          <w:rFonts w:ascii="Arial" w:hAnsi="Arial" w:cs="Arial"/>
          <w:sz w:val="20"/>
          <w:szCs w:val="20"/>
        </w:rPr>
        <w:t xml:space="preserve"> </w:t>
      </w:r>
      <w:r w:rsidRPr="00D07AF0">
        <w:rPr>
          <w:rFonts w:ascii="Arial" w:hAnsi="Arial" w:cs="Arial"/>
          <w:sz w:val="20"/>
          <w:szCs w:val="20"/>
        </w:rPr>
        <w:t>ngày làm việc kể từ ngày nhận được đề nghị</w:t>
      </w:r>
      <w:r w:rsidR="00B2761D" w:rsidRPr="00D07AF0">
        <w:rPr>
          <w:rFonts w:ascii="Arial" w:hAnsi="Arial" w:cs="Arial"/>
          <w:sz w:val="20"/>
          <w:szCs w:val="20"/>
        </w:rPr>
        <w:t>,</w:t>
      </w:r>
      <w:r w:rsidRPr="00D07AF0">
        <w:rPr>
          <w:rFonts w:ascii="Arial" w:hAnsi="Arial" w:cs="Arial"/>
          <w:sz w:val="20"/>
          <w:szCs w:val="20"/>
        </w:rPr>
        <w:t xml:space="preserve"> </w:t>
      </w:r>
      <w:r w:rsidR="00703DBE" w:rsidRPr="00D07AF0">
        <w:rPr>
          <w:rFonts w:ascii="Arial" w:hAnsi="Arial" w:cs="Arial"/>
          <w:sz w:val="20"/>
          <w:szCs w:val="20"/>
        </w:rPr>
        <w:t>kiến</w:t>
      </w:r>
      <w:r w:rsidR="00703DBE" w:rsidRPr="00D07AF0">
        <w:rPr>
          <w:rFonts w:ascii="Arial" w:hAnsi="Arial" w:cs="Arial"/>
          <w:sz w:val="20"/>
          <w:szCs w:val="20"/>
          <w:lang w:val="vi-VN"/>
        </w:rPr>
        <w:t xml:space="preserve"> nghị</w:t>
      </w:r>
      <w:r w:rsidR="007C2EE9" w:rsidRPr="00D07AF0">
        <w:rPr>
          <w:rFonts w:ascii="Arial" w:hAnsi="Arial" w:cs="Arial"/>
          <w:sz w:val="20"/>
          <w:szCs w:val="20"/>
        </w:rPr>
        <w:t>,</w:t>
      </w:r>
      <w:r w:rsidR="00703DBE" w:rsidRPr="00D07AF0">
        <w:rPr>
          <w:rFonts w:ascii="Arial" w:hAnsi="Arial" w:cs="Arial"/>
          <w:sz w:val="20"/>
          <w:szCs w:val="20"/>
          <w:lang w:val="vi-VN"/>
        </w:rPr>
        <w:t xml:space="preserve"> </w:t>
      </w:r>
      <w:r w:rsidRPr="00D07AF0">
        <w:rPr>
          <w:rFonts w:ascii="Arial" w:hAnsi="Arial" w:cs="Arial"/>
          <w:sz w:val="20"/>
          <w:szCs w:val="20"/>
        </w:rPr>
        <w:t>cơ quan đã tiếp nhận đề nghị</w:t>
      </w:r>
      <w:r w:rsidR="00703DBE" w:rsidRPr="00D07AF0">
        <w:rPr>
          <w:rFonts w:ascii="Arial" w:hAnsi="Arial" w:cs="Arial"/>
          <w:sz w:val="20"/>
          <w:szCs w:val="20"/>
          <w:lang w:val="vi-VN"/>
        </w:rPr>
        <w:t xml:space="preserve">, kiến nghị </w:t>
      </w:r>
      <w:r w:rsidR="001B41A7" w:rsidRPr="00D07AF0">
        <w:rPr>
          <w:rFonts w:ascii="Arial" w:hAnsi="Arial" w:cs="Arial"/>
          <w:sz w:val="20"/>
          <w:szCs w:val="20"/>
        </w:rPr>
        <w:t>gửi</w:t>
      </w:r>
      <w:r w:rsidRPr="00D07AF0">
        <w:rPr>
          <w:rFonts w:ascii="Arial" w:hAnsi="Arial" w:cs="Arial"/>
          <w:sz w:val="20"/>
          <w:szCs w:val="20"/>
        </w:rPr>
        <w:t xml:space="preserve"> văn bản trả lời cơ quan đề </w:t>
      </w:r>
      <w:r w:rsidR="00446883" w:rsidRPr="00D07AF0">
        <w:rPr>
          <w:rFonts w:ascii="Arial" w:hAnsi="Arial" w:cs="Arial"/>
          <w:sz w:val="20"/>
          <w:szCs w:val="20"/>
        </w:rPr>
        <w:t>ngh</w:t>
      </w:r>
      <w:r w:rsidR="00F63D07" w:rsidRPr="00D07AF0">
        <w:rPr>
          <w:rFonts w:ascii="Arial" w:hAnsi="Arial" w:cs="Arial"/>
          <w:sz w:val="20"/>
          <w:szCs w:val="20"/>
        </w:rPr>
        <w:t>ị</w:t>
      </w:r>
      <w:r w:rsidR="00F63D07" w:rsidRPr="00D07AF0">
        <w:rPr>
          <w:rFonts w:ascii="Arial" w:hAnsi="Arial" w:cs="Arial"/>
          <w:sz w:val="20"/>
          <w:szCs w:val="20"/>
          <w:lang w:val="vi-VN"/>
        </w:rPr>
        <w:t xml:space="preserve">, </w:t>
      </w:r>
      <w:r w:rsidR="00F63D07" w:rsidRPr="00D07AF0">
        <w:rPr>
          <w:rFonts w:ascii="Arial" w:hAnsi="Arial" w:cs="Arial"/>
          <w:sz w:val="20"/>
          <w:szCs w:val="20"/>
        </w:rPr>
        <w:t>tổ chức, cá nhân kiến nghị</w:t>
      </w:r>
      <w:r w:rsidR="001534AE" w:rsidRPr="00D07AF0">
        <w:rPr>
          <w:rFonts w:ascii="Arial" w:hAnsi="Arial" w:cs="Arial"/>
          <w:sz w:val="20"/>
          <w:szCs w:val="20"/>
        </w:rPr>
        <w:t xml:space="preserve"> </w:t>
      </w:r>
      <w:r w:rsidRPr="00D07AF0">
        <w:rPr>
          <w:rFonts w:ascii="Arial" w:hAnsi="Arial" w:cs="Arial"/>
          <w:sz w:val="20"/>
          <w:szCs w:val="20"/>
        </w:rPr>
        <w:t xml:space="preserve">nêu rõ lý do và </w:t>
      </w:r>
      <w:r w:rsidR="006E08E4" w:rsidRPr="00D07AF0">
        <w:rPr>
          <w:rFonts w:ascii="Arial" w:hAnsi="Arial" w:cs="Arial"/>
          <w:sz w:val="20"/>
          <w:szCs w:val="20"/>
        </w:rPr>
        <w:t xml:space="preserve">có thể </w:t>
      </w:r>
      <w:r w:rsidR="00D3388C" w:rsidRPr="00D07AF0">
        <w:rPr>
          <w:rFonts w:ascii="Arial" w:hAnsi="Arial" w:cs="Arial"/>
          <w:sz w:val="20"/>
          <w:szCs w:val="20"/>
        </w:rPr>
        <w:t>hướng</w:t>
      </w:r>
      <w:r w:rsidR="00D3388C" w:rsidRPr="00D07AF0">
        <w:rPr>
          <w:rFonts w:ascii="Arial" w:hAnsi="Arial" w:cs="Arial"/>
          <w:sz w:val="20"/>
          <w:szCs w:val="20"/>
          <w:lang w:val="vi-VN"/>
        </w:rPr>
        <w:t xml:space="preserve"> dẫn</w:t>
      </w:r>
      <w:r w:rsidRPr="00D07AF0">
        <w:rPr>
          <w:rFonts w:ascii="Arial" w:hAnsi="Arial" w:cs="Arial"/>
          <w:sz w:val="20"/>
          <w:szCs w:val="20"/>
        </w:rPr>
        <w:t xml:space="preserve"> cơ quan </w:t>
      </w:r>
      <w:r w:rsidR="00D3388C" w:rsidRPr="00D07AF0">
        <w:rPr>
          <w:rFonts w:ascii="Arial" w:hAnsi="Arial" w:cs="Arial"/>
          <w:sz w:val="20"/>
          <w:szCs w:val="20"/>
        </w:rPr>
        <w:t>đề nghị</w:t>
      </w:r>
      <w:r w:rsidR="00F70A46" w:rsidRPr="00D07AF0">
        <w:rPr>
          <w:rFonts w:ascii="Arial" w:hAnsi="Arial" w:cs="Arial"/>
          <w:sz w:val="20"/>
          <w:szCs w:val="20"/>
          <w:lang w:val="vi-VN"/>
        </w:rPr>
        <w:t xml:space="preserve">, </w:t>
      </w:r>
      <w:r w:rsidR="00F70A46" w:rsidRPr="00D07AF0">
        <w:rPr>
          <w:rFonts w:ascii="Arial" w:hAnsi="Arial" w:cs="Arial"/>
          <w:sz w:val="20"/>
          <w:szCs w:val="20"/>
        </w:rPr>
        <w:t>tổ chức, cá nhân kiến nghị</w:t>
      </w:r>
      <w:r w:rsidR="000A209A" w:rsidRPr="00D07AF0">
        <w:rPr>
          <w:rFonts w:ascii="Arial" w:hAnsi="Arial" w:cs="Arial"/>
          <w:sz w:val="20"/>
          <w:szCs w:val="20"/>
        </w:rPr>
        <w:t xml:space="preserve"> </w:t>
      </w:r>
      <w:r w:rsidR="00863ECA" w:rsidRPr="00D07AF0">
        <w:rPr>
          <w:rFonts w:ascii="Arial" w:hAnsi="Arial" w:cs="Arial"/>
          <w:sz w:val="20"/>
          <w:szCs w:val="20"/>
        </w:rPr>
        <w:t>gửi</w:t>
      </w:r>
      <w:r w:rsidR="00D3388C" w:rsidRPr="00D07AF0">
        <w:rPr>
          <w:rFonts w:ascii="Arial" w:hAnsi="Arial" w:cs="Arial"/>
          <w:sz w:val="20"/>
          <w:szCs w:val="20"/>
          <w:lang w:val="vi-VN"/>
        </w:rPr>
        <w:t xml:space="preserve"> </w:t>
      </w:r>
      <w:r w:rsidRPr="00D07AF0">
        <w:rPr>
          <w:rFonts w:ascii="Arial" w:hAnsi="Arial" w:cs="Arial"/>
          <w:sz w:val="20"/>
          <w:szCs w:val="20"/>
        </w:rPr>
        <w:t xml:space="preserve">đến cơ quan có thẩm quyền hướng dẫn áp dụng văn bản quy phạm pháp luật </w:t>
      </w:r>
      <w:r w:rsidR="004E06C5" w:rsidRPr="00D07AF0">
        <w:rPr>
          <w:rFonts w:ascii="Arial" w:hAnsi="Arial" w:cs="Arial"/>
          <w:sz w:val="20"/>
          <w:szCs w:val="20"/>
        </w:rPr>
        <w:t xml:space="preserve">quy định tại khoản 1 và </w:t>
      </w:r>
      <w:r w:rsidR="00EE66BB" w:rsidRPr="00D07AF0">
        <w:rPr>
          <w:rFonts w:ascii="Arial" w:hAnsi="Arial" w:cs="Arial"/>
          <w:sz w:val="20"/>
          <w:szCs w:val="20"/>
        </w:rPr>
        <w:t xml:space="preserve">khoản </w:t>
      </w:r>
      <w:r w:rsidR="004E06C5" w:rsidRPr="00D07AF0">
        <w:rPr>
          <w:rFonts w:ascii="Arial" w:hAnsi="Arial" w:cs="Arial"/>
          <w:sz w:val="20"/>
          <w:szCs w:val="20"/>
        </w:rPr>
        <w:t>2 Điều này</w:t>
      </w:r>
      <w:r w:rsidRPr="00D07AF0">
        <w:rPr>
          <w:rFonts w:ascii="Arial" w:hAnsi="Arial" w:cs="Arial"/>
          <w:sz w:val="20"/>
          <w:szCs w:val="20"/>
        </w:rPr>
        <w:t>;</w:t>
      </w:r>
    </w:p>
    <w:p w:rsidR="00C449F1" w:rsidRPr="00D07AF0" w:rsidRDefault="00C449F1" w:rsidP="00D07AF0">
      <w:pPr>
        <w:spacing w:line="240" w:lineRule="auto"/>
        <w:ind w:firstLine="720"/>
        <w:jc w:val="both"/>
        <w:rPr>
          <w:rFonts w:ascii="Arial" w:hAnsi="Arial" w:cs="Arial"/>
          <w:sz w:val="20"/>
          <w:szCs w:val="20"/>
        </w:rPr>
      </w:pPr>
      <w:r w:rsidRPr="00D07AF0">
        <w:rPr>
          <w:rFonts w:ascii="Arial" w:hAnsi="Arial" w:cs="Arial"/>
          <w:sz w:val="20"/>
          <w:szCs w:val="20"/>
        </w:rPr>
        <w:t>b) Trường hợp đề nghị</w:t>
      </w:r>
      <w:r w:rsidR="00C1278F" w:rsidRPr="00D07AF0">
        <w:rPr>
          <w:rFonts w:ascii="Arial" w:hAnsi="Arial" w:cs="Arial"/>
          <w:sz w:val="20"/>
          <w:szCs w:val="20"/>
          <w:lang w:val="vi-VN"/>
        </w:rPr>
        <w:t xml:space="preserve">, kiến nghị </w:t>
      </w:r>
      <w:r w:rsidRPr="00D07AF0">
        <w:rPr>
          <w:rFonts w:ascii="Arial" w:hAnsi="Arial" w:cs="Arial"/>
          <w:sz w:val="20"/>
          <w:szCs w:val="20"/>
        </w:rPr>
        <w:t xml:space="preserve">hướng dẫn áp dụng văn bản quy phạm pháp luật thuộc thẩm quyền hướng dẫn của cơ quan tiếp nhận đề </w:t>
      </w:r>
      <w:r w:rsidR="001E510B" w:rsidRPr="00D07AF0">
        <w:rPr>
          <w:rFonts w:ascii="Arial" w:hAnsi="Arial" w:cs="Arial"/>
          <w:sz w:val="20"/>
          <w:szCs w:val="20"/>
          <w:lang w:val="vi-VN"/>
        </w:rPr>
        <w:t>nghị, kiến nghị</w:t>
      </w:r>
      <w:r w:rsidRPr="00D07AF0">
        <w:rPr>
          <w:rFonts w:ascii="Arial" w:hAnsi="Arial" w:cs="Arial"/>
          <w:sz w:val="20"/>
          <w:szCs w:val="20"/>
        </w:rPr>
        <w:t xml:space="preserve"> hoặc </w:t>
      </w:r>
      <w:r w:rsidR="00666474" w:rsidRPr="00D07AF0">
        <w:rPr>
          <w:rFonts w:ascii="Arial" w:hAnsi="Arial" w:cs="Arial"/>
          <w:sz w:val="20"/>
          <w:szCs w:val="20"/>
        </w:rPr>
        <w:t xml:space="preserve">của </w:t>
      </w:r>
      <w:r w:rsidRPr="00D07AF0">
        <w:rPr>
          <w:rFonts w:ascii="Arial" w:hAnsi="Arial" w:cs="Arial"/>
          <w:sz w:val="20"/>
          <w:szCs w:val="20"/>
        </w:rPr>
        <w:t>người</w:t>
      </w:r>
      <w:r w:rsidRPr="00D07AF0">
        <w:rPr>
          <w:rFonts w:ascii="Arial" w:hAnsi="Arial" w:cs="Arial"/>
          <w:sz w:val="20"/>
          <w:szCs w:val="20"/>
          <w:lang w:val="vi-VN"/>
        </w:rPr>
        <w:t xml:space="preserve"> </w:t>
      </w:r>
      <w:r w:rsidRPr="00D07AF0">
        <w:rPr>
          <w:rFonts w:ascii="Arial" w:hAnsi="Arial" w:cs="Arial"/>
          <w:sz w:val="20"/>
          <w:szCs w:val="20"/>
        </w:rPr>
        <w:t>được uỷ quyền</w:t>
      </w:r>
      <w:r w:rsidR="00503EF4" w:rsidRPr="00D07AF0">
        <w:rPr>
          <w:rFonts w:ascii="Arial" w:hAnsi="Arial" w:cs="Arial"/>
          <w:sz w:val="20"/>
          <w:szCs w:val="20"/>
          <w:lang w:val="vi-VN"/>
        </w:rPr>
        <w:t xml:space="preserve"> thì</w:t>
      </w:r>
      <w:r w:rsidRPr="00D07AF0">
        <w:rPr>
          <w:rFonts w:ascii="Arial" w:hAnsi="Arial" w:cs="Arial"/>
          <w:sz w:val="20"/>
          <w:szCs w:val="20"/>
        </w:rPr>
        <w:t xml:space="preserve"> trong thời hạn 20 ngày kể từ ngày nhận được đề nghị</w:t>
      </w:r>
      <w:r w:rsidR="009C7F13" w:rsidRPr="00D07AF0">
        <w:rPr>
          <w:rFonts w:ascii="Arial" w:hAnsi="Arial" w:cs="Arial"/>
          <w:sz w:val="20"/>
          <w:szCs w:val="20"/>
          <w:lang w:val="vi-VN"/>
        </w:rPr>
        <w:t>, kiến nghị</w:t>
      </w:r>
      <w:r w:rsidR="009C7F13" w:rsidRPr="00D07AF0">
        <w:rPr>
          <w:rFonts w:ascii="Arial" w:hAnsi="Arial" w:cs="Arial"/>
          <w:sz w:val="20"/>
          <w:szCs w:val="20"/>
        </w:rPr>
        <w:t xml:space="preserve"> </w:t>
      </w:r>
      <w:r w:rsidRPr="00D07AF0">
        <w:rPr>
          <w:rFonts w:ascii="Arial" w:hAnsi="Arial" w:cs="Arial"/>
          <w:sz w:val="20"/>
          <w:szCs w:val="20"/>
        </w:rPr>
        <w:t>hoặc văn bản uỷ quyền, cơ quan</w:t>
      </w:r>
      <w:r w:rsidRPr="00D07AF0">
        <w:rPr>
          <w:rFonts w:ascii="Arial" w:hAnsi="Arial" w:cs="Arial"/>
          <w:sz w:val="20"/>
          <w:szCs w:val="20"/>
          <w:lang w:val="vi-VN"/>
        </w:rPr>
        <w:t>, người</w:t>
      </w:r>
      <w:r w:rsidRPr="00D07AF0">
        <w:rPr>
          <w:rFonts w:ascii="Arial" w:hAnsi="Arial" w:cs="Arial"/>
          <w:sz w:val="20"/>
          <w:szCs w:val="20"/>
        </w:rPr>
        <w:t xml:space="preserve"> có thẩm quyền hướng dẫn </w:t>
      </w:r>
      <w:r w:rsidR="00666474" w:rsidRPr="00D07AF0">
        <w:rPr>
          <w:rFonts w:ascii="Arial" w:hAnsi="Arial" w:cs="Arial"/>
          <w:sz w:val="20"/>
          <w:szCs w:val="20"/>
        </w:rPr>
        <w:t>gửi</w:t>
      </w:r>
      <w:r w:rsidRPr="00D07AF0">
        <w:rPr>
          <w:rFonts w:ascii="Arial" w:hAnsi="Arial" w:cs="Arial"/>
          <w:sz w:val="20"/>
          <w:szCs w:val="20"/>
        </w:rPr>
        <w:t xml:space="preserve"> văn bản hướng dẫn cho cơ quan đề </w:t>
      </w:r>
      <w:r w:rsidR="00D3388C" w:rsidRPr="00D07AF0">
        <w:rPr>
          <w:rFonts w:ascii="Arial" w:hAnsi="Arial" w:cs="Arial"/>
          <w:sz w:val="20"/>
          <w:szCs w:val="20"/>
        </w:rPr>
        <w:t>nghị</w:t>
      </w:r>
      <w:r w:rsidR="00D3388C" w:rsidRPr="00D07AF0">
        <w:rPr>
          <w:rFonts w:ascii="Arial" w:hAnsi="Arial" w:cs="Arial"/>
          <w:sz w:val="20"/>
          <w:szCs w:val="20"/>
          <w:lang w:val="vi-VN"/>
        </w:rPr>
        <w:t>,</w:t>
      </w:r>
      <w:r w:rsidRPr="00D07AF0">
        <w:rPr>
          <w:rFonts w:ascii="Arial" w:hAnsi="Arial" w:cs="Arial"/>
          <w:sz w:val="20"/>
          <w:szCs w:val="20"/>
        </w:rPr>
        <w:t xml:space="preserve"> </w:t>
      </w:r>
      <w:r w:rsidR="00EB052C" w:rsidRPr="00D07AF0">
        <w:rPr>
          <w:rFonts w:ascii="Arial" w:hAnsi="Arial" w:cs="Arial"/>
          <w:sz w:val="20"/>
          <w:szCs w:val="20"/>
        </w:rPr>
        <w:t>tổ chức, cá nhân kiến nghị</w:t>
      </w:r>
      <w:r w:rsidR="007C2EE9" w:rsidRPr="00D07AF0">
        <w:rPr>
          <w:rFonts w:ascii="Arial" w:hAnsi="Arial" w:cs="Arial"/>
          <w:sz w:val="20"/>
          <w:szCs w:val="20"/>
        </w:rPr>
        <w:t>,</w:t>
      </w:r>
      <w:r w:rsidR="00EB052C" w:rsidRPr="00D07AF0">
        <w:rPr>
          <w:rFonts w:ascii="Arial" w:hAnsi="Arial" w:cs="Arial"/>
          <w:sz w:val="20"/>
          <w:szCs w:val="20"/>
          <w:lang w:val="vi-VN"/>
        </w:rPr>
        <w:t xml:space="preserve"> </w:t>
      </w:r>
      <w:r w:rsidRPr="00D07AF0">
        <w:rPr>
          <w:rFonts w:ascii="Arial" w:hAnsi="Arial" w:cs="Arial"/>
          <w:sz w:val="20"/>
          <w:szCs w:val="20"/>
        </w:rPr>
        <w:t>trừ trường hợp quy định tại điểm c khoản này;</w:t>
      </w:r>
    </w:p>
    <w:p w:rsidR="00C449F1" w:rsidRPr="00D07AF0" w:rsidRDefault="00C449F1" w:rsidP="00D07AF0">
      <w:pPr>
        <w:spacing w:line="240" w:lineRule="auto"/>
        <w:ind w:firstLine="720"/>
        <w:jc w:val="both"/>
        <w:rPr>
          <w:rFonts w:ascii="Arial" w:hAnsi="Arial" w:cs="Arial"/>
          <w:sz w:val="20"/>
          <w:szCs w:val="20"/>
        </w:rPr>
      </w:pPr>
      <w:r w:rsidRPr="00D07AF0">
        <w:rPr>
          <w:rFonts w:ascii="Arial" w:hAnsi="Arial" w:cs="Arial"/>
          <w:sz w:val="20"/>
          <w:szCs w:val="20"/>
        </w:rPr>
        <w:t>c) Trường hợp đề nghị</w:t>
      </w:r>
      <w:r w:rsidR="000D64E9" w:rsidRPr="00D07AF0">
        <w:rPr>
          <w:rFonts w:ascii="Arial" w:hAnsi="Arial" w:cs="Arial"/>
          <w:sz w:val="20"/>
          <w:szCs w:val="20"/>
          <w:lang w:val="vi-VN"/>
        </w:rPr>
        <w:t>, kiến nghị</w:t>
      </w:r>
      <w:r w:rsidRPr="00D07AF0">
        <w:rPr>
          <w:rFonts w:ascii="Arial" w:hAnsi="Arial" w:cs="Arial"/>
          <w:sz w:val="20"/>
          <w:szCs w:val="20"/>
        </w:rPr>
        <w:t xml:space="preserve"> hướng dẫn áp dụng văn bản quy phạm pháp luật có </w:t>
      </w:r>
      <w:r w:rsidR="00666474" w:rsidRPr="00D07AF0">
        <w:rPr>
          <w:rFonts w:ascii="Arial" w:hAnsi="Arial" w:cs="Arial"/>
          <w:sz w:val="20"/>
          <w:szCs w:val="20"/>
        </w:rPr>
        <w:t xml:space="preserve">nhiều </w:t>
      </w:r>
      <w:r w:rsidRPr="00D07AF0">
        <w:rPr>
          <w:rFonts w:ascii="Arial" w:hAnsi="Arial" w:cs="Arial"/>
          <w:sz w:val="20"/>
          <w:szCs w:val="20"/>
        </w:rPr>
        <w:t>nội dung phức tạp, liên quan đến nhiều cơ quan khác nhau thì trong thời hạn 05 ngày làm việc kể từ ngày nhận được đề nghị</w:t>
      </w:r>
      <w:r w:rsidR="00312BEA" w:rsidRPr="00D07AF0">
        <w:rPr>
          <w:rFonts w:ascii="Arial" w:hAnsi="Arial" w:cs="Arial"/>
          <w:sz w:val="20"/>
          <w:szCs w:val="20"/>
          <w:lang w:val="vi-VN"/>
        </w:rPr>
        <w:t>, kiến nghị</w:t>
      </w:r>
      <w:r w:rsidRPr="00D07AF0">
        <w:rPr>
          <w:rFonts w:ascii="Arial" w:hAnsi="Arial" w:cs="Arial"/>
          <w:sz w:val="20"/>
          <w:szCs w:val="20"/>
        </w:rPr>
        <w:t xml:space="preserve"> hoặc văn bản uỷ quyền, cơ quan</w:t>
      </w:r>
      <w:r w:rsidRPr="00D07AF0">
        <w:rPr>
          <w:rFonts w:ascii="Arial" w:hAnsi="Arial" w:cs="Arial"/>
          <w:sz w:val="20"/>
          <w:szCs w:val="20"/>
          <w:lang w:val="vi-VN"/>
        </w:rPr>
        <w:t>, người</w:t>
      </w:r>
      <w:r w:rsidRPr="00D07AF0">
        <w:rPr>
          <w:rFonts w:ascii="Arial" w:hAnsi="Arial" w:cs="Arial"/>
          <w:sz w:val="20"/>
          <w:szCs w:val="20"/>
        </w:rPr>
        <w:t xml:space="preserve"> có thẩm quyền hướng dẫn gửi văn bản </w:t>
      </w:r>
      <w:r w:rsidR="00666474" w:rsidRPr="00D07AF0">
        <w:rPr>
          <w:rFonts w:ascii="Arial" w:hAnsi="Arial" w:cs="Arial"/>
          <w:sz w:val="20"/>
          <w:szCs w:val="20"/>
        </w:rPr>
        <w:t xml:space="preserve">yêu cầu phối hợp </w:t>
      </w:r>
      <w:r w:rsidRPr="00D07AF0">
        <w:rPr>
          <w:rFonts w:ascii="Arial" w:hAnsi="Arial" w:cs="Arial"/>
          <w:sz w:val="20"/>
          <w:szCs w:val="20"/>
        </w:rPr>
        <w:t xml:space="preserve">hoặc tổ chức cuộc họp với các cơ quan có liên quan. </w:t>
      </w:r>
    </w:p>
    <w:p w:rsidR="00C449F1" w:rsidRPr="00D07AF0" w:rsidRDefault="00C449F1" w:rsidP="00D07AF0">
      <w:pPr>
        <w:spacing w:line="240" w:lineRule="auto"/>
        <w:ind w:firstLine="720"/>
        <w:jc w:val="both"/>
        <w:rPr>
          <w:rFonts w:ascii="Arial" w:hAnsi="Arial" w:cs="Arial"/>
          <w:sz w:val="20"/>
          <w:szCs w:val="20"/>
        </w:rPr>
      </w:pPr>
      <w:r w:rsidRPr="00D07AF0">
        <w:rPr>
          <w:rFonts w:ascii="Arial" w:hAnsi="Arial" w:cs="Arial"/>
          <w:sz w:val="20"/>
          <w:szCs w:val="20"/>
        </w:rPr>
        <w:t xml:space="preserve">Trong thời hạn 15 ngày kể từ ngày nhận được văn bản yêu cầu phối hợp, cơ quan có liên quan </w:t>
      </w:r>
      <w:r w:rsidR="00666474" w:rsidRPr="00D07AF0">
        <w:rPr>
          <w:rFonts w:ascii="Arial" w:hAnsi="Arial" w:cs="Arial"/>
          <w:sz w:val="20"/>
          <w:szCs w:val="20"/>
        </w:rPr>
        <w:t>gửi</w:t>
      </w:r>
      <w:r w:rsidRPr="00D07AF0">
        <w:rPr>
          <w:rFonts w:ascii="Arial" w:hAnsi="Arial" w:cs="Arial"/>
          <w:sz w:val="20"/>
          <w:szCs w:val="20"/>
        </w:rPr>
        <w:t xml:space="preserve"> văn bản trả lời </w:t>
      </w:r>
      <w:r w:rsidR="0015157B" w:rsidRPr="00D07AF0">
        <w:rPr>
          <w:rFonts w:ascii="Arial" w:hAnsi="Arial" w:cs="Arial"/>
          <w:sz w:val="20"/>
          <w:szCs w:val="20"/>
        </w:rPr>
        <w:t>về</w:t>
      </w:r>
      <w:r w:rsidRPr="00D07AF0">
        <w:rPr>
          <w:rFonts w:ascii="Arial" w:hAnsi="Arial" w:cs="Arial"/>
          <w:sz w:val="20"/>
          <w:szCs w:val="20"/>
        </w:rPr>
        <w:t xml:space="preserve"> những nội dung </w:t>
      </w:r>
      <w:r w:rsidR="0015157B" w:rsidRPr="00D07AF0">
        <w:rPr>
          <w:rFonts w:ascii="Arial" w:hAnsi="Arial" w:cs="Arial"/>
          <w:sz w:val="20"/>
          <w:szCs w:val="20"/>
        </w:rPr>
        <w:t>được</w:t>
      </w:r>
      <w:r w:rsidR="0015157B" w:rsidRPr="00D07AF0">
        <w:rPr>
          <w:rFonts w:ascii="Arial" w:hAnsi="Arial" w:cs="Arial"/>
          <w:sz w:val="20"/>
          <w:szCs w:val="20"/>
          <w:lang w:val="vi-VN"/>
        </w:rPr>
        <w:t xml:space="preserve"> yêu cầu </w:t>
      </w:r>
      <w:r w:rsidR="00666474" w:rsidRPr="00D07AF0">
        <w:rPr>
          <w:rFonts w:ascii="Arial" w:hAnsi="Arial" w:cs="Arial"/>
          <w:sz w:val="20"/>
          <w:szCs w:val="20"/>
        </w:rPr>
        <w:t xml:space="preserve">liên quan đến ngành, lĩnh vực </w:t>
      </w:r>
      <w:r w:rsidRPr="00D07AF0">
        <w:rPr>
          <w:rFonts w:ascii="Arial" w:hAnsi="Arial" w:cs="Arial"/>
          <w:sz w:val="20"/>
          <w:szCs w:val="20"/>
        </w:rPr>
        <w:t>thuộc chức năng quản lý nhà nước của mình.</w:t>
      </w:r>
    </w:p>
    <w:p w:rsidR="00884F65" w:rsidRPr="00D07AF0" w:rsidRDefault="00C449F1" w:rsidP="00D07AF0">
      <w:pPr>
        <w:spacing w:line="240" w:lineRule="auto"/>
        <w:ind w:firstLine="720"/>
        <w:jc w:val="both"/>
        <w:rPr>
          <w:rFonts w:ascii="Arial" w:hAnsi="Arial" w:cs="Arial"/>
          <w:sz w:val="20"/>
          <w:szCs w:val="20"/>
          <w:lang w:val="vi-VN"/>
        </w:rPr>
      </w:pPr>
      <w:r w:rsidRPr="00D07AF0">
        <w:rPr>
          <w:rFonts w:ascii="Arial" w:hAnsi="Arial" w:cs="Arial"/>
          <w:sz w:val="20"/>
          <w:szCs w:val="20"/>
        </w:rPr>
        <w:t xml:space="preserve">Trong thời hạn 05 ngày làm việc kể từ ngày nhận được văn bản trả lời của cơ quan có liên quan hoặc ngày tổ chức </w:t>
      </w:r>
      <w:r w:rsidR="00967DED" w:rsidRPr="00D07AF0">
        <w:rPr>
          <w:rFonts w:ascii="Arial" w:hAnsi="Arial" w:cs="Arial"/>
          <w:sz w:val="20"/>
          <w:szCs w:val="20"/>
        </w:rPr>
        <w:t>cuộc</w:t>
      </w:r>
      <w:r w:rsidR="00967DED" w:rsidRPr="00D07AF0">
        <w:rPr>
          <w:rFonts w:ascii="Arial" w:hAnsi="Arial" w:cs="Arial"/>
          <w:sz w:val="20"/>
          <w:szCs w:val="20"/>
          <w:lang w:val="vi-VN"/>
        </w:rPr>
        <w:t xml:space="preserve"> </w:t>
      </w:r>
      <w:r w:rsidRPr="00D07AF0">
        <w:rPr>
          <w:rFonts w:ascii="Arial" w:hAnsi="Arial" w:cs="Arial"/>
          <w:sz w:val="20"/>
          <w:szCs w:val="20"/>
        </w:rPr>
        <w:t>họp với các cơ quan có liên quan, cơ quan</w:t>
      </w:r>
      <w:r w:rsidRPr="00D07AF0">
        <w:rPr>
          <w:rFonts w:ascii="Arial" w:hAnsi="Arial" w:cs="Arial"/>
          <w:sz w:val="20"/>
          <w:szCs w:val="20"/>
          <w:lang w:val="vi-VN"/>
        </w:rPr>
        <w:t>, người</w:t>
      </w:r>
      <w:r w:rsidRPr="00D07AF0">
        <w:rPr>
          <w:rFonts w:ascii="Arial" w:hAnsi="Arial" w:cs="Arial"/>
          <w:sz w:val="20"/>
          <w:szCs w:val="20"/>
        </w:rPr>
        <w:t xml:space="preserve"> có thẩm quyền hướng dẫn </w:t>
      </w:r>
      <w:r w:rsidR="004F6820" w:rsidRPr="00D07AF0">
        <w:rPr>
          <w:rFonts w:ascii="Arial" w:hAnsi="Arial" w:cs="Arial"/>
          <w:sz w:val="20"/>
          <w:szCs w:val="20"/>
        </w:rPr>
        <w:t>gửi</w:t>
      </w:r>
      <w:r w:rsidRPr="00D07AF0">
        <w:rPr>
          <w:rFonts w:ascii="Arial" w:hAnsi="Arial" w:cs="Arial"/>
          <w:sz w:val="20"/>
          <w:szCs w:val="20"/>
        </w:rPr>
        <w:t xml:space="preserve"> văn bản hướng dẫn cho cơ quan đề </w:t>
      </w:r>
      <w:r w:rsidR="00B77770" w:rsidRPr="00D07AF0">
        <w:rPr>
          <w:rFonts w:ascii="Arial" w:hAnsi="Arial" w:cs="Arial"/>
          <w:sz w:val="20"/>
          <w:szCs w:val="20"/>
          <w:lang w:val="vi-VN"/>
        </w:rPr>
        <w:t>nghị</w:t>
      </w:r>
      <w:r w:rsidR="00967DED" w:rsidRPr="00D07AF0">
        <w:rPr>
          <w:rFonts w:ascii="Arial" w:hAnsi="Arial" w:cs="Arial"/>
          <w:sz w:val="20"/>
          <w:szCs w:val="20"/>
          <w:lang w:val="vi-VN"/>
        </w:rPr>
        <w:t>,</w:t>
      </w:r>
      <w:r w:rsidR="00967DED" w:rsidRPr="00D07AF0">
        <w:rPr>
          <w:rFonts w:ascii="Arial" w:hAnsi="Arial" w:cs="Arial"/>
          <w:sz w:val="20"/>
          <w:szCs w:val="20"/>
        </w:rPr>
        <w:t xml:space="preserve"> tổ chức, cá nhân kiến nghị</w:t>
      </w:r>
      <w:r w:rsidRPr="00D07AF0">
        <w:rPr>
          <w:rFonts w:ascii="Arial" w:hAnsi="Arial" w:cs="Arial"/>
          <w:sz w:val="20"/>
          <w:szCs w:val="20"/>
        </w:rPr>
        <w:t>.</w:t>
      </w:r>
    </w:p>
    <w:p w:rsidR="00E8441D" w:rsidRPr="00D07AF0" w:rsidRDefault="00E8441D" w:rsidP="00D07AF0">
      <w:pPr>
        <w:spacing w:line="240" w:lineRule="auto"/>
        <w:ind w:firstLine="720"/>
        <w:jc w:val="both"/>
        <w:rPr>
          <w:rFonts w:ascii="Arial" w:hAnsi="Arial" w:cs="Arial"/>
          <w:sz w:val="20"/>
          <w:szCs w:val="20"/>
          <w:lang w:val="vi-VN"/>
        </w:rPr>
      </w:pPr>
      <w:r w:rsidRPr="00D07AF0">
        <w:rPr>
          <w:rFonts w:ascii="Arial" w:hAnsi="Arial" w:cs="Arial"/>
          <w:sz w:val="20"/>
          <w:szCs w:val="20"/>
        </w:rPr>
        <w:t>4</w:t>
      </w:r>
      <w:r w:rsidRPr="00D07AF0">
        <w:rPr>
          <w:rFonts w:ascii="Arial" w:hAnsi="Arial" w:cs="Arial"/>
          <w:sz w:val="20"/>
          <w:szCs w:val="20"/>
          <w:lang w:val="vi-VN"/>
        </w:rPr>
        <w:t>. T</w:t>
      </w:r>
      <w:r w:rsidRPr="00D07AF0">
        <w:rPr>
          <w:rFonts w:ascii="Arial" w:hAnsi="Arial" w:cs="Arial"/>
          <w:sz w:val="20"/>
          <w:szCs w:val="20"/>
        </w:rPr>
        <w:t xml:space="preserve">rong thời </w:t>
      </w:r>
      <w:r w:rsidRPr="00D07AF0">
        <w:rPr>
          <w:rFonts w:ascii="Arial" w:hAnsi="Arial" w:cs="Arial"/>
          <w:sz w:val="20"/>
          <w:szCs w:val="20"/>
          <w:lang w:val="vi-VN"/>
        </w:rPr>
        <w:t>hạn</w:t>
      </w:r>
      <w:r w:rsidRPr="00D07AF0">
        <w:rPr>
          <w:rFonts w:ascii="Arial" w:hAnsi="Arial" w:cs="Arial"/>
          <w:sz w:val="20"/>
          <w:szCs w:val="20"/>
        </w:rPr>
        <w:t xml:space="preserve"> 05 ngày</w:t>
      </w:r>
      <w:r w:rsidRPr="00D07AF0">
        <w:rPr>
          <w:rFonts w:ascii="Arial" w:hAnsi="Arial" w:cs="Arial"/>
          <w:sz w:val="20"/>
          <w:szCs w:val="20"/>
          <w:lang w:val="vi-VN"/>
        </w:rPr>
        <w:t xml:space="preserve"> làm việc</w:t>
      </w:r>
      <w:r w:rsidRPr="00D07AF0">
        <w:rPr>
          <w:rFonts w:ascii="Arial" w:hAnsi="Arial" w:cs="Arial"/>
          <w:sz w:val="20"/>
          <w:szCs w:val="20"/>
        </w:rPr>
        <w:t xml:space="preserve"> kể từ ngày phát hành văn bản hướng dẫn</w:t>
      </w:r>
      <w:r w:rsidRPr="00D07AF0">
        <w:rPr>
          <w:rFonts w:ascii="Arial" w:hAnsi="Arial" w:cs="Arial"/>
          <w:sz w:val="20"/>
          <w:szCs w:val="20"/>
          <w:lang w:val="vi-VN"/>
        </w:rPr>
        <w:t>,</w:t>
      </w:r>
      <w:r w:rsidRPr="00D07AF0">
        <w:rPr>
          <w:rFonts w:ascii="Arial" w:hAnsi="Arial" w:cs="Arial"/>
          <w:sz w:val="20"/>
          <w:szCs w:val="20"/>
        </w:rPr>
        <w:t xml:space="preserve"> cơ quan, người có thẩm quyền</w:t>
      </w:r>
      <w:r w:rsidRPr="00D07AF0">
        <w:rPr>
          <w:rFonts w:ascii="Arial" w:hAnsi="Arial" w:cs="Arial"/>
          <w:sz w:val="20"/>
          <w:szCs w:val="20"/>
          <w:lang w:val="vi-VN"/>
        </w:rPr>
        <w:t xml:space="preserve"> </w:t>
      </w:r>
      <w:r w:rsidRPr="00D07AF0">
        <w:rPr>
          <w:rFonts w:ascii="Arial" w:hAnsi="Arial" w:cs="Arial"/>
          <w:sz w:val="20"/>
          <w:szCs w:val="20"/>
        </w:rPr>
        <w:t>hướng dẫn</w:t>
      </w:r>
      <w:r w:rsidRPr="00D07AF0">
        <w:rPr>
          <w:rFonts w:ascii="Arial" w:hAnsi="Arial" w:cs="Arial"/>
          <w:sz w:val="20"/>
          <w:szCs w:val="20"/>
          <w:lang w:val="vi-VN"/>
        </w:rPr>
        <w:t xml:space="preserve"> có trách nhiệm</w:t>
      </w:r>
      <w:r w:rsidRPr="00D07AF0">
        <w:rPr>
          <w:rFonts w:ascii="Arial" w:hAnsi="Arial" w:cs="Arial"/>
          <w:sz w:val="20"/>
          <w:szCs w:val="20"/>
        </w:rPr>
        <w:t xml:space="preserve"> đăng</w:t>
      </w:r>
      <w:r w:rsidRPr="00D07AF0">
        <w:rPr>
          <w:rFonts w:ascii="Arial" w:hAnsi="Arial" w:cs="Arial"/>
          <w:sz w:val="20"/>
          <w:szCs w:val="20"/>
          <w:lang w:val="vi-VN"/>
        </w:rPr>
        <w:t xml:space="preserve"> tải v</w:t>
      </w:r>
      <w:r w:rsidRPr="00D07AF0">
        <w:rPr>
          <w:rFonts w:ascii="Arial" w:hAnsi="Arial" w:cs="Arial"/>
          <w:sz w:val="20"/>
          <w:szCs w:val="20"/>
        </w:rPr>
        <w:t>ăn bản hướng dẫn áp dụng văn bản quy phạm pháp luật trên</w:t>
      </w:r>
      <w:r w:rsidRPr="00D07AF0">
        <w:rPr>
          <w:rFonts w:ascii="Arial" w:hAnsi="Arial" w:cs="Arial"/>
          <w:sz w:val="20"/>
          <w:szCs w:val="20"/>
          <w:lang w:val="vi-VN"/>
        </w:rPr>
        <w:t xml:space="preserve"> </w:t>
      </w:r>
      <w:r w:rsidRPr="00D07AF0">
        <w:rPr>
          <w:rFonts w:ascii="Arial" w:hAnsi="Arial" w:cs="Arial"/>
          <w:sz w:val="20"/>
          <w:szCs w:val="20"/>
        </w:rPr>
        <w:t>Cổng, Trang thông tin điện tử của cơ quan</w:t>
      </w:r>
      <w:r w:rsidRPr="00D07AF0">
        <w:rPr>
          <w:rFonts w:ascii="Arial" w:hAnsi="Arial" w:cs="Arial"/>
          <w:sz w:val="20"/>
          <w:szCs w:val="20"/>
          <w:lang w:val="vi-VN"/>
        </w:rPr>
        <w:t xml:space="preserve"> mình </w:t>
      </w:r>
      <w:r w:rsidRPr="00D07AF0">
        <w:rPr>
          <w:rFonts w:ascii="Arial" w:hAnsi="Arial" w:cs="Arial"/>
          <w:sz w:val="20"/>
          <w:szCs w:val="20"/>
        </w:rPr>
        <w:t>hoặc</w:t>
      </w:r>
      <w:r w:rsidRPr="00D07AF0">
        <w:rPr>
          <w:rFonts w:ascii="Arial" w:hAnsi="Arial" w:cs="Arial"/>
          <w:sz w:val="20"/>
          <w:szCs w:val="20"/>
          <w:lang w:val="vi-VN"/>
        </w:rPr>
        <w:t xml:space="preserve"> trên Cơ sở dữ liệu quốc gia về pháp luật.</w:t>
      </w:r>
    </w:p>
    <w:p w:rsidR="005215FE" w:rsidRPr="00D07AF0" w:rsidRDefault="00884F65" w:rsidP="00D07AF0">
      <w:pPr>
        <w:pStyle w:val="Heading1"/>
        <w:keepNext w:val="0"/>
        <w:numPr>
          <w:ilvl w:val="0"/>
          <w:numId w:val="1"/>
        </w:numPr>
        <w:spacing w:line="240" w:lineRule="auto"/>
        <w:rPr>
          <w:rFonts w:ascii="Arial" w:hAnsi="Arial" w:cs="Arial"/>
          <w:sz w:val="20"/>
          <w:szCs w:val="20"/>
        </w:rPr>
      </w:pPr>
      <w:r w:rsidRPr="00D07AF0">
        <w:rPr>
          <w:rFonts w:ascii="Arial" w:hAnsi="Arial" w:cs="Arial"/>
          <w:sz w:val="20"/>
          <w:szCs w:val="20"/>
          <w:lang w:val="vi-VN"/>
        </w:rPr>
        <w:t>Hướng dẫn chuyên môn, nghiệp vụ thi hành văn bản quy phạm pháp luật</w:t>
      </w:r>
    </w:p>
    <w:p w:rsidR="00884F65" w:rsidRPr="00D07AF0" w:rsidRDefault="00884F65" w:rsidP="00D07AF0">
      <w:pPr>
        <w:spacing w:line="240" w:lineRule="auto"/>
        <w:ind w:firstLine="720"/>
        <w:jc w:val="both"/>
        <w:rPr>
          <w:rFonts w:ascii="Arial" w:hAnsi="Arial" w:cs="Arial"/>
          <w:sz w:val="20"/>
          <w:szCs w:val="20"/>
        </w:rPr>
      </w:pPr>
      <w:r w:rsidRPr="00D07AF0">
        <w:rPr>
          <w:rFonts w:ascii="Arial" w:hAnsi="Arial" w:cs="Arial"/>
          <w:sz w:val="20"/>
          <w:szCs w:val="20"/>
        </w:rPr>
        <w:t xml:space="preserve">1. Cơ quan, người có thẩm quyền tự mình hoặc theo văn bản đề nghị hướng dẫn chuyên môn, nghiệp vụ </w:t>
      </w:r>
      <w:r w:rsidR="004F6820" w:rsidRPr="00D07AF0">
        <w:rPr>
          <w:rFonts w:ascii="Arial" w:hAnsi="Arial" w:cs="Arial"/>
          <w:sz w:val="20"/>
          <w:szCs w:val="20"/>
          <w:lang w:val="vi-VN"/>
        </w:rPr>
        <w:t>thi hành văn bản quy phạm pháp luật</w:t>
      </w:r>
      <w:r w:rsidR="004F6820" w:rsidRPr="00D07AF0">
        <w:rPr>
          <w:rFonts w:ascii="Arial" w:hAnsi="Arial" w:cs="Arial"/>
          <w:sz w:val="20"/>
          <w:szCs w:val="20"/>
        </w:rPr>
        <w:t xml:space="preserve"> </w:t>
      </w:r>
      <w:r w:rsidRPr="00D07AF0">
        <w:rPr>
          <w:rFonts w:ascii="Arial" w:hAnsi="Arial" w:cs="Arial"/>
          <w:sz w:val="20"/>
          <w:szCs w:val="20"/>
        </w:rPr>
        <w:t>thực hiện cung cấp thông tin, giải pháp, biện pháp, cách thức thực hiện quy định của văn bản quy phạm pháp luật cho từng trường hợp cụ thể.</w:t>
      </w:r>
    </w:p>
    <w:p w:rsidR="00884F65" w:rsidRPr="00D07AF0" w:rsidRDefault="00884F65" w:rsidP="00D07AF0">
      <w:pPr>
        <w:spacing w:line="240" w:lineRule="auto"/>
        <w:ind w:firstLine="720"/>
        <w:jc w:val="both"/>
        <w:rPr>
          <w:rFonts w:ascii="Arial" w:hAnsi="Arial" w:cs="Arial"/>
          <w:sz w:val="20"/>
          <w:szCs w:val="20"/>
        </w:rPr>
      </w:pPr>
      <w:r w:rsidRPr="00D07AF0">
        <w:rPr>
          <w:rFonts w:ascii="Arial" w:hAnsi="Arial" w:cs="Arial"/>
          <w:sz w:val="20"/>
          <w:szCs w:val="20"/>
        </w:rPr>
        <w:t>2. Thẩm quyền hướng dẫn chuyên môn, nghiệp vụ thi hành văn bản quy phạm pháp luật:</w:t>
      </w:r>
    </w:p>
    <w:p w:rsidR="00884F65" w:rsidRPr="00D07AF0" w:rsidRDefault="00884F65" w:rsidP="00D07AF0">
      <w:pPr>
        <w:spacing w:line="240" w:lineRule="auto"/>
        <w:ind w:firstLine="720"/>
        <w:jc w:val="both"/>
        <w:rPr>
          <w:rFonts w:ascii="Arial" w:hAnsi="Arial" w:cs="Arial"/>
          <w:sz w:val="20"/>
          <w:szCs w:val="20"/>
        </w:rPr>
      </w:pPr>
      <w:r w:rsidRPr="00D07AF0">
        <w:rPr>
          <w:rFonts w:ascii="Arial" w:hAnsi="Arial" w:cs="Arial"/>
          <w:sz w:val="20"/>
          <w:szCs w:val="20"/>
        </w:rPr>
        <w:t xml:space="preserve">a) Bộ, cơ quan ngang </w:t>
      </w:r>
      <w:r w:rsidR="00707533" w:rsidRPr="00D07AF0">
        <w:rPr>
          <w:rFonts w:ascii="Arial" w:hAnsi="Arial" w:cs="Arial"/>
          <w:sz w:val="20"/>
          <w:szCs w:val="20"/>
        </w:rPr>
        <w:t>b</w:t>
      </w:r>
      <w:r w:rsidRPr="00D07AF0">
        <w:rPr>
          <w:rFonts w:ascii="Arial" w:hAnsi="Arial" w:cs="Arial"/>
          <w:sz w:val="20"/>
          <w:szCs w:val="20"/>
        </w:rPr>
        <w:t xml:space="preserve">ộ hướng dẫn chuyên môn, nghiệp vụ thi hành văn bản quy phạm pháp luật liên quan đến ngành, lĩnh vực </w:t>
      </w:r>
      <w:r w:rsidR="0015157B" w:rsidRPr="00D07AF0">
        <w:rPr>
          <w:rFonts w:ascii="Arial" w:hAnsi="Arial" w:cs="Arial"/>
          <w:sz w:val="20"/>
          <w:szCs w:val="20"/>
        </w:rPr>
        <w:t xml:space="preserve">thuộc chức năng quản lý nhà nước của mình </w:t>
      </w:r>
      <w:r w:rsidRPr="00D07AF0">
        <w:rPr>
          <w:rFonts w:ascii="Arial" w:hAnsi="Arial" w:cs="Arial"/>
          <w:sz w:val="20"/>
          <w:szCs w:val="20"/>
        </w:rPr>
        <w:t xml:space="preserve">cho tổ chức thuộc </w:t>
      </w:r>
      <w:r w:rsidR="00707533" w:rsidRPr="00D07AF0">
        <w:rPr>
          <w:rFonts w:ascii="Arial" w:hAnsi="Arial" w:cs="Arial"/>
          <w:sz w:val="20"/>
          <w:szCs w:val="20"/>
        </w:rPr>
        <w:t>b</w:t>
      </w:r>
      <w:r w:rsidRPr="00D07AF0">
        <w:rPr>
          <w:rFonts w:ascii="Arial" w:hAnsi="Arial" w:cs="Arial"/>
          <w:sz w:val="20"/>
          <w:szCs w:val="20"/>
        </w:rPr>
        <w:t xml:space="preserve">ộ, cơ quan ngang </w:t>
      </w:r>
      <w:r w:rsidR="00707533" w:rsidRPr="00D07AF0">
        <w:rPr>
          <w:rFonts w:ascii="Arial" w:hAnsi="Arial" w:cs="Arial"/>
          <w:sz w:val="20"/>
          <w:szCs w:val="20"/>
        </w:rPr>
        <w:t>b</w:t>
      </w:r>
      <w:r w:rsidRPr="00D07AF0">
        <w:rPr>
          <w:rFonts w:ascii="Arial" w:hAnsi="Arial" w:cs="Arial"/>
          <w:sz w:val="20"/>
          <w:szCs w:val="20"/>
        </w:rPr>
        <w:t xml:space="preserve">ộ, </w:t>
      </w:r>
      <w:r w:rsidR="00707533" w:rsidRPr="00D07AF0">
        <w:rPr>
          <w:rFonts w:ascii="Arial" w:hAnsi="Arial" w:cs="Arial"/>
          <w:sz w:val="20"/>
          <w:szCs w:val="20"/>
        </w:rPr>
        <w:t>Ủy</w:t>
      </w:r>
      <w:r w:rsidRPr="00D07AF0">
        <w:rPr>
          <w:rFonts w:ascii="Arial" w:hAnsi="Arial" w:cs="Arial"/>
          <w:sz w:val="20"/>
          <w:szCs w:val="20"/>
        </w:rPr>
        <w:t xml:space="preserve"> ban nhân dân cấp tỉnh và cơ quan chuyên môn, tổ chức hành chính khác thuộc Ủy ban nhân dân cấp tỉnh;</w:t>
      </w:r>
    </w:p>
    <w:p w:rsidR="004F6820" w:rsidRPr="00D07AF0" w:rsidRDefault="004F6820" w:rsidP="00D07AF0">
      <w:pPr>
        <w:spacing w:line="240" w:lineRule="auto"/>
        <w:ind w:firstLine="720"/>
        <w:jc w:val="both"/>
        <w:rPr>
          <w:rFonts w:ascii="Arial" w:hAnsi="Arial" w:cs="Arial"/>
          <w:sz w:val="20"/>
          <w:szCs w:val="20"/>
          <w:lang w:val="vi-VN"/>
        </w:rPr>
      </w:pPr>
      <w:r w:rsidRPr="00D07AF0">
        <w:rPr>
          <w:rFonts w:ascii="Arial" w:hAnsi="Arial" w:cs="Arial"/>
          <w:sz w:val="20"/>
          <w:szCs w:val="20"/>
        </w:rPr>
        <w:t xml:space="preserve">b) Ủy ban nhân dân cấp tỉnh, cơ quan chuyên môn thuộc Ủy ban nhân dân cấp tỉnh hướng dẫn chuyên môn, nghiệp vụ thi hành văn bản quy phạm pháp luật thuộc ngành, lĩnh vực quản lý </w:t>
      </w:r>
      <w:r w:rsidR="0015157B" w:rsidRPr="00D07AF0">
        <w:rPr>
          <w:rFonts w:ascii="Arial" w:hAnsi="Arial" w:cs="Arial"/>
          <w:sz w:val="20"/>
          <w:szCs w:val="20"/>
        </w:rPr>
        <w:t>của</w:t>
      </w:r>
      <w:r w:rsidR="0015157B" w:rsidRPr="00D07AF0">
        <w:rPr>
          <w:rFonts w:ascii="Arial" w:hAnsi="Arial" w:cs="Arial"/>
          <w:sz w:val="20"/>
          <w:szCs w:val="20"/>
          <w:lang w:val="vi-VN"/>
        </w:rPr>
        <w:t xml:space="preserve"> mình </w:t>
      </w:r>
      <w:r w:rsidRPr="00D07AF0">
        <w:rPr>
          <w:rFonts w:ascii="Arial" w:hAnsi="Arial" w:cs="Arial"/>
          <w:sz w:val="20"/>
          <w:szCs w:val="20"/>
        </w:rPr>
        <w:t xml:space="preserve">cho </w:t>
      </w:r>
      <w:bookmarkStart w:id="10" w:name="_Hlk193320741"/>
      <w:r w:rsidRPr="00D07AF0">
        <w:rPr>
          <w:rFonts w:ascii="Arial" w:hAnsi="Arial" w:cs="Arial"/>
          <w:sz w:val="20"/>
          <w:szCs w:val="20"/>
        </w:rPr>
        <w:t>cơ quan chuyên môn, tổ chức hành chính khác</w:t>
      </w:r>
      <w:bookmarkEnd w:id="10"/>
      <w:r w:rsidRPr="00D07AF0">
        <w:rPr>
          <w:rFonts w:ascii="Arial" w:hAnsi="Arial" w:cs="Arial"/>
          <w:sz w:val="20"/>
          <w:szCs w:val="20"/>
        </w:rPr>
        <w:t xml:space="preserve"> thuộc Ủy ban nhân dân</w:t>
      </w:r>
      <w:r w:rsidRPr="00D07AF0">
        <w:rPr>
          <w:rFonts w:ascii="Arial" w:hAnsi="Arial" w:cs="Arial"/>
          <w:sz w:val="20"/>
          <w:szCs w:val="20"/>
          <w:lang w:val="vi-VN"/>
        </w:rPr>
        <w:t xml:space="preserve"> cùng cấp</w:t>
      </w:r>
      <w:r w:rsidRPr="00D07AF0">
        <w:rPr>
          <w:rFonts w:ascii="Arial" w:hAnsi="Arial" w:cs="Arial"/>
          <w:sz w:val="20"/>
          <w:szCs w:val="20"/>
        </w:rPr>
        <w:t xml:space="preserve"> và</w:t>
      </w:r>
      <w:r w:rsidRPr="00D07AF0">
        <w:rPr>
          <w:rFonts w:ascii="Arial" w:hAnsi="Arial" w:cs="Arial"/>
          <w:sz w:val="20"/>
          <w:szCs w:val="20"/>
          <w:lang w:val="vi-VN"/>
        </w:rPr>
        <w:t xml:space="preserve"> </w:t>
      </w:r>
      <w:r w:rsidRPr="00D07AF0">
        <w:rPr>
          <w:rFonts w:ascii="Arial" w:hAnsi="Arial" w:cs="Arial"/>
          <w:sz w:val="20"/>
          <w:szCs w:val="20"/>
        </w:rPr>
        <w:t>cơ quan chuyên môn, tổ chức hành chính khác</w:t>
      </w:r>
      <w:r w:rsidRPr="00D07AF0">
        <w:rPr>
          <w:rFonts w:ascii="Arial" w:hAnsi="Arial" w:cs="Arial"/>
          <w:sz w:val="20"/>
          <w:szCs w:val="20"/>
          <w:lang w:val="vi-VN"/>
        </w:rPr>
        <w:t>,</w:t>
      </w:r>
      <w:r w:rsidRPr="00D07AF0">
        <w:rPr>
          <w:rFonts w:ascii="Arial" w:hAnsi="Arial" w:cs="Arial"/>
          <w:sz w:val="20"/>
          <w:szCs w:val="20"/>
        </w:rPr>
        <w:t xml:space="preserve"> công chức chuyên môn thuộc Ủy ban nhân dân cấp dưới</w:t>
      </w:r>
      <w:r w:rsidRPr="00D07AF0">
        <w:rPr>
          <w:rFonts w:ascii="Arial" w:hAnsi="Arial" w:cs="Arial"/>
          <w:sz w:val="20"/>
          <w:szCs w:val="20"/>
          <w:lang w:val="vi-VN"/>
        </w:rPr>
        <w:t>;</w:t>
      </w:r>
    </w:p>
    <w:p w:rsidR="004F6820" w:rsidRPr="00D07AF0" w:rsidRDefault="004F6820" w:rsidP="00D07AF0">
      <w:pPr>
        <w:spacing w:line="240" w:lineRule="auto"/>
        <w:ind w:firstLine="720"/>
        <w:jc w:val="both"/>
        <w:rPr>
          <w:rFonts w:ascii="Arial" w:hAnsi="Arial" w:cs="Arial"/>
          <w:sz w:val="20"/>
          <w:szCs w:val="20"/>
          <w:lang w:val="vi-VN"/>
        </w:rPr>
      </w:pPr>
      <w:r w:rsidRPr="00D07AF0">
        <w:rPr>
          <w:rFonts w:ascii="Arial" w:hAnsi="Arial" w:cs="Arial"/>
          <w:sz w:val="20"/>
          <w:szCs w:val="20"/>
        </w:rPr>
        <w:t>c</w:t>
      </w:r>
      <w:r w:rsidR="00884F65" w:rsidRPr="00D07AF0">
        <w:rPr>
          <w:rFonts w:ascii="Arial" w:hAnsi="Arial" w:cs="Arial"/>
          <w:sz w:val="20"/>
          <w:szCs w:val="20"/>
        </w:rPr>
        <w:t xml:space="preserve">) </w:t>
      </w:r>
      <w:r w:rsidRPr="00D07AF0">
        <w:rPr>
          <w:rFonts w:ascii="Arial" w:hAnsi="Arial" w:cs="Arial"/>
          <w:sz w:val="20"/>
          <w:szCs w:val="20"/>
          <w:lang w:val="vi-VN"/>
        </w:rPr>
        <w:t xml:space="preserve">Đoàn Chủ tịch Ủy ban </w:t>
      </w:r>
      <w:r w:rsidR="00707533" w:rsidRPr="00D07AF0">
        <w:rPr>
          <w:rFonts w:ascii="Arial" w:hAnsi="Arial" w:cs="Arial"/>
          <w:sz w:val="20"/>
          <w:szCs w:val="20"/>
        </w:rPr>
        <w:t>T</w:t>
      </w:r>
      <w:r w:rsidRPr="00D07AF0">
        <w:rPr>
          <w:rFonts w:ascii="Arial" w:hAnsi="Arial" w:cs="Arial"/>
          <w:sz w:val="20"/>
          <w:szCs w:val="20"/>
          <w:lang w:val="vi-VN"/>
        </w:rPr>
        <w:t>rung ương Mặt trận Tổ quốc Việt Nam, Tòa án nhân dân tối cao, Viện kiểm sát nhân dân tối cao, Kiểm toán nhà nước</w:t>
      </w:r>
      <w:r w:rsidRPr="00D07AF0">
        <w:rPr>
          <w:rFonts w:ascii="Arial" w:hAnsi="Arial" w:cs="Arial"/>
          <w:bCs/>
          <w:sz w:val="20"/>
          <w:szCs w:val="20"/>
          <w:lang w:val="vi-VN"/>
        </w:rPr>
        <w:t xml:space="preserve"> </w:t>
      </w:r>
      <w:r w:rsidR="001B41A7" w:rsidRPr="00D07AF0">
        <w:rPr>
          <w:rFonts w:ascii="Arial" w:hAnsi="Arial" w:cs="Arial"/>
          <w:bCs/>
          <w:sz w:val="20"/>
          <w:szCs w:val="20"/>
          <w:lang w:val="vi-VN"/>
        </w:rPr>
        <w:t>phân công cơ quan, đơn vị có trách nhiệm</w:t>
      </w:r>
      <w:r w:rsidR="001B41A7" w:rsidRPr="00D07AF0">
        <w:rPr>
          <w:rFonts w:ascii="Arial" w:hAnsi="Arial" w:cs="Arial"/>
          <w:bCs/>
          <w:sz w:val="20"/>
          <w:szCs w:val="20"/>
        </w:rPr>
        <w:t xml:space="preserve"> </w:t>
      </w:r>
      <w:r w:rsidR="001B41A7" w:rsidRPr="00D07AF0">
        <w:rPr>
          <w:rFonts w:ascii="Arial" w:hAnsi="Arial" w:cs="Arial"/>
          <w:sz w:val="20"/>
          <w:szCs w:val="20"/>
        </w:rPr>
        <w:t xml:space="preserve">hướng dẫn và </w:t>
      </w:r>
      <w:r w:rsidR="001B41A7" w:rsidRPr="00D07AF0">
        <w:rPr>
          <w:rFonts w:ascii="Arial" w:hAnsi="Arial" w:cs="Arial"/>
          <w:bCs/>
          <w:sz w:val="20"/>
          <w:szCs w:val="20"/>
          <w:lang w:val="vi-VN"/>
        </w:rPr>
        <w:t>quy định trình tự</w:t>
      </w:r>
      <w:r w:rsidR="001B41A7" w:rsidRPr="00D07AF0">
        <w:rPr>
          <w:rFonts w:ascii="Arial" w:hAnsi="Arial" w:cs="Arial"/>
          <w:bCs/>
          <w:sz w:val="20"/>
          <w:szCs w:val="20"/>
        </w:rPr>
        <w:t xml:space="preserve"> </w:t>
      </w:r>
      <w:r w:rsidR="001B41A7" w:rsidRPr="00D07AF0">
        <w:rPr>
          <w:rFonts w:ascii="Arial" w:hAnsi="Arial" w:cs="Arial"/>
          <w:sz w:val="20"/>
          <w:szCs w:val="20"/>
        </w:rPr>
        <w:t xml:space="preserve">hướng dẫn chuyên môn, nghiệp vụ thi hành văn bản quy phạm pháp luật </w:t>
      </w:r>
      <w:r w:rsidR="00774099" w:rsidRPr="00D07AF0">
        <w:rPr>
          <w:rFonts w:ascii="Arial" w:hAnsi="Arial" w:cs="Arial"/>
          <w:sz w:val="20"/>
          <w:szCs w:val="20"/>
        </w:rPr>
        <w:t xml:space="preserve">có </w:t>
      </w:r>
      <w:r w:rsidR="001B41A7" w:rsidRPr="00D07AF0">
        <w:rPr>
          <w:rFonts w:ascii="Arial" w:hAnsi="Arial" w:cs="Arial"/>
          <w:sz w:val="20"/>
          <w:szCs w:val="20"/>
        </w:rPr>
        <w:t xml:space="preserve">liên quan đến chức năng, nhiệm vụ, quyền hạn </w:t>
      </w:r>
      <w:r w:rsidR="00863ECA" w:rsidRPr="00D07AF0">
        <w:rPr>
          <w:rFonts w:ascii="Arial" w:hAnsi="Arial" w:cs="Arial"/>
          <w:sz w:val="20"/>
          <w:szCs w:val="20"/>
        </w:rPr>
        <w:t>của</w:t>
      </w:r>
      <w:r w:rsidR="00863ECA" w:rsidRPr="00D07AF0">
        <w:rPr>
          <w:rFonts w:ascii="Arial" w:hAnsi="Arial" w:cs="Arial"/>
          <w:sz w:val="20"/>
          <w:szCs w:val="20"/>
          <w:lang w:val="vi-VN"/>
        </w:rPr>
        <w:t xml:space="preserve"> mình</w:t>
      </w:r>
      <w:r w:rsidR="001B41A7" w:rsidRPr="00D07AF0">
        <w:rPr>
          <w:rFonts w:ascii="Arial" w:hAnsi="Arial" w:cs="Arial"/>
          <w:sz w:val="20"/>
          <w:szCs w:val="20"/>
        </w:rPr>
        <w:t>.</w:t>
      </w:r>
      <w:r w:rsidR="00163AC1" w:rsidRPr="00D07AF0">
        <w:rPr>
          <w:rFonts w:ascii="Arial" w:hAnsi="Arial" w:cs="Arial"/>
          <w:sz w:val="20"/>
          <w:szCs w:val="20"/>
          <w:lang w:val="vi-VN"/>
        </w:rPr>
        <w:t xml:space="preserve"> </w:t>
      </w:r>
    </w:p>
    <w:p w:rsidR="001B41A7" w:rsidRPr="00D07AF0" w:rsidRDefault="001B41A7" w:rsidP="00D07AF0">
      <w:pPr>
        <w:spacing w:line="240" w:lineRule="auto"/>
        <w:ind w:firstLine="720"/>
        <w:jc w:val="both"/>
        <w:rPr>
          <w:rFonts w:ascii="Arial" w:hAnsi="Arial" w:cs="Arial"/>
          <w:sz w:val="20"/>
          <w:szCs w:val="20"/>
        </w:rPr>
      </w:pPr>
      <w:r w:rsidRPr="00D07AF0">
        <w:rPr>
          <w:rFonts w:ascii="Arial" w:hAnsi="Arial" w:cs="Arial"/>
          <w:sz w:val="20"/>
          <w:szCs w:val="20"/>
        </w:rPr>
        <w:t>3. Việc tiếp nhận và hướng dẫn chuyên môn, nghiệp vụ thi hành văn bản quy phạm pháp luật</w:t>
      </w:r>
      <w:r w:rsidR="00AE288D" w:rsidRPr="00D07AF0">
        <w:rPr>
          <w:rFonts w:ascii="Arial" w:hAnsi="Arial" w:cs="Arial"/>
          <w:sz w:val="20"/>
          <w:szCs w:val="20"/>
          <w:lang w:val="vi-VN"/>
        </w:rPr>
        <w:t xml:space="preserve"> được</w:t>
      </w:r>
      <w:r w:rsidRPr="00D07AF0">
        <w:rPr>
          <w:rFonts w:ascii="Arial" w:hAnsi="Arial" w:cs="Arial"/>
          <w:sz w:val="20"/>
          <w:szCs w:val="20"/>
        </w:rPr>
        <w:t xml:space="preserve"> thực hiện như sau:</w:t>
      </w:r>
    </w:p>
    <w:p w:rsidR="001B41A7" w:rsidRPr="00D07AF0" w:rsidRDefault="001B41A7" w:rsidP="00D07AF0">
      <w:pPr>
        <w:spacing w:line="240" w:lineRule="auto"/>
        <w:ind w:firstLine="720"/>
        <w:jc w:val="both"/>
        <w:rPr>
          <w:rFonts w:ascii="Arial" w:hAnsi="Arial" w:cs="Arial"/>
          <w:sz w:val="20"/>
          <w:szCs w:val="20"/>
        </w:rPr>
      </w:pPr>
      <w:r w:rsidRPr="00D07AF0">
        <w:rPr>
          <w:rFonts w:ascii="Arial" w:hAnsi="Arial" w:cs="Arial"/>
          <w:sz w:val="20"/>
          <w:szCs w:val="20"/>
        </w:rPr>
        <w:t>a) Trường hợp đề nghị hướng dẫn chuyên môn, nghiệp vụ thi hành văn bản quy phạm pháp luật không thuộc thẩm quyền</w:t>
      </w:r>
      <w:r w:rsidR="00503EF4" w:rsidRPr="00D07AF0">
        <w:rPr>
          <w:rFonts w:ascii="Arial" w:hAnsi="Arial" w:cs="Arial"/>
          <w:sz w:val="20"/>
          <w:szCs w:val="20"/>
          <w:lang w:val="vi-VN"/>
        </w:rPr>
        <w:t xml:space="preserve"> thì</w:t>
      </w:r>
      <w:r w:rsidRPr="00D07AF0">
        <w:rPr>
          <w:rFonts w:ascii="Arial" w:hAnsi="Arial" w:cs="Arial"/>
          <w:sz w:val="20"/>
          <w:szCs w:val="20"/>
        </w:rPr>
        <w:t xml:space="preserve"> trong thời hạn 02 ngày làm việc kể từ ngày nhận được đề nghị, cơ quan đã tiếp nhận đề nghị gửi văn bản trả lời cơ quan đề nghị nêu rõ lý do và </w:t>
      </w:r>
      <w:r w:rsidR="006E08E4" w:rsidRPr="00D07AF0">
        <w:rPr>
          <w:rFonts w:ascii="Arial" w:hAnsi="Arial" w:cs="Arial"/>
          <w:sz w:val="20"/>
          <w:szCs w:val="20"/>
        </w:rPr>
        <w:t xml:space="preserve">có thể </w:t>
      </w:r>
      <w:r w:rsidRPr="00D07AF0">
        <w:rPr>
          <w:rFonts w:ascii="Arial" w:hAnsi="Arial" w:cs="Arial"/>
          <w:sz w:val="20"/>
          <w:szCs w:val="20"/>
        </w:rPr>
        <w:t>hướng</w:t>
      </w:r>
      <w:r w:rsidRPr="00D07AF0">
        <w:rPr>
          <w:rFonts w:ascii="Arial" w:hAnsi="Arial" w:cs="Arial"/>
          <w:sz w:val="20"/>
          <w:szCs w:val="20"/>
          <w:lang w:val="vi-VN"/>
        </w:rPr>
        <w:t xml:space="preserve"> dẫn</w:t>
      </w:r>
      <w:r w:rsidRPr="00D07AF0">
        <w:rPr>
          <w:rFonts w:ascii="Arial" w:hAnsi="Arial" w:cs="Arial"/>
          <w:sz w:val="20"/>
          <w:szCs w:val="20"/>
        </w:rPr>
        <w:t xml:space="preserve"> cơ quan đề nghị</w:t>
      </w:r>
      <w:r w:rsidRPr="00D07AF0">
        <w:rPr>
          <w:rFonts w:ascii="Arial" w:hAnsi="Arial" w:cs="Arial"/>
          <w:sz w:val="20"/>
          <w:szCs w:val="20"/>
          <w:lang w:val="vi-VN"/>
        </w:rPr>
        <w:t xml:space="preserve"> </w:t>
      </w:r>
      <w:r w:rsidR="00863ECA" w:rsidRPr="00D07AF0">
        <w:rPr>
          <w:rFonts w:ascii="Arial" w:hAnsi="Arial" w:cs="Arial"/>
          <w:sz w:val="20"/>
          <w:szCs w:val="20"/>
        </w:rPr>
        <w:t>gửi</w:t>
      </w:r>
      <w:r w:rsidRPr="00D07AF0">
        <w:rPr>
          <w:rFonts w:ascii="Arial" w:hAnsi="Arial" w:cs="Arial"/>
          <w:sz w:val="20"/>
          <w:szCs w:val="20"/>
        </w:rPr>
        <w:t xml:space="preserve"> đề nghị</w:t>
      </w:r>
      <w:r w:rsidRPr="00D07AF0">
        <w:rPr>
          <w:rFonts w:ascii="Arial" w:hAnsi="Arial" w:cs="Arial"/>
          <w:sz w:val="20"/>
          <w:szCs w:val="20"/>
          <w:lang w:val="vi-VN"/>
        </w:rPr>
        <w:t xml:space="preserve"> </w:t>
      </w:r>
      <w:r w:rsidRPr="00D07AF0">
        <w:rPr>
          <w:rFonts w:ascii="Arial" w:hAnsi="Arial" w:cs="Arial"/>
          <w:sz w:val="20"/>
          <w:szCs w:val="20"/>
        </w:rPr>
        <w:t xml:space="preserve">đến cơ quan có thẩm quyền hướng dẫn </w:t>
      </w:r>
      <w:r w:rsidR="004E06C5" w:rsidRPr="00D07AF0">
        <w:rPr>
          <w:rFonts w:ascii="Arial" w:hAnsi="Arial" w:cs="Arial"/>
          <w:sz w:val="20"/>
          <w:szCs w:val="20"/>
        </w:rPr>
        <w:t>chuyên môn, nghiệp vụ thi hành</w:t>
      </w:r>
      <w:r w:rsidRPr="00D07AF0">
        <w:rPr>
          <w:rFonts w:ascii="Arial" w:hAnsi="Arial" w:cs="Arial"/>
          <w:sz w:val="20"/>
          <w:szCs w:val="20"/>
        </w:rPr>
        <w:t xml:space="preserve"> văn bản quy phạm pháp luật </w:t>
      </w:r>
      <w:r w:rsidR="004E06C5" w:rsidRPr="00D07AF0">
        <w:rPr>
          <w:rFonts w:ascii="Arial" w:hAnsi="Arial" w:cs="Arial"/>
          <w:sz w:val="20"/>
          <w:szCs w:val="20"/>
        </w:rPr>
        <w:t>quy định tại các điểm a và b khoản 2 Điều này</w:t>
      </w:r>
      <w:r w:rsidRPr="00D07AF0">
        <w:rPr>
          <w:rFonts w:ascii="Arial" w:hAnsi="Arial" w:cs="Arial"/>
          <w:sz w:val="20"/>
          <w:szCs w:val="20"/>
        </w:rPr>
        <w:t>;</w:t>
      </w:r>
    </w:p>
    <w:p w:rsidR="001B41A7" w:rsidRPr="00D07AF0" w:rsidRDefault="001B41A7" w:rsidP="00D07AF0">
      <w:pPr>
        <w:spacing w:line="240" w:lineRule="auto"/>
        <w:ind w:firstLine="720"/>
        <w:jc w:val="both"/>
        <w:rPr>
          <w:rFonts w:ascii="Arial" w:hAnsi="Arial" w:cs="Arial"/>
          <w:sz w:val="20"/>
          <w:szCs w:val="20"/>
        </w:rPr>
      </w:pPr>
      <w:r w:rsidRPr="00D07AF0">
        <w:rPr>
          <w:rFonts w:ascii="Arial" w:hAnsi="Arial" w:cs="Arial"/>
          <w:sz w:val="20"/>
          <w:szCs w:val="20"/>
        </w:rPr>
        <w:t xml:space="preserve">b) Trường hợp đề nghị hướng dẫn </w:t>
      </w:r>
      <w:r w:rsidR="004E06C5" w:rsidRPr="00D07AF0">
        <w:rPr>
          <w:rFonts w:ascii="Arial" w:hAnsi="Arial" w:cs="Arial"/>
          <w:sz w:val="20"/>
          <w:szCs w:val="20"/>
        </w:rPr>
        <w:t>chuyên môn, nghiệp vụ thi hành</w:t>
      </w:r>
      <w:r w:rsidRPr="00D07AF0">
        <w:rPr>
          <w:rFonts w:ascii="Arial" w:hAnsi="Arial" w:cs="Arial"/>
          <w:sz w:val="20"/>
          <w:szCs w:val="20"/>
        </w:rPr>
        <w:t xml:space="preserve"> văn bản quy phạm pháp luật thuộc thẩm quyền hướng dẫn của cơ quan tiếp nhận đề nghị</w:t>
      </w:r>
      <w:r w:rsidR="00564EB4" w:rsidRPr="00D07AF0">
        <w:rPr>
          <w:rFonts w:ascii="Arial" w:hAnsi="Arial" w:cs="Arial"/>
          <w:sz w:val="20"/>
          <w:szCs w:val="20"/>
          <w:lang w:val="vi-VN"/>
        </w:rPr>
        <w:t xml:space="preserve"> thì</w:t>
      </w:r>
      <w:r w:rsidRPr="00D07AF0">
        <w:rPr>
          <w:rFonts w:ascii="Arial" w:hAnsi="Arial" w:cs="Arial"/>
          <w:sz w:val="20"/>
          <w:szCs w:val="20"/>
        </w:rPr>
        <w:t xml:space="preserve"> trong thời hạn 20 ngày kể từ ngày nhận được đề nghị</w:t>
      </w:r>
      <w:r w:rsidR="009F0CAD" w:rsidRPr="00D07AF0">
        <w:rPr>
          <w:rFonts w:ascii="Arial" w:hAnsi="Arial" w:cs="Arial"/>
          <w:sz w:val="20"/>
          <w:szCs w:val="20"/>
        </w:rPr>
        <w:t>,</w:t>
      </w:r>
      <w:r w:rsidRPr="00D07AF0">
        <w:rPr>
          <w:rFonts w:ascii="Arial" w:hAnsi="Arial" w:cs="Arial"/>
          <w:sz w:val="20"/>
          <w:szCs w:val="20"/>
        </w:rPr>
        <w:t xml:space="preserve"> cơ quan có thẩm quyền hướng dẫn gửi văn bản hướng dẫn cho cơ quan đề nghị</w:t>
      </w:r>
      <w:r w:rsidRPr="00D07AF0">
        <w:rPr>
          <w:rFonts w:ascii="Arial" w:hAnsi="Arial" w:cs="Arial"/>
          <w:sz w:val="20"/>
          <w:szCs w:val="20"/>
          <w:lang w:val="vi-VN"/>
        </w:rPr>
        <w:t>,</w:t>
      </w:r>
      <w:r w:rsidRPr="00D07AF0">
        <w:rPr>
          <w:rFonts w:ascii="Arial" w:hAnsi="Arial" w:cs="Arial"/>
          <w:sz w:val="20"/>
          <w:szCs w:val="20"/>
        </w:rPr>
        <w:t xml:space="preserve"> trừ trường hợp quy định tại điểm c khoản này;</w:t>
      </w:r>
    </w:p>
    <w:p w:rsidR="00C03DB8" w:rsidRPr="00D07AF0" w:rsidRDefault="001B41A7" w:rsidP="00D07AF0">
      <w:pPr>
        <w:spacing w:line="240" w:lineRule="auto"/>
        <w:ind w:firstLine="720"/>
        <w:jc w:val="both"/>
        <w:rPr>
          <w:rFonts w:ascii="Arial" w:hAnsi="Arial" w:cs="Arial"/>
          <w:sz w:val="20"/>
          <w:szCs w:val="20"/>
          <w:lang w:val="vi-VN"/>
        </w:rPr>
      </w:pPr>
      <w:r w:rsidRPr="00D07AF0">
        <w:rPr>
          <w:rFonts w:ascii="Arial" w:hAnsi="Arial" w:cs="Arial"/>
          <w:sz w:val="20"/>
          <w:szCs w:val="20"/>
        </w:rPr>
        <w:t xml:space="preserve">c) Trường hợp đề nghị hướng dẫn </w:t>
      </w:r>
      <w:r w:rsidR="004E06C5" w:rsidRPr="00D07AF0">
        <w:rPr>
          <w:rFonts w:ascii="Arial" w:hAnsi="Arial" w:cs="Arial"/>
          <w:sz w:val="20"/>
          <w:szCs w:val="20"/>
        </w:rPr>
        <w:t>chuyên môn, nghiệp vụ thi hành</w:t>
      </w:r>
      <w:r w:rsidRPr="00D07AF0">
        <w:rPr>
          <w:rFonts w:ascii="Arial" w:hAnsi="Arial" w:cs="Arial"/>
          <w:sz w:val="20"/>
          <w:szCs w:val="20"/>
        </w:rPr>
        <w:t xml:space="preserve"> văn bản quy phạm pháp luật có nhiều nội dung phức tạp thì</w:t>
      </w:r>
      <w:r w:rsidR="007C2EE9" w:rsidRPr="00D07AF0">
        <w:rPr>
          <w:rFonts w:ascii="Arial" w:hAnsi="Arial" w:cs="Arial"/>
          <w:sz w:val="20"/>
          <w:szCs w:val="20"/>
        </w:rPr>
        <w:t xml:space="preserve"> trong</w:t>
      </w:r>
      <w:r w:rsidRPr="00D07AF0">
        <w:rPr>
          <w:rFonts w:ascii="Arial" w:hAnsi="Arial" w:cs="Arial"/>
          <w:sz w:val="20"/>
          <w:szCs w:val="20"/>
        </w:rPr>
        <w:t xml:space="preserve"> thời hạ</w:t>
      </w:r>
      <w:r w:rsidR="007C2EE9" w:rsidRPr="00D07AF0">
        <w:rPr>
          <w:rFonts w:ascii="Arial" w:hAnsi="Arial" w:cs="Arial"/>
          <w:sz w:val="20"/>
          <w:szCs w:val="20"/>
        </w:rPr>
        <w:t xml:space="preserve">n </w:t>
      </w:r>
      <w:r w:rsidR="004E06C5" w:rsidRPr="00D07AF0">
        <w:rPr>
          <w:rFonts w:ascii="Arial" w:hAnsi="Arial" w:cs="Arial"/>
          <w:sz w:val="20"/>
          <w:szCs w:val="20"/>
        </w:rPr>
        <w:t>không quá 3</w:t>
      </w:r>
      <w:r w:rsidRPr="00D07AF0">
        <w:rPr>
          <w:rFonts w:ascii="Arial" w:hAnsi="Arial" w:cs="Arial"/>
          <w:sz w:val="20"/>
          <w:szCs w:val="20"/>
        </w:rPr>
        <w:t>0 ngày kể từ ngày nhận được đề nghị, cơ quan có thẩm quyền hướng dẫn gửi văn bản hướng dẫn cho cơ quan đề nghị.</w:t>
      </w:r>
    </w:p>
    <w:p w:rsidR="00574DF9" w:rsidRPr="00D07AF0" w:rsidRDefault="00574DF9" w:rsidP="00D07AF0">
      <w:pPr>
        <w:widowControl w:val="0"/>
        <w:spacing w:line="240" w:lineRule="auto"/>
        <w:ind w:firstLine="720"/>
        <w:jc w:val="both"/>
        <w:rPr>
          <w:rFonts w:ascii="Arial" w:hAnsi="Arial" w:cs="Arial"/>
          <w:sz w:val="20"/>
          <w:szCs w:val="20"/>
          <w:lang w:val="vi-VN"/>
        </w:rPr>
      </w:pPr>
      <w:r w:rsidRPr="00D07AF0">
        <w:rPr>
          <w:rFonts w:ascii="Arial" w:hAnsi="Arial" w:cs="Arial"/>
          <w:sz w:val="20"/>
          <w:szCs w:val="20"/>
          <w:lang w:val="vi-VN"/>
        </w:rPr>
        <w:t xml:space="preserve">4. </w:t>
      </w:r>
      <w:r w:rsidRPr="00D07AF0">
        <w:rPr>
          <w:rFonts w:ascii="Arial" w:hAnsi="Arial" w:cs="Arial"/>
          <w:sz w:val="20"/>
          <w:szCs w:val="20"/>
        </w:rPr>
        <w:t>Cơ quan, người có thẩm quyền</w:t>
      </w:r>
      <w:r w:rsidRPr="00D07AF0">
        <w:rPr>
          <w:rFonts w:ascii="Arial" w:hAnsi="Arial" w:cs="Arial"/>
          <w:sz w:val="20"/>
          <w:szCs w:val="20"/>
          <w:lang w:val="vi-VN"/>
        </w:rPr>
        <w:t xml:space="preserve"> có trách nhiệm công khai kết quả </w:t>
      </w:r>
      <w:r w:rsidRPr="00D07AF0">
        <w:rPr>
          <w:rFonts w:ascii="Arial" w:hAnsi="Arial" w:cs="Arial"/>
          <w:sz w:val="20"/>
          <w:szCs w:val="20"/>
        </w:rPr>
        <w:t>hướng dẫn chuyên môn, nghiệp vụ thi hành văn bản quy phạm pháp luật</w:t>
      </w:r>
      <w:r w:rsidRPr="00D07AF0">
        <w:rPr>
          <w:rFonts w:ascii="Arial" w:hAnsi="Arial" w:cs="Arial"/>
          <w:sz w:val="20"/>
          <w:szCs w:val="20"/>
          <w:lang w:val="vi-VN"/>
        </w:rPr>
        <w:t xml:space="preserve"> trên </w:t>
      </w:r>
      <w:r w:rsidRPr="00D07AF0">
        <w:rPr>
          <w:rFonts w:ascii="Arial" w:hAnsi="Arial" w:cs="Arial"/>
          <w:sz w:val="20"/>
          <w:szCs w:val="20"/>
        </w:rPr>
        <w:t xml:space="preserve">Cổng, Trang thông tin điện tử của cơ quan </w:t>
      </w:r>
      <w:r w:rsidR="00AE288D" w:rsidRPr="00D07AF0">
        <w:rPr>
          <w:rFonts w:ascii="Arial" w:hAnsi="Arial" w:cs="Arial"/>
          <w:sz w:val="20"/>
          <w:szCs w:val="20"/>
          <w:lang w:val="vi-VN"/>
        </w:rPr>
        <w:t xml:space="preserve">mình </w:t>
      </w:r>
      <w:r w:rsidRPr="00D07AF0">
        <w:rPr>
          <w:rFonts w:ascii="Arial" w:hAnsi="Arial" w:cs="Arial"/>
          <w:sz w:val="20"/>
          <w:szCs w:val="20"/>
        </w:rPr>
        <w:t>hoặc</w:t>
      </w:r>
      <w:r w:rsidRPr="00D07AF0">
        <w:rPr>
          <w:rFonts w:ascii="Arial" w:hAnsi="Arial" w:cs="Arial"/>
          <w:sz w:val="20"/>
          <w:szCs w:val="20"/>
          <w:lang w:val="vi-VN"/>
        </w:rPr>
        <w:t xml:space="preserve"> </w:t>
      </w:r>
      <w:r w:rsidR="00AE288D" w:rsidRPr="00D07AF0">
        <w:rPr>
          <w:rFonts w:ascii="Arial" w:hAnsi="Arial" w:cs="Arial"/>
          <w:sz w:val="20"/>
          <w:szCs w:val="20"/>
          <w:lang w:val="vi-VN"/>
        </w:rPr>
        <w:t xml:space="preserve">bằng các </w:t>
      </w:r>
      <w:r w:rsidRPr="00D07AF0">
        <w:rPr>
          <w:rFonts w:ascii="Arial" w:hAnsi="Arial" w:cs="Arial"/>
          <w:sz w:val="20"/>
          <w:szCs w:val="20"/>
          <w:lang w:val="vi-VN"/>
        </w:rPr>
        <w:t>hình thức khác theo quy định của pháp luật.</w:t>
      </w:r>
    </w:p>
    <w:p w:rsidR="0033713D" w:rsidRPr="00D07AF0" w:rsidRDefault="0033713D" w:rsidP="00D07AF0">
      <w:pPr>
        <w:pStyle w:val="Heading1"/>
        <w:keepNext w:val="0"/>
        <w:numPr>
          <w:ilvl w:val="0"/>
          <w:numId w:val="1"/>
        </w:numPr>
        <w:spacing w:line="240" w:lineRule="auto"/>
        <w:rPr>
          <w:rFonts w:ascii="Arial" w:hAnsi="Arial" w:cs="Arial"/>
          <w:sz w:val="20"/>
          <w:szCs w:val="20"/>
          <w:lang w:val="vi-VN"/>
        </w:rPr>
      </w:pPr>
      <w:r w:rsidRPr="00D07AF0">
        <w:rPr>
          <w:rFonts w:ascii="Arial" w:hAnsi="Arial" w:cs="Arial"/>
          <w:sz w:val="20"/>
          <w:szCs w:val="20"/>
          <w:lang w:val="vi-VN"/>
        </w:rPr>
        <w:t>Tập huấn, bồi dưỡng chuyên môn, nghiệp vụ về văn bản quy phạm pháp luật</w:t>
      </w:r>
    </w:p>
    <w:p w:rsidR="0033713D" w:rsidRPr="00D07AF0" w:rsidRDefault="0033713D" w:rsidP="00D07AF0">
      <w:pPr>
        <w:spacing w:line="240" w:lineRule="auto"/>
        <w:ind w:firstLine="720"/>
        <w:jc w:val="both"/>
        <w:rPr>
          <w:rFonts w:ascii="Arial" w:hAnsi="Arial" w:cs="Arial"/>
          <w:sz w:val="20"/>
          <w:szCs w:val="20"/>
        </w:rPr>
      </w:pPr>
      <w:r w:rsidRPr="00D07AF0">
        <w:rPr>
          <w:rFonts w:ascii="Arial" w:hAnsi="Arial" w:cs="Arial"/>
          <w:sz w:val="20"/>
          <w:szCs w:val="20"/>
        </w:rPr>
        <w:t xml:space="preserve">1. Đối tượng được tập huấn, bồi dưỡng chuyên môn, nghiệp vụ </w:t>
      </w:r>
      <w:r w:rsidR="00812663" w:rsidRPr="00D07AF0">
        <w:rPr>
          <w:rFonts w:ascii="Arial" w:hAnsi="Arial" w:cs="Arial"/>
          <w:sz w:val="20"/>
          <w:szCs w:val="20"/>
          <w:lang w:val="vi-VN"/>
        </w:rPr>
        <w:t>về văn bản quy phạm pháp luật</w:t>
      </w:r>
      <w:r w:rsidR="00812663" w:rsidRPr="00D07AF0">
        <w:rPr>
          <w:rFonts w:ascii="Arial" w:hAnsi="Arial" w:cs="Arial"/>
          <w:sz w:val="20"/>
          <w:szCs w:val="20"/>
        </w:rPr>
        <w:t xml:space="preserve"> </w:t>
      </w:r>
      <w:r w:rsidRPr="00D07AF0">
        <w:rPr>
          <w:rFonts w:ascii="Arial" w:hAnsi="Arial" w:cs="Arial"/>
          <w:sz w:val="20"/>
          <w:szCs w:val="20"/>
        </w:rPr>
        <w:t>là cán bộ, công chức, viên chức thực hiện công việc hoặc nhiệm vụ theo vị trí việc làm chịu sự điều chỉnh trực tiếp của văn bản quy phạm pháp luật.</w:t>
      </w:r>
    </w:p>
    <w:p w:rsidR="00E8441D" w:rsidRPr="00D07AF0" w:rsidRDefault="00E8441D" w:rsidP="00D07AF0">
      <w:pPr>
        <w:spacing w:line="240" w:lineRule="auto"/>
        <w:ind w:firstLine="720"/>
        <w:jc w:val="both"/>
        <w:rPr>
          <w:rFonts w:ascii="Arial" w:hAnsi="Arial" w:cs="Arial"/>
          <w:sz w:val="20"/>
          <w:szCs w:val="20"/>
        </w:rPr>
      </w:pPr>
      <w:r w:rsidRPr="00D07AF0">
        <w:rPr>
          <w:rFonts w:ascii="Arial" w:hAnsi="Arial" w:cs="Arial"/>
          <w:sz w:val="20"/>
          <w:szCs w:val="20"/>
        </w:rPr>
        <w:t>2. Biên soạn tài liệu và tổ chức tập huấn, bồi dưỡng chuyên môn, nghiệp vụ</w:t>
      </w:r>
      <w:r w:rsidRPr="00D07AF0">
        <w:rPr>
          <w:rFonts w:ascii="Arial" w:hAnsi="Arial" w:cs="Arial"/>
          <w:sz w:val="20"/>
          <w:szCs w:val="20"/>
          <w:lang w:val="vi-VN"/>
        </w:rPr>
        <w:t xml:space="preserve"> về văn bản quy phạm pháp luật</w:t>
      </w:r>
      <w:r w:rsidRPr="00D07AF0">
        <w:rPr>
          <w:rFonts w:ascii="Arial" w:hAnsi="Arial" w:cs="Arial"/>
          <w:sz w:val="20"/>
          <w:szCs w:val="20"/>
        </w:rPr>
        <w:t>:</w:t>
      </w:r>
    </w:p>
    <w:p w:rsidR="0033713D" w:rsidRPr="00D07AF0" w:rsidRDefault="0033713D" w:rsidP="00D07AF0">
      <w:pPr>
        <w:spacing w:line="240" w:lineRule="auto"/>
        <w:ind w:firstLine="720"/>
        <w:jc w:val="both"/>
        <w:rPr>
          <w:rFonts w:ascii="Arial" w:hAnsi="Arial" w:cs="Arial"/>
          <w:sz w:val="20"/>
          <w:szCs w:val="20"/>
        </w:rPr>
      </w:pPr>
      <w:r w:rsidRPr="00D07AF0">
        <w:rPr>
          <w:rFonts w:ascii="Arial" w:hAnsi="Arial" w:cs="Arial"/>
          <w:sz w:val="20"/>
          <w:szCs w:val="20"/>
        </w:rPr>
        <w:t xml:space="preserve">a) Cơ quan chủ trì soạn thảo văn bản biên soạn tài liệu và tổ chức tập huấn, bồi dưỡng đối với văn bản quy định </w:t>
      </w:r>
      <w:r w:rsidR="006A5446" w:rsidRPr="00D07AF0">
        <w:rPr>
          <w:rFonts w:ascii="Arial" w:hAnsi="Arial" w:cs="Arial"/>
          <w:sz w:val="20"/>
          <w:szCs w:val="20"/>
          <w:lang w:val="vi-VN"/>
        </w:rPr>
        <w:t xml:space="preserve">từ khoản </w:t>
      </w:r>
      <w:r w:rsidR="006A5446" w:rsidRPr="00D07AF0">
        <w:rPr>
          <w:rFonts w:ascii="Arial" w:hAnsi="Arial" w:cs="Arial"/>
          <w:sz w:val="20"/>
          <w:szCs w:val="20"/>
        </w:rPr>
        <w:t>2</w:t>
      </w:r>
      <w:r w:rsidR="006A5446" w:rsidRPr="00D07AF0">
        <w:rPr>
          <w:rFonts w:ascii="Arial" w:hAnsi="Arial" w:cs="Arial"/>
          <w:sz w:val="20"/>
          <w:szCs w:val="20"/>
          <w:lang w:val="vi-VN"/>
        </w:rPr>
        <w:t xml:space="preserve"> đến khoản</w:t>
      </w:r>
      <w:r w:rsidR="006A5446" w:rsidRPr="00D07AF0">
        <w:rPr>
          <w:rFonts w:ascii="Arial" w:hAnsi="Arial" w:cs="Arial"/>
          <w:sz w:val="20"/>
          <w:szCs w:val="20"/>
        </w:rPr>
        <w:t xml:space="preserve"> 6</w:t>
      </w:r>
      <w:r w:rsidRPr="00D07AF0">
        <w:rPr>
          <w:rFonts w:ascii="Arial" w:hAnsi="Arial" w:cs="Arial"/>
          <w:sz w:val="20"/>
          <w:szCs w:val="20"/>
        </w:rPr>
        <w:t xml:space="preserve"> Điều 4 Luật Ban hành văn bản quy phạm pháp luật;</w:t>
      </w:r>
    </w:p>
    <w:p w:rsidR="0033713D" w:rsidRPr="00D07AF0" w:rsidRDefault="0033713D" w:rsidP="00D07AF0">
      <w:pPr>
        <w:spacing w:line="240" w:lineRule="auto"/>
        <w:ind w:firstLine="720"/>
        <w:jc w:val="both"/>
        <w:rPr>
          <w:rFonts w:ascii="Arial" w:hAnsi="Arial" w:cs="Arial"/>
          <w:sz w:val="20"/>
          <w:szCs w:val="20"/>
          <w:lang w:val="vi-VN"/>
        </w:rPr>
      </w:pPr>
      <w:r w:rsidRPr="00D07AF0">
        <w:rPr>
          <w:rFonts w:ascii="Arial" w:hAnsi="Arial" w:cs="Arial"/>
          <w:sz w:val="20"/>
          <w:szCs w:val="20"/>
        </w:rPr>
        <w:t xml:space="preserve">b) </w:t>
      </w:r>
      <w:r w:rsidR="00812663" w:rsidRPr="00D07AF0">
        <w:rPr>
          <w:rFonts w:ascii="Arial" w:hAnsi="Arial" w:cs="Arial"/>
          <w:sz w:val="20"/>
          <w:szCs w:val="20"/>
        </w:rPr>
        <w:t>Chánh án Tòa án nhân dân tối cao</w:t>
      </w:r>
      <w:r w:rsidR="00812663" w:rsidRPr="00D07AF0">
        <w:rPr>
          <w:rFonts w:ascii="Arial" w:hAnsi="Arial" w:cs="Arial"/>
          <w:sz w:val="20"/>
          <w:szCs w:val="20"/>
          <w:lang w:val="vi-VN"/>
        </w:rPr>
        <w:t>,</w:t>
      </w:r>
      <w:r w:rsidR="00812663" w:rsidRPr="00D07AF0">
        <w:rPr>
          <w:rFonts w:ascii="Arial" w:hAnsi="Arial" w:cs="Arial"/>
          <w:sz w:val="20"/>
          <w:szCs w:val="20"/>
        </w:rPr>
        <w:t xml:space="preserve"> Viện trưởng Viện kiểm sát nhân dân tối cao</w:t>
      </w:r>
      <w:r w:rsidR="00812663" w:rsidRPr="00D07AF0">
        <w:rPr>
          <w:rFonts w:ascii="Arial" w:hAnsi="Arial" w:cs="Arial"/>
          <w:sz w:val="20"/>
          <w:szCs w:val="20"/>
          <w:lang w:val="vi-VN"/>
        </w:rPr>
        <w:t>,</w:t>
      </w:r>
      <w:r w:rsidR="00812663" w:rsidRPr="00D07AF0">
        <w:rPr>
          <w:rFonts w:ascii="Arial" w:hAnsi="Arial" w:cs="Arial"/>
          <w:sz w:val="20"/>
          <w:szCs w:val="20"/>
        </w:rPr>
        <w:t xml:space="preserve"> </w:t>
      </w:r>
      <w:r w:rsidRPr="00D07AF0">
        <w:rPr>
          <w:rFonts w:ascii="Arial" w:hAnsi="Arial" w:cs="Arial"/>
          <w:sz w:val="20"/>
          <w:szCs w:val="20"/>
        </w:rPr>
        <w:t xml:space="preserve">Bộ trưởng, Thủ trưởng cơ quan ngang </w:t>
      </w:r>
      <w:r w:rsidR="00707533" w:rsidRPr="00D07AF0">
        <w:rPr>
          <w:rFonts w:ascii="Arial" w:hAnsi="Arial" w:cs="Arial"/>
          <w:sz w:val="20"/>
          <w:szCs w:val="20"/>
        </w:rPr>
        <w:t>b</w:t>
      </w:r>
      <w:r w:rsidR="00812663" w:rsidRPr="00D07AF0">
        <w:rPr>
          <w:rFonts w:ascii="Arial" w:hAnsi="Arial" w:cs="Arial"/>
          <w:sz w:val="20"/>
          <w:szCs w:val="20"/>
        </w:rPr>
        <w:t>ộ</w:t>
      </w:r>
      <w:r w:rsidR="00812663" w:rsidRPr="00D07AF0">
        <w:rPr>
          <w:rFonts w:ascii="Arial" w:hAnsi="Arial" w:cs="Arial"/>
          <w:sz w:val="20"/>
          <w:szCs w:val="20"/>
          <w:lang w:val="vi-VN"/>
        </w:rPr>
        <w:t xml:space="preserve">, </w:t>
      </w:r>
      <w:r w:rsidR="00812663" w:rsidRPr="00D07AF0">
        <w:rPr>
          <w:rFonts w:ascii="Arial" w:hAnsi="Arial" w:cs="Arial"/>
          <w:sz w:val="20"/>
          <w:szCs w:val="20"/>
        </w:rPr>
        <w:t>Tổng Kiểm toán nhà nước</w:t>
      </w:r>
      <w:r w:rsidRPr="00D07AF0">
        <w:rPr>
          <w:rFonts w:ascii="Arial" w:hAnsi="Arial" w:cs="Arial"/>
          <w:sz w:val="20"/>
          <w:szCs w:val="20"/>
        </w:rPr>
        <w:t xml:space="preserve"> chỉ đạo việc biên soạn tài liệu và tổ chức tập huấn, bồi dưỡng đối với </w:t>
      </w:r>
      <w:r w:rsidR="00812663" w:rsidRPr="00D07AF0">
        <w:rPr>
          <w:rFonts w:ascii="Arial" w:hAnsi="Arial" w:cs="Arial"/>
          <w:sz w:val="20"/>
          <w:szCs w:val="20"/>
        </w:rPr>
        <w:t>văn</w:t>
      </w:r>
      <w:r w:rsidR="00812663" w:rsidRPr="00D07AF0">
        <w:rPr>
          <w:rFonts w:ascii="Arial" w:hAnsi="Arial" w:cs="Arial"/>
          <w:sz w:val="20"/>
          <w:szCs w:val="20"/>
          <w:lang w:val="vi-VN"/>
        </w:rPr>
        <w:t xml:space="preserve"> bản</w:t>
      </w:r>
      <w:r w:rsidR="00812663" w:rsidRPr="00D07AF0">
        <w:rPr>
          <w:rFonts w:ascii="Arial" w:hAnsi="Arial" w:cs="Arial"/>
          <w:sz w:val="20"/>
          <w:szCs w:val="20"/>
        </w:rPr>
        <w:t xml:space="preserve"> </w:t>
      </w:r>
      <w:r w:rsidR="00564EB4" w:rsidRPr="00D07AF0">
        <w:rPr>
          <w:rFonts w:ascii="Arial" w:hAnsi="Arial" w:cs="Arial"/>
          <w:sz w:val="20"/>
          <w:szCs w:val="20"/>
          <w:lang w:val="vi-VN"/>
        </w:rPr>
        <w:t>quy phạm pháp luật</w:t>
      </w:r>
      <w:r w:rsidR="00564EB4" w:rsidRPr="00D07AF0">
        <w:rPr>
          <w:rFonts w:ascii="Arial" w:hAnsi="Arial" w:cs="Arial"/>
          <w:sz w:val="20"/>
          <w:szCs w:val="20"/>
        </w:rPr>
        <w:t xml:space="preserve"> </w:t>
      </w:r>
      <w:r w:rsidR="00812663" w:rsidRPr="00D07AF0">
        <w:rPr>
          <w:rFonts w:ascii="Arial" w:hAnsi="Arial" w:cs="Arial"/>
          <w:sz w:val="20"/>
          <w:szCs w:val="20"/>
        </w:rPr>
        <w:t>do</w:t>
      </w:r>
      <w:r w:rsidR="00812663" w:rsidRPr="00D07AF0">
        <w:rPr>
          <w:rFonts w:ascii="Arial" w:hAnsi="Arial" w:cs="Arial"/>
          <w:sz w:val="20"/>
          <w:szCs w:val="20"/>
          <w:lang w:val="vi-VN"/>
        </w:rPr>
        <w:t xml:space="preserve"> mình ban hành hoặc liên tịch ban hành</w:t>
      </w:r>
      <w:r w:rsidRPr="00D07AF0">
        <w:rPr>
          <w:rFonts w:ascii="Arial" w:hAnsi="Arial" w:cs="Arial"/>
          <w:sz w:val="20"/>
          <w:szCs w:val="20"/>
        </w:rPr>
        <w:t>;</w:t>
      </w:r>
    </w:p>
    <w:p w:rsidR="009905F7" w:rsidRPr="00D07AF0" w:rsidRDefault="009905F7" w:rsidP="00D07AF0">
      <w:pPr>
        <w:spacing w:line="240" w:lineRule="auto"/>
        <w:ind w:firstLine="720"/>
        <w:jc w:val="both"/>
        <w:rPr>
          <w:rFonts w:ascii="Arial" w:hAnsi="Arial" w:cs="Arial"/>
          <w:sz w:val="20"/>
          <w:szCs w:val="20"/>
        </w:rPr>
      </w:pPr>
      <w:r w:rsidRPr="00D07AF0">
        <w:rPr>
          <w:rFonts w:ascii="Arial" w:hAnsi="Arial" w:cs="Arial"/>
          <w:sz w:val="20"/>
          <w:szCs w:val="20"/>
        </w:rPr>
        <w:t>c) Hội</w:t>
      </w:r>
      <w:r w:rsidRPr="00D07AF0">
        <w:rPr>
          <w:rFonts w:ascii="Arial" w:hAnsi="Arial" w:cs="Arial"/>
          <w:sz w:val="20"/>
          <w:szCs w:val="20"/>
          <w:lang w:val="vi-VN"/>
        </w:rPr>
        <w:t xml:space="preserve"> đồng nhân dân, </w:t>
      </w:r>
      <w:r w:rsidRPr="00D07AF0">
        <w:rPr>
          <w:rFonts w:ascii="Arial" w:hAnsi="Arial" w:cs="Arial"/>
          <w:sz w:val="20"/>
          <w:szCs w:val="20"/>
        </w:rPr>
        <w:t xml:space="preserve">Ủy ban nhân dân các cấp chỉ đạo việc biên soạn tài liệu và tổ chức tập huấn, bồi dưỡng đối với </w:t>
      </w:r>
      <w:r w:rsidRPr="00D07AF0">
        <w:rPr>
          <w:rFonts w:ascii="Arial" w:hAnsi="Arial" w:cs="Arial"/>
          <w:sz w:val="20"/>
          <w:szCs w:val="20"/>
          <w:lang w:val="vi-VN"/>
        </w:rPr>
        <w:t xml:space="preserve">văn bản </w:t>
      </w:r>
      <w:r w:rsidR="00564EB4" w:rsidRPr="00D07AF0">
        <w:rPr>
          <w:rFonts w:ascii="Arial" w:hAnsi="Arial" w:cs="Arial"/>
          <w:sz w:val="20"/>
          <w:szCs w:val="20"/>
          <w:lang w:val="vi-VN"/>
        </w:rPr>
        <w:t>quy phạm pháp luật</w:t>
      </w:r>
      <w:r w:rsidR="00564EB4" w:rsidRPr="00D07AF0">
        <w:rPr>
          <w:rFonts w:ascii="Arial" w:hAnsi="Arial" w:cs="Arial"/>
          <w:sz w:val="20"/>
          <w:szCs w:val="20"/>
        </w:rPr>
        <w:t xml:space="preserve"> </w:t>
      </w:r>
      <w:r w:rsidRPr="00D07AF0">
        <w:rPr>
          <w:rFonts w:ascii="Arial" w:hAnsi="Arial" w:cs="Arial"/>
          <w:sz w:val="20"/>
          <w:szCs w:val="20"/>
        </w:rPr>
        <w:t>do mình</w:t>
      </w:r>
      <w:r w:rsidRPr="00D07AF0">
        <w:rPr>
          <w:rFonts w:ascii="Arial" w:hAnsi="Arial" w:cs="Arial"/>
          <w:sz w:val="20"/>
          <w:szCs w:val="20"/>
          <w:lang w:val="vi-VN"/>
        </w:rPr>
        <w:t xml:space="preserve"> ban hành</w:t>
      </w:r>
      <w:r w:rsidR="00091113" w:rsidRPr="00D07AF0">
        <w:rPr>
          <w:rFonts w:ascii="Arial" w:hAnsi="Arial" w:cs="Arial"/>
          <w:sz w:val="20"/>
          <w:szCs w:val="20"/>
        </w:rPr>
        <w:t>;</w:t>
      </w:r>
    </w:p>
    <w:p w:rsidR="00F94041" w:rsidRPr="00D07AF0" w:rsidRDefault="00F94041" w:rsidP="00D07AF0">
      <w:pPr>
        <w:spacing w:line="240" w:lineRule="auto"/>
        <w:ind w:firstLine="720"/>
        <w:jc w:val="both"/>
        <w:rPr>
          <w:rFonts w:ascii="Arial" w:hAnsi="Arial" w:cs="Arial"/>
          <w:sz w:val="20"/>
          <w:szCs w:val="20"/>
          <w:lang w:val="vi-VN"/>
        </w:rPr>
      </w:pPr>
      <w:r w:rsidRPr="00D07AF0">
        <w:rPr>
          <w:rFonts w:ascii="Arial" w:hAnsi="Arial" w:cs="Arial"/>
          <w:sz w:val="20"/>
          <w:szCs w:val="20"/>
        </w:rPr>
        <w:t>d) Cơ quan, tổ chức không quy định tại các điểm a, b và c khoản này, căn cứ nhiệm vụ được giao và tính chất, nội dung của văn bản quy phạm pháp luật có thể tự mình biên soạn tài liệu tập huấn, bồi dưỡng chuyên môn, nghiệp vụ cho đối tượng thuộc phạm vi quản lý củ</w:t>
      </w:r>
      <w:r w:rsidR="00091113" w:rsidRPr="00D07AF0">
        <w:rPr>
          <w:rFonts w:ascii="Arial" w:hAnsi="Arial" w:cs="Arial"/>
          <w:sz w:val="20"/>
          <w:szCs w:val="20"/>
        </w:rPr>
        <w:t>a mình</w:t>
      </w:r>
      <w:r w:rsidR="0057692A" w:rsidRPr="00D07AF0">
        <w:rPr>
          <w:rFonts w:ascii="Arial" w:hAnsi="Arial" w:cs="Arial"/>
          <w:sz w:val="20"/>
          <w:szCs w:val="20"/>
        </w:rPr>
        <w:t>.</w:t>
      </w:r>
    </w:p>
    <w:p w:rsidR="000F0243" w:rsidRPr="00D07AF0" w:rsidRDefault="000F0243" w:rsidP="00D07AF0">
      <w:pPr>
        <w:spacing w:line="240" w:lineRule="auto"/>
        <w:ind w:firstLine="720"/>
        <w:jc w:val="both"/>
        <w:rPr>
          <w:rFonts w:ascii="Arial" w:hAnsi="Arial" w:cs="Arial"/>
          <w:sz w:val="20"/>
          <w:szCs w:val="20"/>
          <w:lang w:val="vi-VN"/>
        </w:rPr>
      </w:pPr>
      <w:r w:rsidRPr="00D07AF0">
        <w:rPr>
          <w:rFonts w:ascii="Arial" w:hAnsi="Arial" w:cs="Arial"/>
          <w:sz w:val="20"/>
          <w:szCs w:val="20"/>
          <w:lang w:val="vi-VN"/>
        </w:rPr>
        <w:t xml:space="preserve">3. </w:t>
      </w:r>
      <w:r w:rsidRPr="00D07AF0">
        <w:rPr>
          <w:rFonts w:ascii="Arial" w:hAnsi="Arial" w:cs="Arial"/>
          <w:sz w:val="20"/>
          <w:szCs w:val="20"/>
        </w:rPr>
        <w:t>Tài liệu tập</w:t>
      </w:r>
      <w:r w:rsidRPr="00D07AF0">
        <w:rPr>
          <w:rFonts w:ascii="Arial" w:hAnsi="Arial" w:cs="Arial"/>
          <w:sz w:val="20"/>
          <w:szCs w:val="20"/>
          <w:lang w:val="vi-VN"/>
        </w:rPr>
        <w:t xml:space="preserve"> huấn, </w:t>
      </w:r>
      <w:r w:rsidRPr="00D07AF0">
        <w:rPr>
          <w:rFonts w:ascii="Arial" w:hAnsi="Arial" w:cs="Arial"/>
          <w:sz w:val="20"/>
          <w:szCs w:val="20"/>
        </w:rPr>
        <w:t xml:space="preserve">bồi dưỡng </w:t>
      </w:r>
      <w:r w:rsidRPr="00D07AF0">
        <w:rPr>
          <w:rFonts w:ascii="Arial" w:hAnsi="Arial" w:cs="Arial"/>
          <w:sz w:val="20"/>
          <w:szCs w:val="20"/>
          <w:lang w:val="vi-VN"/>
        </w:rPr>
        <w:t>chuyên môn, nghiệp vụ</w:t>
      </w:r>
      <w:r w:rsidRPr="00D07AF0">
        <w:rPr>
          <w:rFonts w:ascii="Arial" w:hAnsi="Arial" w:cs="Arial"/>
          <w:sz w:val="20"/>
          <w:szCs w:val="20"/>
        </w:rPr>
        <w:t xml:space="preserve"> phải được </w:t>
      </w:r>
      <w:r w:rsidR="00EE6876" w:rsidRPr="00D07AF0">
        <w:rPr>
          <w:rFonts w:ascii="Arial" w:hAnsi="Arial" w:cs="Arial"/>
          <w:sz w:val="20"/>
          <w:szCs w:val="20"/>
          <w:lang w:val="vi-VN"/>
        </w:rPr>
        <w:t>c</w:t>
      </w:r>
      <w:r w:rsidR="00EE6876" w:rsidRPr="00D07AF0">
        <w:rPr>
          <w:rFonts w:ascii="Arial" w:hAnsi="Arial" w:cs="Arial"/>
          <w:sz w:val="20"/>
          <w:szCs w:val="20"/>
        </w:rPr>
        <w:t xml:space="preserve">ơ quan, đơn vị biên soạn </w:t>
      </w:r>
      <w:r w:rsidRPr="00D07AF0">
        <w:rPr>
          <w:rFonts w:ascii="Arial" w:hAnsi="Arial" w:cs="Arial"/>
          <w:sz w:val="20"/>
          <w:szCs w:val="20"/>
        </w:rPr>
        <w:t>phê duyệt trước khi sử dụng</w:t>
      </w:r>
      <w:r w:rsidR="00EE6876" w:rsidRPr="00D07AF0">
        <w:rPr>
          <w:rFonts w:ascii="Arial" w:hAnsi="Arial" w:cs="Arial"/>
          <w:sz w:val="20"/>
          <w:szCs w:val="20"/>
          <w:lang w:val="vi-VN"/>
        </w:rPr>
        <w:t>.</w:t>
      </w:r>
    </w:p>
    <w:p w:rsidR="009905F7" w:rsidRPr="00D07AF0" w:rsidRDefault="009905F7" w:rsidP="00D07AF0">
      <w:pPr>
        <w:pStyle w:val="Heading1"/>
        <w:keepNext w:val="0"/>
        <w:numPr>
          <w:ilvl w:val="0"/>
          <w:numId w:val="1"/>
        </w:numPr>
        <w:spacing w:line="240" w:lineRule="auto"/>
        <w:rPr>
          <w:rFonts w:ascii="Arial" w:hAnsi="Arial" w:cs="Arial"/>
          <w:sz w:val="20"/>
          <w:szCs w:val="20"/>
          <w:lang w:val="vi-VN"/>
        </w:rPr>
      </w:pPr>
      <w:bookmarkStart w:id="11" w:name="_Hlk193988095"/>
      <w:r w:rsidRPr="00D07AF0">
        <w:rPr>
          <w:rFonts w:ascii="Arial" w:hAnsi="Arial" w:cs="Arial"/>
          <w:sz w:val="20"/>
          <w:szCs w:val="20"/>
          <w:lang w:val="vi-VN"/>
        </w:rPr>
        <w:t>Tiếp nhận và xử lý kiến nghị về văn bản quy phạm pháp luật</w:t>
      </w:r>
      <w:bookmarkEnd w:id="11"/>
      <w:r w:rsidRPr="00D07AF0">
        <w:rPr>
          <w:rFonts w:ascii="Arial" w:hAnsi="Arial" w:cs="Arial"/>
          <w:sz w:val="20"/>
          <w:szCs w:val="20"/>
          <w:lang w:val="vi-VN"/>
        </w:rPr>
        <w:t xml:space="preserve"> </w:t>
      </w:r>
    </w:p>
    <w:p w:rsidR="009905F7" w:rsidRPr="00D07AF0" w:rsidRDefault="009905F7" w:rsidP="00D07AF0">
      <w:pPr>
        <w:spacing w:line="240" w:lineRule="auto"/>
        <w:ind w:firstLine="720"/>
        <w:jc w:val="both"/>
        <w:rPr>
          <w:rFonts w:ascii="Arial" w:hAnsi="Arial" w:cs="Arial"/>
          <w:sz w:val="20"/>
          <w:szCs w:val="20"/>
        </w:rPr>
      </w:pPr>
      <w:r w:rsidRPr="00D07AF0">
        <w:rPr>
          <w:rFonts w:ascii="Arial" w:hAnsi="Arial" w:cs="Arial"/>
          <w:sz w:val="20"/>
          <w:szCs w:val="20"/>
        </w:rPr>
        <w:t xml:space="preserve">1. Trường hợp kiến nghị về văn bản quy phạm pháp luật được gửi trên Hệ thống thông tin tiếp nhận, xử lý phản ánh, kiến nghị về văn bản quy phạm pháp luật thì việc tiếp nhận và xử lý kiến nghị </w:t>
      </w:r>
      <w:r w:rsidR="00AE288D" w:rsidRPr="00D07AF0">
        <w:rPr>
          <w:rFonts w:ascii="Arial" w:hAnsi="Arial" w:cs="Arial"/>
          <w:sz w:val="20"/>
          <w:szCs w:val="20"/>
          <w:lang w:val="vi-VN"/>
        </w:rPr>
        <w:t xml:space="preserve">được thực hiện </w:t>
      </w:r>
      <w:r w:rsidRPr="00D07AF0">
        <w:rPr>
          <w:rFonts w:ascii="Arial" w:hAnsi="Arial" w:cs="Arial"/>
          <w:sz w:val="20"/>
          <w:szCs w:val="20"/>
        </w:rPr>
        <w:t xml:space="preserve">theo quy </w:t>
      </w:r>
      <w:r w:rsidR="00863ECA" w:rsidRPr="00D07AF0">
        <w:rPr>
          <w:rFonts w:ascii="Arial" w:hAnsi="Arial" w:cs="Arial"/>
          <w:sz w:val="20"/>
          <w:szCs w:val="20"/>
        </w:rPr>
        <w:t>định</w:t>
      </w:r>
      <w:r w:rsidR="00863ECA" w:rsidRPr="00D07AF0">
        <w:rPr>
          <w:rFonts w:ascii="Arial" w:hAnsi="Arial" w:cs="Arial"/>
          <w:sz w:val="20"/>
          <w:szCs w:val="20"/>
          <w:lang w:val="vi-VN"/>
        </w:rPr>
        <w:t xml:space="preserve"> của Thủ tướng Chính phủ về</w:t>
      </w:r>
      <w:r w:rsidRPr="00D07AF0">
        <w:rPr>
          <w:rFonts w:ascii="Arial" w:hAnsi="Arial" w:cs="Arial"/>
          <w:sz w:val="20"/>
          <w:szCs w:val="20"/>
        </w:rPr>
        <w:t xml:space="preserve"> phối hợp giữa các bộ, ngành, địa phương và các cơ quan liên quan trong việc tiếp nhận, xử lý phản ánh, kiến nghị về văn bản quy phạm pháp luật.</w:t>
      </w:r>
    </w:p>
    <w:p w:rsidR="00812663" w:rsidRPr="00D07AF0" w:rsidRDefault="007B3A58" w:rsidP="00D07AF0">
      <w:pPr>
        <w:spacing w:line="240" w:lineRule="auto"/>
        <w:ind w:firstLine="720"/>
        <w:jc w:val="both"/>
        <w:rPr>
          <w:rFonts w:ascii="Arial" w:hAnsi="Arial" w:cs="Arial"/>
          <w:sz w:val="20"/>
          <w:szCs w:val="20"/>
          <w:lang w:val="vi-VN"/>
        </w:rPr>
      </w:pPr>
      <w:r w:rsidRPr="00D07AF0">
        <w:rPr>
          <w:rFonts w:ascii="Arial" w:hAnsi="Arial" w:cs="Arial"/>
          <w:sz w:val="20"/>
          <w:szCs w:val="20"/>
        </w:rPr>
        <w:t>2</w:t>
      </w:r>
      <w:r w:rsidR="009905F7" w:rsidRPr="00D07AF0">
        <w:rPr>
          <w:rFonts w:ascii="Arial" w:hAnsi="Arial" w:cs="Arial"/>
          <w:sz w:val="20"/>
          <w:szCs w:val="20"/>
        </w:rPr>
        <w:t>. Trường hợp kiến nghị về văn bản quy phạm pháp luật được gửi trực tiếp bằng văn bản đến cơ quan, người có thẩm quyền hoặc qua Hệ thống tiếp nhận, trả lời phản ánh, kiến nghị của tổ chức, cá nhân thì việc tiếp nhận và xử lý kiến nghị</w:t>
      </w:r>
      <w:r w:rsidR="00AE288D" w:rsidRPr="00D07AF0">
        <w:rPr>
          <w:rFonts w:ascii="Arial" w:hAnsi="Arial" w:cs="Arial"/>
          <w:sz w:val="20"/>
          <w:szCs w:val="20"/>
          <w:lang w:val="vi-VN"/>
        </w:rPr>
        <w:t xml:space="preserve"> được</w:t>
      </w:r>
      <w:r w:rsidR="00AE288D" w:rsidRPr="00D07AF0">
        <w:rPr>
          <w:rFonts w:ascii="Arial" w:hAnsi="Arial" w:cs="Arial"/>
          <w:sz w:val="20"/>
          <w:szCs w:val="20"/>
        </w:rPr>
        <w:t xml:space="preserve"> thực hiện</w:t>
      </w:r>
      <w:r w:rsidR="009905F7" w:rsidRPr="00D07AF0">
        <w:rPr>
          <w:rFonts w:ascii="Arial" w:hAnsi="Arial" w:cs="Arial"/>
          <w:sz w:val="20"/>
          <w:szCs w:val="20"/>
        </w:rPr>
        <w:t xml:space="preserve"> theo quy định của</w:t>
      </w:r>
      <w:r w:rsidR="009905F7" w:rsidRPr="00D07AF0">
        <w:rPr>
          <w:rFonts w:ascii="Arial" w:hAnsi="Arial" w:cs="Arial"/>
          <w:sz w:val="20"/>
          <w:szCs w:val="20"/>
          <w:lang w:val="vi-VN"/>
        </w:rPr>
        <w:t xml:space="preserve"> </w:t>
      </w:r>
      <w:r w:rsidR="009905F7" w:rsidRPr="00D07AF0">
        <w:rPr>
          <w:rFonts w:ascii="Arial" w:hAnsi="Arial" w:cs="Arial"/>
          <w:sz w:val="20"/>
          <w:szCs w:val="20"/>
        </w:rPr>
        <w:t>pháp luật có liên quan.</w:t>
      </w:r>
    </w:p>
    <w:p w:rsidR="00E43025" w:rsidRPr="00D07AF0" w:rsidRDefault="007B3A58" w:rsidP="00D07AF0">
      <w:pPr>
        <w:spacing w:line="240" w:lineRule="auto"/>
        <w:ind w:firstLine="720"/>
        <w:jc w:val="both"/>
        <w:rPr>
          <w:rFonts w:ascii="Arial" w:hAnsi="Arial" w:cs="Arial"/>
          <w:sz w:val="20"/>
          <w:szCs w:val="20"/>
        </w:rPr>
      </w:pPr>
      <w:r w:rsidRPr="00D07AF0">
        <w:rPr>
          <w:rFonts w:ascii="Arial" w:hAnsi="Arial" w:cs="Arial"/>
          <w:sz w:val="20"/>
          <w:szCs w:val="20"/>
        </w:rPr>
        <w:t>3</w:t>
      </w:r>
      <w:r w:rsidRPr="00D07AF0">
        <w:rPr>
          <w:rFonts w:ascii="Arial" w:hAnsi="Arial" w:cs="Arial"/>
          <w:sz w:val="20"/>
          <w:szCs w:val="20"/>
          <w:lang w:val="vi-VN"/>
        </w:rPr>
        <w:t xml:space="preserve">. </w:t>
      </w:r>
      <w:r w:rsidR="00E43025" w:rsidRPr="00D07AF0">
        <w:rPr>
          <w:rFonts w:ascii="Arial" w:hAnsi="Arial" w:cs="Arial"/>
          <w:sz w:val="20"/>
          <w:szCs w:val="20"/>
        </w:rPr>
        <w:t>Trường hợp kiến nghị về văn bản quy phạm pháp luật có</w:t>
      </w:r>
      <w:r w:rsidR="00E43025" w:rsidRPr="00D07AF0">
        <w:rPr>
          <w:rFonts w:ascii="Arial" w:hAnsi="Arial" w:cs="Arial"/>
          <w:sz w:val="20"/>
          <w:szCs w:val="20"/>
          <w:lang w:val="vi-VN"/>
        </w:rPr>
        <w:t xml:space="preserve"> dấu hiệu trái pháp luật thì </w:t>
      </w:r>
      <w:r w:rsidR="00115A94" w:rsidRPr="00D07AF0">
        <w:rPr>
          <w:rFonts w:ascii="Arial" w:hAnsi="Arial" w:cs="Arial"/>
          <w:sz w:val="20"/>
          <w:szCs w:val="20"/>
          <w:lang w:val="vi-VN"/>
        </w:rPr>
        <w:t xml:space="preserve">việc tiếp nhận và xử lý kiến nghị được </w:t>
      </w:r>
      <w:r w:rsidR="00E43025" w:rsidRPr="00D07AF0">
        <w:rPr>
          <w:rFonts w:ascii="Arial" w:hAnsi="Arial" w:cs="Arial"/>
          <w:sz w:val="20"/>
          <w:szCs w:val="20"/>
          <w:lang w:val="vi-VN"/>
        </w:rPr>
        <w:t>thực hiện theo quy định</w:t>
      </w:r>
      <w:r w:rsidR="00AB2B72" w:rsidRPr="00D07AF0">
        <w:rPr>
          <w:rFonts w:ascii="Arial" w:hAnsi="Arial" w:cs="Arial"/>
          <w:sz w:val="20"/>
          <w:szCs w:val="20"/>
        </w:rPr>
        <w:t xml:space="preserve"> </w:t>
      </w:r>
      <w:r w:rsidR="00115A94" w:rsidRPr="00D07AF0">
        <w:rPr>
          <w:rFonts w:ascii="Arial" w:hAnsi="Arial" w:cs="Arial"/>
          <w:sz w:val="20"/>
          <w:szCs w:val="20"/>
          <w:lang w:val="vi-VN"/>
        </w:rPr>
        <w:t>về</w:t>
      </w:r>
      <w:r w:rsidR="00E43025" w:rsidRPr="00D07AF0">
        <w:rPr>
          <w:rFonts w:ascii="Arial" w:hAnsi="Arial" w:cs="Arial"/>
          <w:sz w:val="20"/>
          <w:szCs w:val="20"/>
          <w:lang w:val="vi-VN"/>
        </w:rPr>
        <w:t xml:space="preserve"> </w:t>
      </w:r>
      <w:r w:rsidR="00E43025" w:rsidRPr="00D07AF0">
        <w:rPr>
          <w:rFonts w:ascii="Arial" w:eastAsia="Times New Roman" w:hAnsi="Arial" w:cs="Arial"/>
          <w:bCs/>
          <w:sz w:val="20"/>
          <w:szCs w:val="20"/>
          <w:lang w:val="vi-VN"/>
        </w:rPr>
        <w:t>kiểm tra, rà soát, hệ thống hoá và xử lý văn bản quy phạm pháp luật</w:t>
      </w:r>
      <w:r w:rsidR="003F2E5D" w:rsidRPr="00D07AF0">
        <w:rPr>
          <w:rFonts w:ascii="Arial" w:eastAsia="Times New Roman" w:hAnsi="Arial" w:cs="Arial"/>
          <w:bCs/>
          <w:sz w:val="20"/>
          <w:szCs w:val="20"/>
        </w:rPr>
        <w:t>.</w:t>
      </w:r>
    </w:p>
    <w:p w:rsidR="00196FF8" w:rsidRPr="00D07AF0" w:rsidRDefault="00196FF8" w:rsidP="00D07AF0">
      <w:pPr>
        <w:pStyle w:val="Heading1"/>
        <w:keepNext w:val="0"/>
        <w:numPr>
          <w:ilvl w:val="0"/>
          <w:numId w:val="1"/>
        </w:numPr>
        <w:spacing w:line="240" w:lineRule="auto"/>
        <w:rPr>
          <w:rFonts w:ascii="Arial" w:hAnsi="Arial" w:cs="Arial"/>
          <w:sz w:val="20"/>
          <w:szCs w:val="20"/>
          <w:lang w:val="vi-VN"/>
        </w:rPr>
      </w:pPr>
      <w:r w:rsidRPr="00D07AF0">
        <w:rPr>
          <w:rFonts w:ascii="Arial" w:hAnsi="Arial" w:cs="Arial"/>
          <w:sz w:val="20"/>
          <w:szCs w:val="20"/>
        </w:rPr>
        <w:t>S</w:t>
      </w:r>
      <w:r w:rsidRPr="00D07AF0">
        <w:rPr>
          <w:rFonts w:ascii="Arial" w:hAnsi="Arial" w:cs="Arial"/>
          <w:sz w:val="20"/>
          <w:szCs w:val="20"/>
          <w:lang w:val="vi-VN"/>
        </w:rPr>
        <w:t>ơ kết, tổng kết việc thi hành văn bản quy phạm pháp luật</w:t>
      </w:r>
    </w:p>
    <w:p w:rsidR="00196FF8" w:rsidRPr="00D07AF0" w:rsidRDefault="00196FF8" w:rsidP="00D07AF0">
      <w:pPr>
        <w:spacing w:line="240" w:lineRule="auto"/>
        <w:ind w:firstLine="720"/>
        <w:jc w:val="both"/>
        <w:rPr>
          <w:rFonts w:ascii="Arial" w:hAnsi="Arial" w:cs="Arial"/>
          <w:sz w:val="20"/>
          <w:szCs w:val="20"/>
          <w:lang w:val="vi-VN"/>
        </w:rPr>
      </w:pPr>
      <w:r w:rsidRPr="00D07AF0">
        <w:rPr>
          <w:rFonts w:ascii="Arial" w:hAnsi="Arial" w:cs="Arial"/>
          <w:sz w:val="20"/>
          <w:szCs w:val="20"/>
        </w:rPr>
        <w:t>1. Trách</w:t>
      </w:r>
      <w:r w:rsidRPr="00D07AF0">
        <w:rPr>
          <w:rFonts w:ascii="Arial" w:hAnsi="Arial" w:cs="Arial"/>
          <w:sz w:val="20"/>
          <w:szCs w:val="20"/>
          <w:lang w:val="vi-VN"/>
        </w:rPr>
        <w:t xml:space="preserve"> nhiệm tổ chức sơ kết, tổng kết việc thi hành văn bản quy phạm pháp luật:</w:t>
      </w:r>
    </w:p>
    <w:p w:rsidR="00196FF8" w:rsidRPr="00D07AF0" w:rsidRDefault="00196FF8" w:rsidP="00D07AF0">
      <w:pPr>
        <w:spacing w:line="240" w:lineRule="auto"/>
        <w:ind w:firstLine="720"/>
        <w:jc w:val="both"/>
        <w:rPr>
          <w:rFonts w:ascii="Arial" w:hAnsi="Arial" w:cs="Arial"/>
          <w:sz w:val="20"/>
          <w:szCs w:val="20"/>
        </w:rPr>
      </w:pPr>
      <w:r w:rsidRPr="00D07AF0">
        <w:rPr>
          <w:rFonts w:ascii="Arial" w:hAnsi="Arial" w:cs="Arial"/>
          <w:sz w:val="20"/>
          <w:szCs w:val="20"/>
        </w:rPr>
        <w:t>a</w:t>
      </w:r>
      <w:r w:rsidRPr="00D07AF0">
        <w:rPr>
          <w:rFonts w:ascii="Arial" w:hAnsi="Arial" w:cs="Arial"/>
          <w:sz w:val="20"/>
          <w:szCs w:val="20"/>
          <w:lang w:val="vi-VN"/>
        </w:rPr>
        <w:t xml:space="preserve">) </w:t>
      </w:r>
      <w:r w:rsidRPr="00D07AF0">
        <w:rPr>
          <w:rFonts w:ascii="Arial" w:hAnsi="Arial" w:cs="Arial"/>
          <w:sz w:val="20"/>
          <w:szCs w:val="20"/>
        </w:rPr>
        <w:t>Cơ quan chủ trì soạn thảo văn bản tổ chức sơ kết, tổng kết việc thi hành văn bản quy</w:t>
      </w:r>
      <w:r w:rsidRPr="00D07AF0">
        <w:rPr>
          <w:rFonts w:ascii="Arial" w:hAnsi="Arial" w:cs="Arial"/>
          <w:sz w:val="20"/>
          <w:szCs w:val="20"/>
          <w:lang w:val="vi-VN"/>
        </w:rPr>
        <w:t xml:space="preserve"> phạm pháp luật </w:t>
      </w:r>
      <w:r w:rsidRPr="00D07AF0">
        <w:rPr>
          <w:rFonts w:ascii="Arial" w:hAnsi="Arial" w:cs="Arial"/>
          <w:sz w:val="20"/>
          <w:szCs w:val="20"/>
        </w:rPr>
        <w:t xml:space="preserve">quy định </w:t>
      </w:r>
      <w:r w:rsidRPr="00D07AF0">
        <w:rPr>
          <w:rFonts w:ascii="Arial" w:hAnsi="Arial" w:cs="Arial"/>
          <w:sz w:val="20"/>
          <w:szCs w:val="20"/>
          <w:lang w:val="vi-VN"/>
        </w:rPr>
        <w:t xml:space="preserve">từ khoản </w:t>
      </w:r>
      <w:r w:rsidRPr="00D07AF0">
        <w:rPr>
          <w:rFonts w:ascii="Arial" w:hAnsi="Arial" w:cs="Arial"/>
          <w:sz w:val="20"/>
          <w:szCs w:val="20"/>
        </w:rPr>
        <w:t>2</w:t>
      </w:r>
      <w:r w:rsidRPr="00D07AF0">
        <w:rPr>
          <w:rFonts w:ascii="Arial" w:hAnsi="Arial" w:cs="Arial"/>
          <w:sz w:val="20"/>
          <w:szCs w:val="20"/>
          <w:lang w:val="vi-VN"/>
        </w:rPr>
        <w:t xml:space="preserve"> đến khoản</w:t>
      </w:r>
      <w:r w:rsidRPr="00D07AF0">
        <w:rPr>
          <w:rFonts w:ascii="Arial" w:hAnsi="Arial" w:cs="Arial"/>
          <w:sz w:val="20"/>
          <w:szCs w:val="20"/>
        </w:rPr>
        <w:t xml:space="preserve"> 6 Điều 4 Luật Ban hành văn bản quy phạm pháp luật</w:t>
      </w:r>
      <w:r w:rsidRPr="00D07AF0">
        <w:rPr>
          <w:rFonts w:ascii="Arial" w:hAnsi="Arial" w:cs="Arial"/>
          <w:sz w:val="20"/>
          <w:szCs w:val="20"/>
          <w:lang w:val="vi-VN"/>
        </w:rPr>
        <w:t>;</w:t>
      </w:r>
    </w:p>
    <w:p w:rsidR="00196FF8" w:rsidRPr="00D07AF0" w:rsidRDefault="00196FF8" w:rsidP="00D07AF0">
      <w:pPr>
        <w:spacing w:line="240" w:lineRule="auto"/>
        <w:ind w:firstLine="720"/>
        <w:jc w:val="both"/>
        <w:rPr>
          <w:rFonts w:ascii="Arial" w:hAnsi="Arial" w:cs="Arial"/>
          <w:sz w:val="20"/>
          <w:szCs w:val="20"/>
          <w:lang w:val="vi-VN"/>
        </w:rPr>
      </w:pPr>
      <w:r w:rsidRPr="00D07AF0">
        <w:rPr>
          <w:rFonts w:ascii="Arial" w:hAnsi="Arial" w:cs="Arial"/>
          <w:sz w:val="20"/>
          <w:szCs w:val="20"/>
        </w:rPr>
        <w:t>b) Chánh án Tòa án nhân dân tối cao</w:t>
      </w:r>
      <w:r w:rsidRPr="00D07AF0">
        <w:rPr>
          <w:rFonts w:ascii="Arial" w:hAnsi="Arial" w:cs="Arial"/>
          <w:sz w:val="20"/>
          <w:szCs w:val="20"/>
          <w:lang w:val="vi-VN"/>
        </w:rPr>
        <w:t>,</w:t>
      </w:r>
      <w:r w:rsidRPr="00D07AF0">
        <w:rPr>
          <w:rFonts w:ascii="Arial" w:hAnsi="Arial" w:cs="Arial"/>
          <w:sz w:val="20"/>
          <w:szCs w:val="20"/>
        </w:rPr>
        <w:t xml:space="preserve"> Viện trưởng Viện kiểm sát nhân dân tối cao</w:t>
      </w:r>
      <w:r w:rsidRPr="00D07AF0">
        <w:rPr>
          <w:rFonts w:ascii="Arial" w:hAnsi="Arial" w:cs="Arial"/>
          <w:sz w:val="20"/>
          <w:szCs w:val="20"/>
          <w:lang w:val="vi-VN"/>
        </w:rPr>
        <w:t>,</w:t>
      </w:r>
      <w:r w:rsidRPr="00D07AF0">
        <w:rPr>
          <w:rFonts w:ascii="Arial" w:hAnsi="Arial" w:cs="Arial"/>
          <w:sz w:val="20"/>
          <w:szCs w:val="20"/>
        </w:rPr>
        <w:t xml:space="preserve"> Bộ trưởng, Thủ trưởng cơ quan ngang </w:t>
      </w:r>
      <w:r w:rsidR="00707533" w:rsidRPr="00D07AF0">
        <w:rPr>
          <w:rFonts w:ascii="Arial" w:hAnsi="Arial" w:cs="Arial"/>
          <w:sz w:val="20"/>
          <w:szCs w:val="20"/>
        </w:rPr>
        <w:t>b</w:t>
      </w:r>
      <w:r w:rsidRPr="00D07AF0">
        <w:rPr>
          <w:rFonts w:ascii="Arial" w:hAnsi="Arial" w:cs="Arial"/>
          <w:sz w:val="20"/>
          <w:szCs w:val="20"/>
        </w:rPr>
        <w:t>ộ</w:t>
      </w:r>
      <w:r w:rsidRPr="00D07AF0">
        <w:rPr>
          <w:rFonts w:ascii="Arial" w:hAnsi="Arial" w:cs="Arial"/>
          <w:sz w:val="20"/>
          <w:szCs w:val="20"/>
          <w:lang w:val="vi-VN"/>
        </w:rPr>
        <w:t xml:space="preserve">, </w:t>
      </w:r>
      <w:r w:rsidRPr="00D07AF0">
        <w:rPr>
          <w:rFonts w:ascii="Arial" w:hAnsi="Arial" w:cs="Arial"/>
          <w:sz w:val="20"/>
          <w:szCs w:val="20"/>
        </w:rPr>
        <w:t>Tổng Kiểm toán nhà nước chỉ đạo tổ chức sơ kết, tổng kết việc thi hành văn bản quy</w:t>
      </w:r>
      <w:r w:rsidRPr="00D07AF0">
        <w:rPr>
          <w:rFonts w:ascii="Arial" w:hAnsi="Arial" w:cs="Arial"/>
          <w:sz w:val="20"/>
          <w:szCs w:val="20"/>
          <w:lang w:val="vi-VN"/>
        </w:rPr>
        <w:t xml:space="preserve"> phạm pháp luật</w:t>
      </w:r>
      <w:r w:rsidRPr="00D07AF0">
        <w:rPr>
          <w:rFonts w:ascii="Arial" w:hAnsi="Arial" w:cs="Arial"/>
          <w:sz w:val="20"/>
          <w:szCs w:val="20"/>
        </w:rPr>
        <w:t xml:space="preserve"> do</w:t>
      </w:r>
      <w:r w:rsidRPr="00D07AF0">
        <w:rPr>
          <w:rFonts w:ascii="Arial" w:hAnsi="Arial" w:cs="Arial"/>
          <w:sz w:val="20"/>
          <w:szCs w:val="20"/>
          <w:lang w:val="vi-VN"/>
        </w:rPr>
        <w:t xml:space="preserve"> mình ban hành hoặc liên tịch ban hành</w:t>
      </w:r>
      <w:r w:rsidRPr="00D07AF0">
        <w:rPr>
          <w:rFonts w:ascii="Arial" w:hAnsi="Arial" w:cs="Arial"/>
          <w:sz w:val="20"/>
          <w:szCs w:val="20"/>
        </w:rPr>
        <w:t>;</w:t>
      </w:r>
    </w:p>
    <w:p w:rsidR="00196FF8" w:rsidRPr="00D07AF0" w:rsidRDefault="00196FF8" w:rsidP="00D07AF0">
      <w:pPr>
        <w:spacing w:line="240" w:lineRule="auto"/>
        <w:ind w:firstLine="720"/>
        <w:jc w:val="both"/>
        <w:rPr>
          <w:rFonts w:ascii="Arial" w:hAnsi="Arial" w:cs="Arial"/>
          <w:sz w:val="20"/>
          <w:szCs w:val="20"/>
          <w:lang w:val="vi-VN"/>
        </w:rPr>
      </w:pPr>
      <w:r w:rsidRPr="00D07AF0">
        <w:rPr>
          <w:rFonts w:ascii="Arial" w:hAnsi="Arial" w:cs="Arial"/>
          <w:sz w:val="20"/>
          <w:szCs w:val="20"/>
        </w:rPr>
        <w:t>c) Hội</w:t>
      </w:r>
      <w:r w:rsidRPr="00D07AF0">
        <w:rPr>
          <w:rFonts w:ascii="Arial" w:hAnsi="Arial" w:cs="Arial"/>
          <w:sz w:val="20"/>
          <w:szCs w:val="20"/>
          <w:lang w:val="vi-VN"/>
        </w:rPr>
        <w:t xml:space="preserve"> đồng nhân dân, </w:t>
      </w:r>
      <w:r w:rsidRPr="00D07AF0">
        <w:rPr>
          <w:rFonts w:ascii="Arial" w:hAnsi="Arial" w:cs="Arial"/>
          <w:sz w:val="20"/>
          <w:szCs w:val="20"/>
        </w:rPr>
        <w:t>Ủy ban nhân dân các cấp chỉ đạo tổ chức sơ kết, tổng kết việc thi hành văn bản quy</w:t>
      </w:r>
      <w:r w:rsidRPr="00D07AF0">
        <w:rPr>
          <w:rFonts w:ascii="Arial" w:hAnsi="Arial" w:cs="Arial"/>
          <w:sz w:val="20"/>
          <w:szCs w:val="20"/>
          <w:lang w:val="vi-VN"/>
        </w:rPr>
        <w:t xml:space="preserve"> phạm pháp luật </w:t>
      </w:r>
      <w:r w:rsidRPr="00D07AF0">
        <w:rPr>
          <w:rFonts w:ascii="Arial" w:hAnsi="Arial" w:cs="Arial"/>
          <w:sz w:val="20"/>
          <w:szCs w:val="20"/>
        </w:rPr>
        <w:t>do mình</w:t>
      </w:r>
      <w:r w:rsidRPr="00D07AF0">
        <w:rPr>
          <w:rFonts w:ascii="Arial" w:hAnsi="Arial" w:cs="Arial"/>
          <w:sz w:val="20"/>
          <w:szCs w:val="20"/>
          <w:lang w:val="vi-VN"/>
        </w:rPr>
        <w:t xml:space="preserve"> ban hành</w:t>
      </w:r>
      <w:r w:rsidRPr="00D07AF0">
        <w:rPr>
          <w:rFonts w:ascii="Arial" w:hAnsi="Arial" w:cs="Arial"/>
          <w:sz w:val="20"/>
          <w:szCs w:val="20"/>
        </w:rPr>
        <w:t>.</w:t>
      </w:r>
    </w:p>
    <w:p w:rsidR="00204AEE" w:rsidRPr="00D07AF0" w:rsidRDefault="00196FF8" w:rsidP="00D07AF0">
      <w:pPr>
        <w:spacing w:line="240" w:lineRule="auto"/>
        <w:ind w:firstLine="720"/>
        <w:jc w:val="both"/>
        <w:rPr>
          <w:rFonts w:ascii="Arial" w:hAnsi="Arial" w:cs="Arial"/>
          <w:sz w:val="20"/>
          <w:szCs w:val="20"/>
          <w:shd w:val="clear" w:color="auto" w:fill="FFFFFF"/>
          <w:lang w:val="vi-VN"/>
        </w:rPr>
      </w:pPr>
      <w:r w:rsidRPr="00D07AF0">
        <w:rPr>
          <w:rFonts w:ascii="Arial" w:hAnsi="Arial" w:cs="Arial"/>
          <w:sz w:val="20"/>
          <w:szCs w:val="20"/>
        </w:rPr>
        <w:t xml:space="preserve">2. </w:t>
      </w:r>
      <w:r w:rsidR="00204AEE" w:rsidRPr="00D07AF0">
        <w:rPr>
          <w:rFonts w:ascii="Arial" w:hAnsi="Arial" w:cs="Arial"/>
          <w:sz w:val="20"/>
          <w:szCs w:val="20"/>
          <w:shd w:val="clear" w:color="auto" w:fill="FFFFFF"/>
        </w:rPr>
        <w:t>Tiến</w:t>
      </w:r>
      <w:r w:rsidR="00204AEE" w:rsidRPr="00D07AF0">
        <w:rPr>
          <w:rFonts w:ascii="Arial" w:hAnsi="Arial" w:cs="Arial"/>
          <w:sz w:val="20"/>
          <w:szCs w:val="20"/>
          <w:shd w:val="clear" w:color="auto" w:fill="FFFFFF"/>
          <w:lang w:val="vi-VN"/>
        </w:rPr>
        <w:t xml:space="preserve"> hành</w:t>
      </w:r>
      <w:r w:rsidR="00204AEE" w:rsidRPr="00D07AF0">
        <w:rPr>
          <w:rFonts w:ascii="Arial" w:hAnsi="Arial" w:cs="Arial"/>
          <w:sz w:val="20"/>
          <w:szCs w:val="20"/>
          <w:shd w:val="clear" w:color="auto" w:fill="FFFFFF"/>
        </w:rPr>
        <w:t xml:space="preserve"> sơ kết, tổng kết việc thi hành văn bản quy phạm pháp luật dựa</w:t>
      </w:r>
      <w:r w:rsidR="00204AEE" w:rsidRPr="00D07AF0">
        <w:rPr>
          <w:rFonts w:ascii="Arial" w:hAnsi="Arial" w:cs="Arial"/>
          <w:sz w:val="20"/>
          <w:szCs w:val="20"/>
          <w:shd w:val="clear" w:color="auto" w:fill="FFFFFF"/>
          <w:lang w:val="vi-VN"/>
        </w:rPr>
        <w:t xml:space="preserve"> trên một trong các căn cứ sau:</w:t>
      </w:r>
    </w:p>
    <w:p w:rsidR="00204AEE" w:rsidRPr="00D07AF0" w:rsidRDefault="00204AEE" w:rsidP="00D07AF0">
      <w:pPr>
        <w:spacing w:line="240" w:lineRule="auto"/>
        <w:ind w:firstLine="720"/>
        <w:jc w:val="both"/>
        <w:rPr>
          <w:rFonts w:ascii="Arial" w:hAnsi="Arial" w:cs="Arial"/>
          <w:sz w:val="20"/>
          <w:szCs w:val="20"/>
          <w:shd w:val="clear" w:color="auto" w:fill="FFFFFF"/>
          <w:lang w:val="vi-VN"/>
        </w:rPr>
      </w:pPr>
      <w:r w:rsidRPr="00D07AF0">
        <w:rPr>
          <w:rFonts w:ascii="Arial" w:hAnsi="Arial" w:cs="Arial"/>
          <w:sz w:val="20"/>
          <w:szCs w:val="20"/>
          <w:shd w:val="clear" w:color="auto" w:fill="FFFFFF"/>
          <w:lang w:val="vi-VN"/>
        </w:rPr>
        <w:t>a) T</w:t>
      </w:r>
      <w:r w:rsidRPr="00D07AF0">
        <w:rPr>
          <w:rFonts w:ascii="Arial" w:hAnsi="Arial" w:cs="Arial"/>
          <w:sz w:val="20"/>
          <w:szCs w:val="20"/>
          <w:shd w:val="clear" w:color="auto" w:fill="FFFFFF"/>
        </w:rPr>
        <w:t xml:space="preserve">heo </w:t>
      </w:r>
      <w:r w:rsidR="00D849BD" w:rsidRPr="00D07AF0">
        <w:rPr>
          <w:rFonts w:ascii="Arial" w:hAnsi="Arial" w:cs="Arial"/>
          <w:sz w:val="20"/>
          <w:szCs w:val="20"/>
        </w:rPr>
        <w:t xml:space="preserve">quyết định của cơ quan, người có thẩm quyền ban hành văn bản </w:t>
      </w:r>
      <w:r w:rsidR="00D849BD" w:rsidRPr="00D07AF0">
        <w:rPr>
          <w:rFonts w:ascii="Arial" w:hAnsi="Arial" w:cs="Arial"/>
          <w:sz w:val="20"/>
          <w:szCs w:val="20"/>
          <w:shd w:val="clear" w:color="auto" w:fill="FFFFFF"/>
        </w:rPr>
        <w:t>quy phạm pháp luật</w:t>
      </w:r>
      <w:r w:rsidR="00D849BD" w:rsidRPr="00D07AF0">
        <w:rPr>
          <w:rFonts w:ascii="Arial" w:hAnsi="Arial" w:cs="Arial"/>
          <w:sz w:val="20"/>
          <w:szCs w:val="20"/>
        </w:rPr>
        <w:t xml:space="preserve"> đó</w:t>
      </w:r>
      <w:r w:rsidRPr="00D07AF0">
        <w:rPr>
          <w:rFonts w:ascii="Arial" w:hAnsi="Arial" w:cs="Arial"/>
          <w:sz w:val="20"/>
          <w:szCs w:val="20"/>
          <w:shd w:val="clear" w:color="auto" w:fill="FFFFFF"/>
          <w:lang w:val="vi-VN"/>
        </w:rPr>
        <w:t>;</w:t>
      </w:r>
    </w:p>
    <w:p w:rsidR="00204AEE" w:rsidRPr="00D07AF0" w:rsidRDefault="006E08E4" w:rsidP="00D07AF0">
      <w:pPr>
        <w:spacing w:line="240" w:lineRule="auto"/>
        <w:ind w:firstLine="720"/>
        <w:jc w:val="both"/>
        <w:rPr>
          <w:rFonts w:ascii="Arial" w:hAnsi="Arial" w:cs="Arial"/>
          <w:sz w:val="20"/>
          <w:szCs w:val="20"/>
          <w:lang w:val="vi-VN"/>
        </w:rPr>
      </w:pPr>
      <w:r w:rsidRPr="00D07AF0">
        <w:rPr>
          <w:rFonts w:ascii="Arial" w:hAnsi="Arial" w:cs="Arial"/>
          <w:sz w:val="20"/>
          <w:szCs w:val="20"/>
          <w:shd w:val="clear" w:color="auto" w:fill="FFFFFF"/>
        </w:rPr>
        <w:t>b</w:t>
      </w:r>
      <w:r w:rsidR="00204AEE" w:rsidRPr="00D07AF0">
        <w:rPr>
          <w:rFonts w:ascii="Arial" w:hAnsi="Arial" w:cs="Arial"/>
          <w:sz w:val="20"/>
          <w:szCs w:val="20"/>
          <w:shd w:val="clear" w:color="auto" w:fill="FFFFFF"/>
          <w:lang w:val="vi-VN"/>
        </w:rPr>
        <w:t>) Theo</w:t>
      </w:r>
      <w:r w:rsidR="00204AEE" w:rsidRPr="00D07AF0">
        <w:rPr>
          <w:rFonts w:ascii="Arial" w:hAnsi="Arial" w:cs="Arial"/>
          <w:sz w:val="20"/>
          <w:szCs w:val="20"/>
          <w:shd w:val="clear" w:color="auto" w:fill="FFFFFF"/>
        </w:rPr>
        <w:t xml:space="preserve"> đề nghị của cơ quan, người có thẩm quyền.</w:t>
      </w:r>
    </w:p>
    <w:p w:rsidR="00D849BD" w:rsidRPr="00D07AF0" w:rsidRDefault="00204AEE" w:rsidP="00D07AF0">
      <w:pPr>
        <w:spacing w:line="240" w:lineRule="auto"/>
        <w:ind w:firstLine="720"/>
        <w:jc w:val="both"/>
        <w:rPr>
          <w:rFonts w:ascii="Arial" w:hAnsi="Arial" w:cs="Arial"/>
          <w:sz w:val="20"/>
          <w:szCs w:val="20"/>
        </w:rPr>
      </w:pPr>
      <w:r w:rsidRPr="00D07AF0">
        <w:rPr>
          <w:rFonts w:ascii="Arial" w:hAnsi="Arial" w:cs="Arial"/>
          <w:sz w:val="20"/>
          <w:szCs w:val="20"/>
          <w:shd w:val="clear" w:color="auto" w:fill="FFFFFF"/>
        </w:rPr>
        <w:t xml:space="preserve">3. </w:t>
      </w:r>
      <w:r w:rsidR="00D849BD" w:rsidRPr="00D07AF0">
        <w:rPr>
          <w:rFonts w:ascii="Arial" w:hAnsi="Arial" w:cs="Arial"/>
          <w:sz w:val="20"/>
          <w:szCs w:val="20"/>
        </w:rPr>
        <w:t>Hình thức sơ kết, tổng kết việc thi hành văn bản quy phạm pháp luật:</w:t>
      </w:r>
    </w:p>
    <w:p w:rsidR="00D849BD" w:rsidRPr="00D07AF0" w:rsidRDefault="00D849BD" w:rsidP="00D07AF0">
      <w:pPr>
        <w:spacing w:line="240" w:lineRule="auto"/>
        <w:ind w:firstLine="720"/>
        <w:jc w:val="both"/>
        <w:rPr>
          <w:rFonts w:ascii="Arial" w:hAnsi="Arial" w:cs="Arial"/>
          <w:sz w:val="20"/>
          <w:szCs w:val="20"/>
          <w:lang w:val="vi-VN"/>
        </w:rPr>
      </w:pPr>
      <w:r w:rsidRPr="00D07AF0">
        <w:rPr>
          <w:rFonts w:ascii="Arial" w:hAnsi="Arial" w:cs="Arial"/>
          <w:sz w:val="20"/>
          <w:szCs w:val="20"/>
          <w:lang w:val="vi-VN"/>
        </w:rPr>
        <w:t xml:space="preserve">Căn cứ vào tính chất của </w:t>
      </w:r>
      <w:r w:rsidRPr="00D07AF0">
        <w:rPr>
          <w:rFonts w:ascii="Arial" w:hAnsi="Arial" w:cs="Arial"/>
          <w:sz w:val="20"/>
          <w:szCs w:val="20"/>
        </w:rPr>
        <w:t>văn bản quy phạm pháp luật</w:t>
      </w:r>
      <w:r w:rsidRPr="00D07AF0">
        <w:rPr>
          <w:rFonts w:ascii="Arial" w:hAnsi="Arial" w:cs="Arial"/>
          <w:sz w:val="20"/>
          <w:szCs w:val="20"/>
          <w:lang w:val="vi-VN"/>
        </w:rPr>
        <w:t>, nội dung, yêu cầu của việc sơ kết, tổng kết, cơ quan có trách nhiệm tổ chức sơ kết, tổng kết lựa chọn một trong các hình thức sau đây:</w:t>
      </w:r>
    </w:p>
    <w:p w:rsidR="00D849BD" w:rsidRPr="00D07AF0" w:rsidRDefault="00D849BD" w:rsidP="00D07AF0">
      <w:pPr>
        <w:spacing w:line="240" w:lineRule="auto"/>
        <w:ind w:firstLine="720"/>
        <w:jc w:val="both"/>
        <w:rPr>
          <w:rFonts w:ascii="Arial" w:hAnsi="Arial" w:cs="Arial"/>
          <w:sz w:val="20"/>
          <w:szCs w:val="20"/>
        </w:rPr>
      </w:pPr>
      <w:r w:rsidRPr="00D07AF0">
        <w:rPr>
          <w:rFonts w:ascii="Arial" w:hAnsi="Arial" w:cs="Arial"/>
          <w:sz w:val="20"/>
          <w:szCs w:val="20"/>
        </w:rPr>
        <w:t>a) Tổ chức hội nghị sơ kết</w:t>
      </w:r>
      <w:r w:rsidRPr="00D07AF0">
        <w:rPr>
          <w:rFonts w:ascii="Arial" w:hAnsi="Arial" w:cs="Arial"/>
          <w:sz w:val="20"/>
          <w:szCs w:val="20"/>
          <w:lang w:val="vi-VN"/>
        </w:rPr>
        <w:t>, tổng kết</w:t>
      </w:r>
      <w:r w:rsidRPr="00D07AF0">
        <w:rPr>
          <w:rFonts w:ascii="Arial" w:hAnsi="Arial" w:cs="Arial"/>
          <w:sz w:val="20"/>
          <w:szCs w:val="20"/>
        </w:rPr>
        <w:t>;</w:t>
      </w:r>
    </w:p>
    <w:p w:rsidR="00D849BD" w:rsidRPr="00D07AF0" w:rsidRDefault="00D849BD" w:rsidP="00D07AF0">
      <w:pPr>
        <w:spacing w:line="240" w:lineRule="auto"/>
        <w:ind w:firstLine="720"/>
        <w:jc w:val="both"/>
        <w:rPr>
          <w:rFonts w:ascii="Arial" w:hAnsi="Arial" w:cs="Arial"/>
          <w:sz w:val="20"/>
          <w:szCs w:val="20"/>
          <w:lang w:val="vi-VN"/>
        </w:rPr>
      </w:pPr>
      <w:r w:rsidRPr="00D07AF0">
        <w:rPr>
          <w:rFonts w:ascii="Arial" w:hAnsi="Arial" w:cs="Arial"/>
          <w:sz w:val="20"/>
          <w:szCs w:val="20"/>
        </w:rPr>
        <w:t>b) Tổng hợp</w:t>
      </w:r>
      <w:r w:rsidRPr="00D07AF0">
        <w:rPr>
          <w:rFonts w:ascii="Arial" w:hAnsi="Arial" w:cs="Arial"/>
          <w:sz w:val="20"/>
          <w:szCs w:val="20"/>
          <w:lang w:val="vi-VN"/>
        </w:rPr>
        <w:t xml:space="preserve"> thông tin</w:t>
      </w:r>
      <w:r w:rsidRPr="00D07AF0">
        <w:rPr>
          <w:rFonts w:ascii="Arial" w:hAnsi="Arial" w:cs="Arial"/>
          <w:sz w:val="20"/>
          <w:szCs w:val="20"/>
        </w:rPr>
        <w:t>, xây dựng báo cáo sơ kết, tổng kết.</w:t>
      </w:r>
    </w:p>
    <w:p w:rsidR="00D849BD" w:rsidRPr="00D07AF0" w:rsidRDefault="00963B44" w:rsidP="00D07AF0">
      <w:pPr>
        <w:spacing w:line="240" w:lineRule="auto"/>
        <w:ind w:firstLine="720"/>
        <w:jc w:val="both"/>
        <w:rPr>
          <w:rFonts w:ascii="Arial" w:hAnsi="Arial" w:cs="Arial"/>
          <w:sz w:val="20"/>
          <w:szCs w:val="20"/>
        </w:rPr>
      </w:pPr>
      <w:r w:rsidRPr="00D07AF0">
        <w:rPr>
          <w:rFonts w:ascii="Arial" w:hAnsi="Arial" w:cs="Arial"/>
          <w:sz w:val="20"/>
          <w:szCs w:val="20"/>
        </w:rPr>
        <w:t xml:space="preserve">4. </w:t>
      </w:r>
      <w:r w:rsidR="00D849BD" w:rsidRPr="00D07AF0">
        <w:rPr>
          <w:rFonts w:ascii="Arial" w:hAnsi="Arial" w:cs="Arial"/>
          <w:sz w:val="20"/>
          <w:szCs w:val="20"/>
          <w:shd w:val="clear" w:color="auto" w:fill="FFFFFF"/>
        </w:rPr>
        <w:t>Báo</w:t>
      </w:r>
      <w:r w:rsidR="00D849BD" w:rsidRPr="00D07AF0">
        <w:rPr>
          <w:rFonts w:ascii="Arial" w:hAnsi="Arial" w:cs="Arial"/>
          <w:sz w:val="20"/>
          <w:szCs w:val="20"/>
          <w:shd w:val="clear" w:color="auto" w:fill="FFFFFF"/>
          <w:lang w:val="vi-VN"/>
        </w:rPr>
        <w:t xml:space="preserve"> cáo</w:t>
      </w:r>
      <w:r w:rsidR="00D849BD" w:rsidRPr="00D07AF0">
        <w:rPr>
          <w:rFonts w:ascii="Arial" w:hAnsi="Arial" w:cs="Arial"/>
          <w:sz w:val="20"/>
          <w:szCs w:val="20"/>
        </w:rPr>
        <w:t xml:space="preserve"> sơ kết, tổng kết việc thi hành văn bản quy phạm pháp luật</w:t>
      </w:r>
      <w:r w:rsidR="00D849BD" w:rsidRPr="00D07AF0">
        <w:rPr>
          <w:rFonts w:ascii="Arial" w:hAnsi="Arial" w:cs="Arial"/>
          <w:sz w:val="20"/>
          <w:szCs w:val="20"/>
          <w:lang w:val="vi-VN"/>
        </w:rPr>
        <w:t xml:space="preserve"> gồm những </w:t>
      </w:r>
      <w:r w:rsidR="00D849BD" w:rsidRPr="00D07AF0">
        <w:rPr>
          <w:rFonts w:ascii="Arial" w:hAnsi="Arial" w:cs="Arial"/>
          <w:sz w:val="20"/>
          <w:szCs w:val="20"/>
        </w:rPr>
        <w:t>nội dung</w:t>
      </w:r>
      <w:r w:rsidR="00D849BD" w:rsidRPr="00D07AF0">
        <w:rPr>
          <w:rFonts w:ascii="Arial" w:hAnsi="Arial" w:cs="Arial"/>
          <w:sz w:val="20"/>
          <w:szCs w:val="20"/>
          <w:lang w:val="vi-VN"/>
        </w:rPr>
        <w:t xml:space="preserve"> cơ bản sau</w:t>
      </w:r>
      <w:r w:rsidR="00D849BD" w:rsidRPr="00D07AF0">
        <w:rPr>
          <w:rFonts w:ascii="Arial" w:hAnsi="Arial" w:cs="Arial"/>
          <w:sz w:val="20"/>
          <w:szCs w:val="20"/>
        </w:rPr>
        <w:t>:</w:t>
      </w:r>
    </w:p>
    <w:p w:rsidR="00D849BD" w:rsidRPr="00D07AF0" w:rsidRDefault="00D849BD" w:rsidP="00D07AF0">
      <w:pPr>
        <w:spacing w:line="240" w:lineRule="auto"/>
        <w:ind w:firstLine="720"/>
        <w:jc w:val="both"/>
        <w:rPr>
          <w:rFonts w:ascii="Arial" w:hAnsi="Arial" w:cs="Arial"/>
          <w:sz w:val="20"/>
          <w:szCs w:val="20"/>
        </w:rPr>
      </w:pPr>
      <w:r w:rsidRPr="00D07AF0">
        <w:rPr>
          <w:rFonts w:ascii="Arial" w:hAnsi="Arial" w:cs="Arial"/>
          <w:sz w:val="20"/>
          <w:szCs w:val="20"/>
        </w:rPr>
        <w:t>a) Công tác chỉ đạo, triển khai và tổ chức thi hành văn bản quy phạm pháp luật;</w:t>
      </w:r>
    </w:p>
    <w:p w:rsidR="00D849BD" w:rsidRPr="00D07AF0" w:rsidRDefault="00D849BD" w:rsidP="00D07AF0">
      <w:pPr>
        <w:spacing w:line="240" w:lineRule="auto"/>
        <w:ind w:firstLine="720"/>
        <w:jc w:val="both"/>
        <w:rPr>
          <w:rFonts w:ascii="Arial" w:hAnsi="Arial" w:cs="Arial"/>
          <w:sz w:val="20"/>
          <w:szCs w:val="20"/>
        </w:rPr>
      </w:pPr>
      <w:r w:rsidRPr="00D07AF0">
        <w:rPr>
          <w:rFonts w:ascii="Arial" w:hAnsi="Arial" w:cs="Arial"/>
          <w:sz w:val="20"/>
          <w:szCs w:val="20"/>
        </w:rPr>
        <w:t>b) Kết quả thi hành văn bản quy phạm pháp luật, đánh giá ưu điểm, bất cập, hạn chế của văn bản quy phạm pháp luật</w:t>
      </w:r>
      <w:r w:rsidRPr="00D07AF0">
        <w:rPr>
          <w:rFonts w:ascii="Arial" w:hAnsi="Arial" w:cs="Arial"/>
          <w:sz w:val="20"/>
          <w:szCs w:val="20"/>
          <w:shd w:val="clear" w:color="auto" w:fill="FFFFFF"/>
        </w:rPr>
        <w:t>;</w:t>
      </w:r>
    </w:p>
    <w:p w:rsidR="00D849BD" w:rsidRPr="00D07AF0" w:rsidRDefault="00D849BD" w:rsidP="00D07AF0">
      <w:pPr>
        <w:spacing w:line="240" w:lineRule="auto"/>
        <w:ind w:firstLine="720"/>
        <w:jc w:val="both"/>
        <w:rPr>
          <w:rFonts w:ascii="Arial" w:hAnsi="Arial" w:cs="Arial"/>
          <w:sz w:val="20"/>
          <w:szCs w:val="20"/>
        </w:rPr>
      </w:pPr>
      <w:r w:rsidRPr="00D07AF0">
        <w:rPr>
          <w:rFonts w:ascii="Arial" w:hAnsi="Arial" w:cs="Arial"/>
          <w:sz w:val="20"/>
          <w:szCs w:val="20"/>
        </w:rPr>
        <w:t>c) Khó khăn, vướng mắc và nguyên nhân;</w:t>
      </w:r>
    </w:p>
    <w:p w:rsidR="00D849BD" w:rsidRPr="00D07AF0" w:rsidRDefault="00D849BD" w:rsidP="00D07AF0">
      <w:pPr>
        <w:spacing w:line="240" w:lineRule="auto"/>
        <w:ind w:firstLine="720"/>
        <w:jc w:val="both"/>
        <w:rPr>
          <w:rFonts w:ascii="Arial" w:hAnsi="Arial" w:cs="Arial"/>
          <w:sz w:val="20"/>
          <w:szCs w:val="20"/>
          <w:lang w:val="vi-VN"/>
        </w:rPr>
      </w:pPr>
      <w:r w:rsidRPr="00D07AF0">
        <w:rPr>
          <w:rFonts w:ascii="Arial" w:hAnsi="Arial" w:cs="Arial"/>
          <w:sz w:val="20"/>
          <w:szCs w:val="20"/>
        </w:rPr>
        <w:t>d) Xác định những vấn đề mới phát sinh trong thực tiễn</w:t>
      </w:r>
      <w:r w:rsidRPr="00D07AF0">
        <w:rPr>
          <w:rFonts w:ascii="Arial" w:hAnsi="Arial" w:cs="Arial"/>
          <w:sz w:val="20"/>
          <w:szCs w:val="20"/>
          <w:lang w:val="vi-VN"/>
        </w:rPr>
        <w:t>;</w:t>
      </w:r>
    </w:p>
    <w:p w:rsidR="00D849BD" w:rsidRPr="00D07AF0" w:rsidRDefault="00D849BD" w:rsidP="00D07AF0">
      <w:pPr>
        <w:spacing w:line="240" w:lineRule="auto"/>
        <w:ind w:firstLine="720"/>
        <w:jc w:val="both"/>
        <w:rPr>
          <w:rFonts w:ascii="Arial" w:hAnsi="Arial" w:cs="Arial"/>
          <w:sz w:val="20"/>
          <w:szCs w:val="20"/>
          <w:lang w:val="vi-VN"/>
        </w:rPr>
      </w:pPr>
      <w:r w:rsidRPr="00D07AF0">
        <w:rPr>
          <w:rFonts w:ascii="Arial" w:hAnsi="Arial" w:cs="Arial"/>
          <w:sz w:val="20"/>
          <w:szCs w:val="20"/>
          <w:lang w:val="vi-VN"/>
        </w:rPr>
        <w:t xml:space="preserve">đ) </w:t>
      </w:r>
      <w:r w:rsidRPr="00D07AF0">
        <w:rPr>
          <w:rFonts w:ascii="Arial" w:hAnsi="Arial" w:cs="Arial"/>
          <w:sz w:val="20"/>
          <w:szCs w:val="20"/>
        </w:rPr>
        <w:t xml:space="preserve">Kiến nghị </w:t>
      </w:r>
      <w:r w:rsidRPr="00D07AF0">
        <w:rPr>
          <w:rFonts w:ascii="Arial" w:hAnsi="Arial" w:cs="Arial"/>
          <w:sz w:val="20"/>
          <w:szCs w:val="20"/>
          <w:shd w:val="clear" w:color="auto" w:fill="FFFFFF"/>
        </w:rPr>
        <w:t>giải pháp để khắc phục khó khăn, vướng mắc</w:t>
      </w:r>
      <w:r w:rsidRPr="00D07AF0">
        <w:rPr>
          <w:rFonts w:ascii="Arial" w:hAnsi="Arial" w:cs="Arial"/>
          <w:sz w:val="20"/>
          <w:szCs w:val="20"/>
          <w:shd w:val="clear" w:color="auto" w:fill="FFFFFF"/>
          <w:lang w:val="vi-VN"/>
        </w:rPr>
        <w:t>,</w:t>
      </w:r>
      <w:r w:rsidRPr="00D07AF0">
        <w:rPr>
          <w:rFonts w:ascii="Arial" w:hAnsi="Arial" w:cs="Arial"/>
          <w:sz w:val="20"/>
          <w:szCs w:val="20"/>
          <w:shd w:val="clear" w:color="auto" w:fill="FFFFFF"/>
        </w:rPr>
        <w:t xml:space="preserve"> </w:t>
      </w:r>
      <w:r w:rsidRPr="00D07AF0">
        <w:rPr>
          <w:rFonts w:ascii="Arial" w:hAnsi="Arial" w:cs="Arial"/>
          <w:sz w:val="20"/>
          <w:szCs w:val="20"/>
        </w:rPr>
        <w:t xml:space="preserve">biện pháp nâng cao hiệu quả thi hành </w:t>
      </w:r>
      <w:r w:rsidR="006343F5" w:rsidRPr="00D07AF0">
        <w:rPr>
          <w:rFonts w:ascii="Arial" w:hAnsi="Arial" w:cs="Arial"/>
          <w:sz w:val="20"/>
          <w:szCs w:val="20"/>
        </w:rPr>
        <w:t>văn</w:t>
      </w:r>
      <w:r w:rsidR="006343F5" w:rsidRPr="00D07AF0">
        <w:rPr>
          <w:rFonts w:ascii="Arial" w:hAnsi="Arial" w:cs="Arial"/>
          <w:sz w:val="20"/>
          <w:szCs w:val="20"/>
          <w:lang w:val="vi-VN"/>
        </w:rPr>
        <w:t xml:space="preserve"> bản quy phạm </w:t>
      </w:r>
      <w:r w:rsidRPr="00D07AF0">
        <w:rPr>
          <w:rFonts w:ascii="Arial" w:hAnsi="Arial" w:cs="Arial"/>
          <w:sz w:val="20"/>
          <w:szCs w:val="20"/>
        </w:rPr>
        <w:t>pháp luật, hoàn thiện hệ thống pháp luật</w:t>
      </w:r>
      <w:r w:rsidRPr="00D07AF0">
        <w:rPr>
          <w:rFonts w:ascii="Arial" w:hAnsi="Arial" w:cs="Arial"/>
          <w:sz w:val="20"/>
          <w:szCs w:val="20"/>
          <w:lang w:val="vi-VN"/>
        </w:rPr>
        <w:t>;</w:t>
      </w:r>
    </w:p>
    <w:p w:rsidR="00D849BD" w:rsidRPr="00D07AF0" w:rsidRDefault="00D849BD" w:rsidP="00D07AF0">
      <w:pPr>
        <w:spacing w:line="240" w:lineRule="auto"/>
        <w:ind w:firstLine="720"/>
        <w:jc w:val="both"/>
        <w:rPr>
          <w:rFonts w:ascii="Arial" w:hAnsi="Arial" w:cs="Arial"/>
          <w:sz w:val="20"/>
          <w:szCs w:val="20"/>
        </w:rPr>
      </w:pPr>
      <w:r w:rsidRPr="00D07AF0">
        <w:rPr>
          <w:rFonts w:ascii="Arial" w:hAnsi="Arial" w:cs="Arial"/>
          <w:sz w:val="20"/>
          <w:szCs w:val="20"/>
          <w:lang w:val="vi-VN"/>
        </w:rPr>
        <w:t>e) Những nội dung khác</w:t>
      </w:r>
      <w:r w:rsidR="00FF37D1" w:rsidRPr="00D07AF0">
        <w:rPr>
          <w:rFonts w:ascii="Arial" w:hAnsi="Arial" w:cs="Arial"/>
          <w:sz w:val="20"/>
          <w:szCs w:val="20"/>
        </w:rPr>
        <w:t xml:space="preserve"> (nếu có)</w:t>
      </w:r>
      <w:r w:rsidRPr="00D07AF0">
        <w:rPr>
          <w:rFonts w:ascii="Arial" w:hAnsi="Arial" w:cs="Arial"/>
          <w:sz w:val="20"/>
          <w:szCs w:val="20"/>
        </w:rPr>
        <w:t>.</w:t>
      </w:r>
    </w:p>
    <w:p w:rsidR="001B3CB0" w:rsidRPr="00D07AF0" w:rsidRDefault="00196FF8" w:rsidP="00D07AF0">
      <w:pPr>
        <w:pStyle w:val="Heading1"/>
        <w:keepNext w:val="0"/>
        <w:numPr>
          <w:ilvl w:val="0"/>
          <w:numId w:val="1"/>
        </w:numPr>
        <w:spacing w:line="240" w:lineRule="auto"/>
        <w:rPr>
          <w:rFonts w:ascii="Arial" w:hAnsi="Arial" w:cs="Arial"/>
          <w:sz w:val="20"/>
          <w:szCs w:val="20"/>
          <w:lang w:val="vi-VN"/>
        </w:rPr>
      </w:pPr>
      <w:r w:rsidRPr="00D07AF0">
        <w:rPr>
          <w:rFonts w:ascii="Arial" w:eastAsia="Calibri" w:hAnsi="Arial" w:cs="Arial"/>
          <w:sz w:val="20"/>
          <w:szCs w:val="20"/>
        </w:rPr>
        <w:t>Báo cáo về tổ chức thi hành pháp luật</w:t>
      </w:r>
    </w:p>
    <w:p w:rsidR="005665F9" w:rsidRPr="00D07AF0" w:rsidRDefault="005665F9" w:rsidP="00D07AF0">
      <w:pPr>
        <w:spacing w:line="240" w:lineRule="auto"/>
        <w:ind w:firstLine="720"/>
        <w:jc w:val="both"/>
        <w:rPr>
          <w:rFonts w:ascii="Arial" w:hAnsi="Arial" w:cs="Arial"/>
          <w:sz w:val="20"/>
          <w:szCs w:val="20"/>
        </w:rPr>
      </w:pPr>
      <w:r w:rsidRPr="00D07AF0">
        <w:rPr>
          <w:rFonts w:ascii="Arial" w:hAnsi="Arial" w:cs="Arial"/>
          <w:sz w:val="20"/>
          <w:szCs w:val="20"/>
        </w:rPr>
        <w:t xml:space="preserve">1. </w:t>
      </w:r>
      <w:r w:rsidR="008E115F" w:rsidRPr="00D07AF0">
        <w:rPr>
          <w:rFonts w:ascii="Arial" w:hAnsi="Arial" w:cs="Arial"/>
          <w:sz w:val="20"/>
          <w:szCs w:val="20"/>
          <w:lang w:val="vi-VN"/>
        </w:rPr>
        <w:t>Báo cáo</w:t>
      </w:r>
      <w:r w:rsidRPr="00D07AF0">
        <w:rPr>
          <w:rFonts w:ascii="Arial" w:hAnsi="Arial" w:cs="Arial"/>
          <w:sz w:val="20"/>
          <w:szCs w:val="20"/>
        </w:rPr>
        <w:t xml:space="preserve"> của </w:t>
      </w:r>
      <w:r w:rsidR="00707533" w:rsidRPr="00D07AF0">
        <w:rPr>
          <w:rFonts w:ascii="Arial" w:hAnsi="Arial" w:cs="Arial"/>
          <w:sz w:val="20"/>
          <w:szCs w:val="20"/>
        </w:rPr>
        <w:t>b</w:t>
      </w:r>
      <w:r w:rsidRPr="00D07AF0">
        <w:rPr>
          <w:rFonts w:ascii="Arial" w:hAnsi="Arial" w:cs="Arial"/>
          <w:sz w:val="20"/>
          <w:szCs w:val="20"/>
        </w:rPr>
        <w:t xml:space="preserve">ộ, cơ quan ngang </w:t>
      </w:r>
      <w:r w:rsidR="00707533" w:rsidRPr="00D07AF0">
        <w:rPr>
          <w:rFonts w:ascii="Arial" w:hAnsi="Arial" w:cs="Arial"/>
          <w:sz w:val="20"/>
          <w:szCs w:val="20"/>
        </w:rPr>
        <w:t>b</w:t>
      </w:r>
      <w:r w:rsidRPr="00D07AF0">
        <w:rPr>
          <w:rFonts w:ascii="Arial" w:hAnsi="Arial" w:cs="Arial"/>
          <w:sz w:val="20"/>
          <w:szCs w:val="20"/>
        </w:rPr>
        <w:t xml:space="preserve">ộ, </w:t>
      </w:r>
      <w:r w:rsidR="00AC31EB" w:rsidRPr="00D07AF0">
        <w:rPr>
          <w:rFonts w:ascii="Arial" w:hAnsi="Arial" w:cs="Arial"/>
          <w:sz w:val="20"/>
          <w:szCs w:val="20"/>
          <w:lang w:val="vi-VN"/>
        </w:rPr>
        <w:t>c</w:t>
      </w:r>
      <w:r w:rsidR="008E115F" w:rsidRPr="00D07AF0">
        <w:rPr>
          <w:rFonts w:ascii="Arial" w:hAnsi="Arial" w:cs="Arial"/>
          <w:sz w:val="20"/>
          <w:szCs w:val="20"/>
          <w:lang w:val="vi-VN"/>
        </w:rPr>
        <w:t>ơ quan thuộc Chính phủ,</w:t>
      </w:r>
      <w:r w:rsidR="008E115F" w:rsidRPr="00D07AF0">
        <w:rPr>
          <w:rFonts w:ascii="Arial" w:hAnsi="Arial" w:cs="Arial"/>
          <w:sz w:val="20"/>
          <w:szCs w:val="20"/>
        </w:rPr>
        <w:t xml:space="preserve"> </w:t>
      </w:r>
      <w:r w:rsidRPr="00D07AF0">
        <w:rPr>
          <w:rFonts w:ascii="Arial" w:hAnsi="Arial" w:cs="Arial"/>
          <w:sz w:val="20"/>
          <w:szCs w:val="20"/>
        </w:rPr>
        <w:t>Ủy ban nhân dân cấp tỉnh:</w:t>
      </w:r>
    </w:p>
    <w:p w:rsidR="00E71C35" w:rsidRPr="00D07AF0" w:rsidRDefault="00E71C35" w:rsidP="00D07AF0">
      <w:pPr>
        <w:spacing w:line="240" w:lineRule="auto"/>
        <w:ind w:firstLine="720"/>
        <w:jc w:val="both"/>
        <w:rPr>
          <w:rFonts w:ascii="Arial" w:hAnsi="Arial" w:cs="Arial"/>
          <w:sz w:val="20"/>
          <w:szCs w:val="20"/>
        </w:rPr>
      </w:pPr>
      <w:r w:rsidRPr="00D07AF0">
        <w:rPr>
          <w:rFonts w:ascii="Arial" w:hAnsi="Arial" w:cs="Arial"/>
          <w:sz w:val="20"/>
          <w:szCs w:val="20"/>
        </w:rPr>
        <w:t xml:space="preserve">a) Bộ, cơ quan ngang </w:t>
      </w:r>
      <w:r w:rsidR="00707533" w:rsidRPr="00D07AF0">
        <w:rPr>
          <w:rFonts w:ascii="Arial" w:hAnsi="Arial" w:cs="Arial"/>
          <w:sz w:val="20"/>
          <w:szCs w:val="20"/>
        </w:rPr>
        <w:t>b</w:t>
      </w:r>
      <w:r w:rsidRPr="00D07AF0">
        <w:rPr>
          <w:rFonts w:ascii="Arial" w:hAnsi="Arial" w:cs="Arial"/>
          <w:sz w:val="20"/>
          <w:szCs w:val="20"/>
        </w:rPr>
        <w:t>ộ</w:t>
      </w:r>
      <w:r w:rsidR="008E115F" w:rsidRPr="00D07AF0">
        <w:rPr>
          <w:rFonts w:ascii="Arial" w:hAnsi="Arial" w:cs="Arial"/>
          <w:sz w:val="20"/>
          <w:szCs w:val="20"/>
          <w:lang w:val="vi-VN"/>
        </w:rPr>
        <w:t xml:space="preserve">, </w:t>
      </w:r>
      <w:r w:rsidR="003B4A63" w:rsidRPr="00D07AF0">
        <w:rPr>
          <w:rFonts w:ascii="Arial" w:hAnsi="Arial" w:cs="Arial"/>
          <w:sz w:val="20"/>
          <w:szCs w:val="20"/>
        </w:rPr>
        <w:t>c</w:t>
      </w:r>
      <w:r w:rsidR="008E115F" w:rsidRPr="00D07AF0">
        <w:rPr>
          <w:rFonts w:ascii="Arial" w:hAnsi="Arial" w:cs="Arial"/>
          <w:sz w:val="20"/>
          <w:szCs w:val="20"/>
          <w:lang w:val="vi-VN"/>
        </w:rPr>
        <w:t>ơ quan thuộc Chính phủ</w:t>
      </w:r>
      <w:r w:rsidRPr="00D07AF0">
        <w:rPr>
          <w:rFonts w:ascii="Arial" w:hAnsi="Arial" w:cs="Arial"/>
          <w:sz w:val="20"/>
          <w:szCs w:val="20"/>
        </w:rPr>
        <w:t xml:space="preserve"> xây dựng báo cáo về tổ chức thi hành pháp luật liên quan đến ngành, lĩnh vực </w:t>
      </w:r>
      <w:r w:rsidR="008E115F" w:rsidRPr="00D07AF0">
        <w:rPr>
          <w:rFonts w:ascii="Arial" w:hAnsi="Arial" w:cs="Arial"/>
          <w:sz w:val="20"/>
          <w:szCs w:val="20"/>
          <w:lang w:val="vi-VN"/>
        </w:rPr>
        <w:t>được giao</w:t>
      </w:r>
      <w:r w:rsidRPr="00D07AF0">
        <w:rPr>
          <w:rFonts w:ascii="Arial" w:hAnsi="Arial" w:cs="Arial"/>
          <w:sz w:val="20"/>
          <w:szCs w:val="20"/>
        </w:rPr>
        <w:t xml:space="preserve"> </w:t>
      </w:r>
      <w:r w:rsidR="008E115F" w:rsidRPr="00D07AF0">
        <w:rPr>
          <w:rFonts w:ascii="Arial" w:hAnsi="Arial" w:cs="Arial"/>
          <w:sz w:val="20"/>
          <w:szCs w:val="20"/>
          <w:lang w:val="vi-VN"/>
        </w:rPr>
        <w:t>quản lý</w:t>
      </w:r>
      <w:r w:rsidR="003B681C" w:rsidRPr="00D07AF0">
        <w:rPr>
          <w:rFonts w:ascii="Arial" w:hAnsi="Arial" w:cs="Arial"/>
          <w:sz w:val="20"/>
          <w:szCs w:val="20"/>
          <w:lang w:val="vi-VN"/>
        </w:rPr>
        <w:t xml:space="preserve"> gửi về Bộ Tư pháp</w:t>
      </w:r>
      <w:r w:rsidR="00091113" w:rsidRPr="00D07AF0">
        <w:rPr>
          <w:rFonts w:ascii="Arial" w:hAnsi="Arial" w:cs="Arial"/>
          <w:sz w:val="20"/>
          <w:szCs w:val="20"/>
        </w:rPr>
        <w:t>;</w:t>
      </w:r>
    </w:p>
    <w:p w:rsidR="00E71C35" w:rsidRPr="00D07AF0" w:rsidRDefault="00E71C35" w:rsidP="00D07AF0">
      <w:pPr>
        <w:spacing w:line="240" w:lineRule="auto"/>
        <w:ind w:firstLine="720"/>
        <w:jc w:val="both"/>
        <w:rPr>
          <w:rFonts w:ascii="Arial" w:hAnsi="Arial" w:cs="Arial"/>
          <w:sz w:val="20"/>
          <w:szCs w:val="20"/>
        </w:rPr>
      </w:pPr>
      <w:r w:rsidRPr="00D07AF0">
        <w:rPr>
          <w:rFonts w:ascii="Arial" w:hAnsi="Arial" w:cs="Arial"/>
          <w:sz w:val="20"/>
          <w:szCs w:val="20"/>
        </w:rPr>
        <w:t xml:space="preserve">b) Ủy ban nhân dân cấp tỉnh xây dựng báo cáo về tổ chức thi hành pháp luật thuộc phạm vi quản lý của địa phương </w:t>
      </w:r>
      <w:r w:rsidR="008E115F" w:rsidRPr="00D07AF0">
        <w:rPr>
          <w:rFonts w:ascii="Arial" w:hAnsi="Arial" w:cs="Arial"/>
          <w:sz w:val="20"/>
          <w:szCs w:val="20"/>
          <w:lang w:val="vi-VN"/>
        </w:rPr>
        <w:t>mình</w:t>
      </w:r>
      <w:r w:rsidR="003B681C" w:rsidRPr="00D07AF0">
        <w:rPr>
          <w:rFonts w:ascii="Arial" w:hAnsi="Arial" w:cs="Arial"/>
          <w:sz w:val="20"/>
          <w:szCs w:val="20"/>
          <w:lang w:val="vi-VN"/>
        </w:rPr>
        <w:t xml:space="preserve"> gửi về Bộ Tư pháp</w:t>
      </w:r>
      <w:r w:rsidRPr="00D07AF0">
        <w:rPr>
          <w:rFonts w:ascii="Arial" w:hAnsi="Arial" w:cs="Arial"/>
          <w:sz w:val="20"/>
          <w:szCs w:val="20"/>
        </w:rPr>
        <w:t>.</w:t>
      </w:r>
    </w:p>
    <w:p w:rsidR="00382C36" w:rsidRPr="00D07AF0" w:rsidRDefault="00196FF8" w:rsidP="00D07AF0">
      <w:pPr>
        <w:spacing w:line="240" w:lineRule="auto"/>
        <w:ind w:firstLine="720"/>
        <w:jc w:val="both"/>
        <w:rPr>
          <w:rFonts w:ascii="Arial" w:hAnsi="Arial" w:cs="Arial"/>
          <w:sz w:val="20"/>
          <w:szCs w:val="20"/>
          <w:lang w:val="vi-VN"/>
        </w:rPr>
      </w:pPr>
      <w:r w:rsidRPr="00D07AF0">
        <w:rPr>
          <w:rFonts w:ascii="Arial" w:hAnsi="Arial" w:cs="Arial"/>
          <w:sz w:val="20"/>
          <w:szCs w:val="20"/>
        </w:rPr>
        <w:t xml:space="preserve">2. </w:t>
      </w:r>
      <w:bookmarkStart w:id="12" w:name="_Hlk193638737"/>
      <w:r w:rsidR="00382C36" w:rsidRPr="00D07AF0">
        <w:rPr>
          <w:rFonts w:ascii="Arial" w:hAnsi="Arial" w:cs="Arial"/>
          <w:sz w:val="20"/>
          <w:szCs w:val="20"/>
          <w:lang w:val="vi-VN"/>
        </w:rPr>
        <w:t xml:space="preserve">Đoàn Chủ tịch Ủy ban </w:t>
      </w:r>
      <w:r w:rsidR="00707533" w:rsidRPr="00D07AF0">
        <w:rPr>
          <w:rFonts w:ascii="Arial" w:hAnsi="Arial" w:cs="Arial"/>
          <w:sz w:val="20"/>
          <w:szCs w:val="20"/>
        </w:rPr>
        <w:t>T</w:t>
      </w:r>
      <w:r w:rsidR="00382C36" w:rsidRPr="00D07AF0">
        <w:rPr>
          <w:rFonts w:ascii="Arial" w:hAnsi="Arial" w:cs="Arial"/>
          <w:sz w:val="20"/>
          <w:szCs w:val="20"/>
          <w:lang w:val="vi-VN"/>
        </w:rPr>
        <w:t xml:space="preserve">rung ương Mặt trận Tổ quốc Việt Nam, Tòa án nhân dân tối cao, Viện </w:t>
      </w:r>
      <w:r w:rsidR="00707533" w:rsidRPr="00D07AF0">
        <w:rPr>
          <w:rFonts w:ascii="Arial" w:hAnsi="Arial" w:cs="Arial"/>
          <w:sz w:val="20"/>
          <w:szCs w:val="20"/>
        </w:rPr>
        <w:t>k</w:t>
      </w:r>
      <w:r w:rsidR="008E115F" w:rsidRPr="00D07AF0">
        <w:rPr>
          <w:rFonts w:ascii="Arial" w:hAnsi="Arial" w:cs="Arial"/>
          <w:sz w:val="20"/>
          <w:szCs w:val="20"/>
          <w:lang w:val="vi-VN"/>
        </w:rPr>
        <w:t xml:space="preserve">iểm </w:t>
      </w:r>
      <w:r w:rsidR="00382C36" w:rsidRPr="00D07AF0">
        <w:rPr>
          <w:rFonts w:ascii="Arial" w:hAnsi="Arial" w:cs="Arial"/>
          <w:sz w:val="20"/>
          <w:szCs w:val="20"/>
          <w:lang w:val="vi-VN"/>
        </w:rPr>
        <w:t>sát nhân dân tối cao, Kiểm toán nhà nước</w:t>
      </w:r>
      <w:r w:rsidR="00382C36" w:rsidRPr="00D07AF0">
        <w:rPr>
          <w:rFonts w:ascii="Arial" w:hAnsi="Arial" w:cs="Arial"/>
          <w:bCs/>
          <w:sz w:val="20"/>
          <w:szCs w:val="20"/>
          <w:lang w:val="vi-VN"/>
        </w:rPr>
        <w:t xml:space="preserve"> phân công cơ quan, đơn vị </w:t>
      </w:r>
      <w:r w:rsidR="00382C36" w:rsidRPr="00D07AF0">
        <w:rPr>
          <w:rFonts w:ascii="Arial" w:hAnsi="Arial" w:cs="Arial"/>
          <w:bCs/>
          <w:sz w:val="20"/>
          <w:szCs w:val="20"/>
        </w:rPr>
        <w:t>tham</w:t>
      </w:r>
      <w:r w:rsidR="00382C36" w:rsidRPr="00D07AF0">
        <w:rPr>
          <w:rFonts w:ascii="Arial" w:hAnsi="Arial" w:cs="Arial"/>
          <w:bCs/>
          <w:sz w:val="20"/>
          <w:szCs w:val="20"/>
          <w:lang w:val="vi-VN"/>
        </w:rPr>
        <w:t xml:space="preserve"> mưu, xây dựng báo cáo </w:t>
      </w:r>
      <w:r w:rsidR="00382C36" w:rsidRPr="00D07AF0">
        <w:rPr>
          <w:rFonts w:ascii="Arial" w:hAnsi="Arial" w:cs="Arial"/>
          <w:sz w:val="20"/>
          <w:szCs w:val="20"/>
        </w:rPr>
        <w:t xml:space="preserve">và </w:t>
      </w:r>
      <w:r w:rsidR="00382C36" w:rsidRPr="00D07AF0">
        <w:rPr>
          <w:rFonts w:ascii="Arial" w:hAnsi="Arial" w:cs="Arial"/>
          <w:bCs/>
          <w:sz w:val="20"/>
          <w:szCs w:val="20"/>
          <w:lang w:val="vi-VN"/>
        </w:rPr>
        <w:t>quy định nội dung báo cáo</w:t>
      </w:r>
      <w:r w:rsidR="00382C36" w:rsidRPr="00D07AF0">
        <w:rPr>
          <w:rFonts w:ascii="Arial" w:hAnsi="Arial" w:cs="Arial"/>
          <w:sz w:val="20"/>
          <w:szCs w:val="20"/>
        </w:rPr>
        <w:t xml:space="preserve"> về tổ chức thi hành pháp luật</w:t>
      </w:r>
      <w:r w:rsidR="00382C36" w:rsidRPr="00D07AF0">
        <w:rPr>
          <w:rFonts w:ascii="Arial" w:hAnsi="Arial" w:cs="Arial"/>
          <w:bCs/>
          <w:sz w:val="20"/>
          <w:szCs w:val="20"/>
          <w:lang w:val="vi-VN"/>
        </w:rPr>
        <w:t xml:space="preserve"> </w:t>
      </w:r>
      <w:r w:rsidR="00382C36" w:rsidRPr="00D07AF0">
        <w:rPr>
          <w:rFonts w:ascii="Arial" w:hAnsi="Arial" w:cs="Arial"/>
          <w:sz w:val="20"/>
          <w:szCs w:val="20"/>
        </w:rPr>
        <w:t>có liên quan đến chức năng, nhiệm vụ, quyền hạn của</w:t>
      </w:r>
      <w:r w:rsidR="00382C36" w:rsidRPr="00D07AF0">
        <w:rPr>
          <w:rFonts w:ascii="Arial" w:hAnsi="Arial" w:cs="Arial"/>
          <w:sz w:val="20"/>
          <w:szCs w:val="20"/>
          <w:lang w:val="vi-VN"/>
        </w:rPr>
        <w:t xml:space="preserve"> mình </w:t>
      </w:r>
      <w:r w:rsidR="00382C36" w:rsidRPr="00D07AF0">
        <w:rPr>
          <w:rFonts w:ascii="Arial" w:hAnsi="Arial" w:cs="Arial"/>
          <w:sz w:val="20"/>
          <w:szCs w:val="20"/>
        </w:rPr>
        <w:t>gửi về Bộ Tư pháp</w:t>
      </w:r>
      <w:r w:rsidR="00382C36" w:rsidRPr="00D07AF0">
        <w:rPr>
          <w:rFonts w:ascii="Arial" w:hAnsi="Arial" w:cs="Arial"/>
          <w:sz w:val="20"/>
          <w:szCs w:val="20"/>
          <w:lang w:val="vi-VN"/>
        </w:rPr>
        <w:t>.</w:t>
      </w:r>
    </w:p>
    <w:p w:rsidR="008E115F" w:rsidRPr="00D07AF0" w:rsidRDefault="008E115F" w:rsidP="00D07AF0">
      <w:pPr>
        <w:spacing w:line="240" w:lineRule="auto"/>
        <w:ind w:firstLine="720"/>
        <w:jc w:val="both"/>
        <w:rPr>
          <w:rFonts w:ascii="Arial" w:hAnsi="Arial" w:cs="Arial"/>
          <w:sz w:val="20"/>
          <w:szCs w:val="20"/>
          <w:lang w:val="vi-VN"/>
        </w:rPr>
      </w:pPr>
      <w:r w:rsidRPr="00D07AF0">
        <w:rPr>
          <w:rFonts w:ascii="Arial" w:hAnsi="Arial" w:cs="Arial"/>
          <w:sz w:val="20"/>
          <w:szCs w:val="20"/>
          <w:lang w:val="vi-VN"/>
        </w:rPr>
        <w:t>3.</w:t>
      </w:r>
      <w:r w:rsidRPr="00D07AF0">
        <w:rPr>
          <w:rFonts w:ascii="Arial" w:hAnsi="Arial" w:cs="Arial"/>
          <w:sz w:val="20"/>
          <w:szCs w:val="20"/>
        </w:rPr>
        <w:t xml:space="preserve"> Bộ Tư pháp</w:t>
      </w:r>
      <w:r w:rsidRPr="00D07AF0">
        <w:rPr>
          <w:rFonts w:ascii="Arial" w:hAnsi="Arial" w:cs="Arial"/>
          <w:sz w:val="20"/>
          <w:szCs w:val="20"/>
          <w:lang w:val="vi-VN"/>
        </w:rPr>
        <w:t xml:space="preserve"> giúp</w:t>
      </w:r>
      <w:r w:rsidRPr="00D07AF0">
        <w:rPr>
          <w:rFonts w:ascii="Arial" w:hAnsi="Arial" w:cs="Arial"/>
          <w:sz w:val="20"/>
          <w:szCs w:val="20"/>
        </w:rPr>
        <w:t xml:space="preserve"> Chính phủ tổng hợp báo cáo của </w:t>
      </w:r>
      <w:r w:rsidRPr="00D07AF0">
        <w:rPr>
          <w:rFonts w:ascii="Arial" w:hAnsi="Arial" w:cs="Arial"/>
          <w:sz w:val="20"/>
          <w:szCs w:val="20"/>
          <w:lang w:val="vi-VN"/>
        </w:rPr>
        <w:t>các cơ quan quy định tại khoản 1 và khoản 2 Điều này</w:t>
      </w:r>
      <w:r w:rsidRPr="00D07AF0">
        <w:rPr>
          <w:rFonts w:ascii="Arial" w:hAnsi="Arial" w:cs="Arial"/>
          <w:sz w:val="20"/>
          <w:szCs w:val="20"/>
        </w:rPr>
        <w:t>, xây dựng báo cáo về tổ chức thi hành pháp luật trong phạm vi toàn quốc.</w:t>
      </w:r>
    </w:p>
    <w:bookmarkEnd w:id="12"/>
    <w:p w:rsidR="00382C36" w:rsidRPr="00D07AF0" w:rsidRDefault="008E115F" w:rsidP="00D07AF0">
      <w:pPr>
        <w:spacing w:line="240" w:lineRule="auto"/>
        <w:ind w:firstLine="720"/>
        <w:jc w:val="both"/>
        <w:rPr>
          <w:rFonts w:ascii="Arial" w:hAnsi="Arial" w:cs="Arial"/>
          <w:sz w:val="20"/>
          <w:szCs w:val="20"/>
          <w:lang w:val="vi-VN"/>
        </w:rPr>
      </w:pPr>
      <w:r w:rsidRPr="00D07AF0">
        <w:rPr>
          <w:rFonts w:ascii="Arial" w:hAnsi="Arial" w:cs="Arial"/>
          <w:sz w:val="20"/>
          <w:szCs w:val="20"/>
          <w:lang w:val="vi-VN"/>
        </w:rPr>
        <w:t>4</w:t>
      </w:r>
      <w:r w:rsidR="00382C36" w:rsidRPr="00D07AF0">
        <w:rPr>
          <w:rFonts w:ascii="Arial" w:hAnsi="Arial" w:cs="Arial"/>
          <w:sz w:val="20"/>
          <w:szCs w:val="20"/>
          <w:lang w:val="vi-VN"/>
        </w:rPr>
        <w:t xml:space="preserve">. </w:t>
      </w:r>
      <w:r w:rsidR="00382C36" w:rsidRPr="00D07AF0">
        <w:rPr>
          <w:rFonts w:ascii="Arial" w:hAnsi="Arial" w:cs="Arial"/>
          <w:sz w:val="20"/>
          <w:szCs w:val="20"/>
        </w:rPr>
        <w:t xml:space="preserve">Trong phạm vi nhiệm vụ, quyền hạn của mình, các cơ quan, tổ chức </w:t>
      </w:r>
      <w:r w:rsidRPr="00D07AF0">
        <w:rPr>
          <w:rFonts w:ascii="Arial" w:hAnsi="Arial" w:cs="Arial"/>
          <w:sz w:val="20"/>
          <w:szCs w:val="20"/>
          <w:lang w:val="vi-VN"/>
        </w:rPr>
        <w:t xml:space="preserve">có trách nhiệm </w:t>
      </w:r>
      <w:r w:rsidR="00382C36" w:rsidRPr="00D07AF0">
        <w:rPr>
          <w:rFonts w:ascii="Arial" w:hAnsi="Arial" w:cs="Arial"/>
          <w:sz w:val="20"/>
          <w:szCs w:val="20"/>
        </w:rPr>
        <w:t>báo cáo về tổ chức thi hành pháp luật theo</w:t>
      </w:r>
      <w:r w:rsidR="00AB2B72" w:rsidRPr="00D07AF0">
        <w:rPr>
          <w:rFonts w:ascii="Arial" w:hAnsi="Arial" w:cs="Arial"/>
          <w:sz w:val="20"/>
          <w:szCs w:val="20"/>
        </w:rPr>
        <w:t xml:space="preserve"> quy định </w:t>
      </w:r>
      <w:r w:rsidR="008F0E86" w:rsidRPr="00D07AF0">
        <w:rPr>
          <w:rFonts w:ascii="Arial" w:hAnsi="Arial" w:cs="Arial"/>
          <w:sz w:val="20"/>
          <w:szCs w:val="20"/>
        </w:rPr>
        <w:t xml:space="preserve">của </w:t>
      </w:r>
      <w:r w:rsidR="00AB2B72" w:rsidRPr="00D07AF0">
        <w:rPr>
          <w:rFonts w:ascii="Arial" w:hAnsi="Arial" w:cs="Arial"/>
          <w:sz w:val="20"/>
          <w:szCs w:val="20"/>
        </w:rPr>
        <w:t>pháp luật hoặc</w:t>
      </w:r>
      <w:r w:rsidR="00382C36" w:rsidRPr="00D07AF0">
        <w:rPr>
          <w:rFonts w:ascii="Arial" w:hAnsi="Arial" w:cs="Arial"/>
          <w:sz w:val="20"/>
          <w:szCs w:val="20"/>
        </w:rPr>
        <w:t xml:space="preserve"> </w:t>
      </w:r>
      <w:r w:rsidR="00F77F09" w:rsidRPr="00D07AF0">
        <w:rPr>
          <w:rFonts w:ascii="Arial" w:hAnsi="Arial" w:cs="Arial"/>
          <w:sz w:val="20"/>
          <w:szCs w:val="20"/>
        </w:rPr>
        <w:t xml:space="preserve">theo </w:t>
      </w:r>
      <w:r w:rsidR="00382C36" w:rsidRPr="00D07AF0">
        <w:rPr>
          <w:rFonts w:ascii="Arial" w:hAnsi="Arial" w:cs="Arial"/>
          <w:sz w:val="20"/>
          <w:szCs w:val="20"/>
        </w:rPr>
        <w:t>đề nghị của cơ quan, người có thẩm quyền.</w:t>
      </w:r>
    </w:p>
    <w:p w:rsidR="00196FF8" w:rsidRPr="00D07AF0" w:rsidRDefault="008E115F" w:rsidP="00D07AF0">
      <w:pPr>
        <w:spacing w:line="240" w:lineRule="auto"/>
        <w:ind w:firstLine="720"/>
        <w:jc w:val="both"/>
        <w:rPr>
          <w:rFonts w:ascii="Arial" w:hAnsi="Arial" w:cs="Arial"/>
          <w:sz w:val="20"/>
          <w:szCs w:val="20"/>
        </w:rPr>
      </w:pPr>
      <w:r w:rsidRPr="00D07AF0">
        <w:rPr>
          <w:rFonts w:ascii="Arial" w:hAnsi="Arial" w:cs="Arial"/>
          <w:sz w:val="20"/>
          <w:szCs w:val="20"/>
          <w:lang w:val="vi-VN"/>
        </w:rPr>
        <w:t>5</w:t>
      </w:r>
      <w:r w:rsidR="00382C36" w:rsidRPr="00D07AF0">
        <w:rPr>
          <w:rFonts w:ascii="Arial" w:hAnsi="Arial" w:cs="Arial"/>
          <w:sz w:val="20"/>
          <w:szCs w:val="20"/>
          <w:lang w:val="vi-VN"/>
        </w:rPr>
        <w:t xml:space="preserve">. </w:t>
      </w:r>
      <w:r w:rsidR="00196FF8" w:rsidRPr="00D07AF0">
        <w:rPr>
          <w:rFonts w:ascii="Arial" w:hAnsi="Arial" w:cs="Arial"/>
          <w:sz w:val="20"/>
          <w:szCs w:val="20"/>
        </w:rPr>
        <w:t xml:space="preserve">Báo cáo </w:t>
      </w:r>
      <w:r w:rsidR="00930F98" w:rsidRPr="00D07AF0">
        <w:rPr>
          <w:rFonts w:ascii="Arial" w:hAnsi="Arial" w:cs="Arial"/>
          <w:sz w:val="20"/>
          <w:szCs w:val="20"/>
        </w:rPr>
        <w:t>về</w:t>
      </w:r>
      <w:r w:rsidR="00196FF8" w:rsidRPr="00D07AF0">
        <w:rPr>
          <w:rFonts w:ascii="Arial" w:hAnsi="Arial" w:cs="Arial"/>
          <w:sz w:val="20"/>
          <w:szCs w:val="20"/>
        </w:rPr>
        <w:t xml:space="preserve"> tổ chức thi hành pháp luật</w:t>
      </w:r>
      <w:r w:rsidR="00382C36" w:rsidRPr="00D07AF0">
        <w:rPr>
          <w:rFonts w:ascii="Arial" w:hAnsi="Arial" w:cs="Arial"/>
          <w:sz w:val="20"/>
          <w:szCs w:val="20"/>
          <w:lang w:val="vi-VN"/>
        </w:rPr>
        <w:t xml:space="preserve"> gồm</w:t>
      </w:r>
      <w:r w:rsidR="00196FF8" w:rsidRPr="00D07AF0">
        <w:rPr>
          <w:rFonts w:ascii="Arial" w:hAnsi="Arial" w:cs="Arial"/>
          <w:sz w:val="20"/>
          <w:szCs w:val="20"/>
        </w:rPr>
        <w:t>:</w:t>
      </w:r>
    </w:p>
    <w:p w:rsidR="00196FF8" w:rsidRPr="00D07AF0" w:rsidRDefault="00196FF8" w:rsidP="00D07AF0">
      <w:pPr>
        <w:spacing w:line="240" w:lineRule="auto"/>
        <w:ind w:firstLine="720"/>
        <w:jc w:val="both"/>
        <w:rPr>
          <w:rFonts w:ascii="Arial" w:hAnsi="Arial" w:cs="Arial"/>
          <w:sz w:val="20"/>
          <w:szCs w:val="20"/>
        </w:rPr>
      </w:pPr>
      <w:r w:rsidRPr="00D07AF0">
        <w:rPr>
          <w:rFonts w:ascii="Arial" w:hAnsi="Arial" w:cs="Arial"/>
          <w:sz w:val="20"/>
          <w:szCs w:val="20"/>
        </w:rPr>
        <w:t xml:space="preserve">a) Báo cáo </w:t>
      </w:r>
      <w:r w:rsidR="00930F98" w:rsidRPr="00D07AF0">
        <w:rPr>
          <w:rFonts w:ascii="Arial" w:hAnsi="Arial" w:cs="Arial"/>
          <w:sz w:val="20"/>
          <w:szCs w:val="20"/>
        </w:rPr>
        <w:t>về</w:t>
      </w:r>
      <w:r w:rsidRPr="00D07AF0">
        <w:rPr>
          <w:rFonts w:ascii="Arial" w:hAnsi="Arial" w:cs="Arial"/>
          <w:sz w:val="20"/>
          <w:szCs w:val="20"/>
        </w:rPr>
        <w:t xml:space="preserve"> tổ chức thi hành pháp luật định kỳ hằng năm theo </w:t>
      </w:r>
      <w:r w:rsidR="00461CB6" w:rsidRPr="00D07AF0">
        <w:rPr>
          <w:rFonts w:ascii="Arial" w:hAnsi="Arial" w:cs="Arial"/>
          <w:sz w:val="20"/>
          <w:szCs w:val="20"/>
        </w:rPr>
        <w:t>M</w:t>
      </w:r>
      <w:r w:rsidRPr="00D07AF0">
        <w:rPr>
          <w:rFonts w:ascii="Arial" w:hAnsi="Arial" w:cs="Arial"/>
          <w:sz w:val="20"/>
          <w:szCs w:val="20"/>
        </w:rPr>
        <w:t>ẫu</w:t>
      </w:r>
      <w:r w:rsidR="00461CB6" w:rsidRPr="00D07AF0">
        <w:rPr>
          <w:rFonts w:ascii="Arial" w:hAnsi="Arial" w:cs="Arial"/>
          <w:sz w:val="20"/>
          <w:szCs w:val="20"/>
          <w:lang w:val="vi-VN"/>
        </w:rPr>
        <w:t xml:space="preserve"> số 01</w:t>
      </w:r>
      <w:r w:rsidRPr="00D07AF0">
        <w:rPr>
          <w:rFonts w:ascii="Arial" w:hAnsi="Arial" w:cs="Arial"/>
          <w:sz w:val="20"/>
          <w:szCs w:val="20"/>
        </w:rPr>
        <w:t xml:space="preserve"> tại Phụ lục kèm theo Nghị định này;</w:t>
      </w:r>
    </w:p>
    <w:p w:rsidR="00196FF8" w:rsidRPr="00D07AF0" w:rsidRDefault="00196FF8" w:rsidP="00D07AF0">
      <w:pPr>
        <w:spacing w:line="240" w:lineRule="auto"/>
        <w:ind w:firstLine="720"/>
        <w:jc w:val="both"/>
        <w:rPr>
          <w:rFonts w:ascii="Arial" w:hAnsi="Arial" w:cs="Arial"/>
          <w:sz w:val="20"/>
          <w:szCs w:val="20"/>
        </w:rPr>
      </w:pPr>
      <w:r w:rsidRPr="00D07AF0">
        <w:rPr>
          <w:rFonts w:ascii="Arial" w:hAnsi="Arial" w:cs="Arial"/>
          <w:sz w:val="20"/>
          <w:szCs w:val="20"/>
        </w:rPr>
        <w:t xml:space="preserve">b) Báo cáo tình hình xử lý kiến nghị sửa đổi, bổ sung, ban hành mới văn bản quy phạm pháp luật theo </w:t>
      </w:r>
      <w:r w:rsidR="00461CB6" w:rsidRPr="00D07AF0">
        <w:rPr>
          <w:rFonts w:ascii="Arial" w:hAnsi="Arial" w:cs="Arial"/>
          <w:sz w:val="20"/>
          <w:szCs w:val="20"/>
        </w:rPr>
        <w:t>M</w:t>
      </w:r>
      <w:r w:rsidRPr="00D07AF0">
        <w:rPr>
          <w:rFonts w:ascii="Arial" w:hAnsi="Arial" w:cs="Arial"/>
          <w:sz w:val="20"/>
          <w:szCs w:val="20"/>
        </w:rPr>
        <w:t>ẫu</w:t>
      </w:r>
      <w:r w:rsidR="00461CB6" w:rsidRPr="00D07AF0">
        <w:rPr>
          <w:rFonts w:ascii="Arial" w:hAnsi="Arial" w:cs="Arial"/>
          <w:sz w:val="20"/>
          <w:szCs w:val="20"/>
          <w:lang w:val="vi-VN"/>
        </w:rPr>
        <w:t xml:space="preserve"> số 02</w:t>
      </w:r>
      <w:r w:rsidRPr="00D07AF0">
        <w:rPr>
          <w:rFonts w:ascii="Arial" w:hAnsi="Arial" w:cs="Arial"/>
          <w:sz w:val="20"/>
          <w:szCs w:val="20"/>
        </w:rPr>
        <w:t xml:space="preserve"> tại Phụ lục kèm theo Nghị định này;</w:t>
      </w:r>
    </w:p>
    <w:p w:rsidR="00196FF8" w:rsidRPr="00D07AF0" w:rsidRDefault="00196FF8" w:rsidP="00D07AF0">
      <w:pPr>
        <w:spacing w:line="240" w:lineRule="auto"/>
        <w:ind w:firstLine="720"/>
        <w:jc w:val="both"/>
        <w:rPr>
          <w:rFonts w:ascii="Arial" w:hAnsi="Arial" w:cs="Arial"/>
          <w:sz w:val="20"/>
          <w:szCs w:val="20"/>
          <w:lang w:val="vi-VN"/>
        </w:rPr>
      </w:pPr>
      <w:r w:rsidRPr="00D07AF0">
        <w:rPr>
          <w:rFonts w:ascii="Arial" w:hAnsi="Arial" w:cs="Arial"/>
          <w:sz w:val="20"/>
          <w:szCs w:val="20"/>
        </w:rPr>
        <w:t xml:space="preserve">c) Báo cáo đột xuất, báo cáo chuyên đề về </w:t>
      </w:r>
      <w:r w:rsidR="002C0889" w:rsidRPr="00D07AF0">
        <w:rPr>
          <w:rFonts w:ascii="Arial" w:hAnsi="Arial" w:cs="Arial"/>
          <w:sz w:val="20"/>
          <w:szCs w:val="20"/>
        </w:rPr>
        <w:t>tổ</w:t>
      </w:r>
      <w:r w:rsidR="002C0889" w:rsidRPr="00D07AF0">
        <w:rPr>
          <w:rFonts w:ascii="Arial" w:hAnsi="Arial" w:cs="Arial"/>
          <w:sz w:val="20"/>
          <w:szCs w:val="20"/>
          <w:lang w:val="vi-VN"/>
        </w:rPr>
        <w:t xml:space="preserve"> chức</w:t>
      </w:r>
      <w:r w:rsidRPr="00D07AF0">
        <w:rPr>
          <w:rFonts w:ascii="Arial" w:hAnsi="Arial" w:cs="Arial"/>
          <w:sz w:val="20"/>
          <w:szCs w:val="20"/>
        </w:rPr>
        <w:t xml:space="preserve"> thi hành pháp luật theo </w:t>
      </w:r>
      <w:r w:rsidR="00AB2B72" w:rsidRPr="00D07AF0">
        <w:rPr>
          <w:rFonts w:ascii="Arial" w:hAnsi="Arial" w:cs="Arial"/>
          <w:sz w:val="20"/>
          <w:szCs w:val="20"/>
        </w:rPr>
        <w:t>đề nghị</w:t>
      </w:r>
      <w:r w:rsidRPr="00D07AF0">
        <w:rPr>
          <w:rFonts w:ascii="Arial" w:hAnsi="Arial" w:cs="Arial"/>
          <w:sz w:val="20"/>
          <w:szCs w:val="20"/>
        </w:rPr>
        <w:t xml:space="preserve"> của cơ quan, người có thẩm quyền.</w:t>
      </w:r>
    </w:p>
    <w:p w:rsidR="00930F98" w:rsidRPr="00D07AF0" w:rsidRDefault="00F14CC8" w:rsidP="00D07AF0">
      <w:pPr>
        <w:spacing w:line="240" w:lineRule="auto"/>
        <w:ind w:firstLine="720"/>
        <w:jc w:val="both"/>
        <w:rPr>
          <w:rFonts w:ascii="Arial" w:hAnsi="Arial" w:cs="Arial"/>
          <w:sz w:val="20"/>
          <w:szCs w:val="20"/>
          <w:lang w:val="vi-VN"/>
        </w:rPr>
      </w:pPr>
      <w:r w:rsidRPr="00D07AF0">
        <w:rPr>
          <w:rFonts w:ascii="Arial" w:hAnsi="Arial" w:cs="Arial"/>
          <w:sz w:val="20"/>
          <w:szCs w:val="20"/>
        </w:rPr>
        <w:t>6</w:t>
      </w:r>
      <w:r w:rsidR="00930F98" w:rsidRPr="00D07AF0">
        <w:rPr>
          <w:rFonts w:ascii="Arial" w:hAnsi="Arial" w:cs="Arial"/>
          <w:sz w:val="20"/>
          <w:szCs w:val="20"/>
          <w:lang w:val="vi-VN"/>
        </w:rPr>
        <w:t xml:space="preserve">. </w:t>
      </w:r>
      <w:bookmarkStart w:id="13" w:name="khoan_4_8"/>
      <w:r w:rsidR="002C0889" w:rsidRPr="00D07AF0">
        <w:rPr>
          <w:rFonts w:ascii="Arial" w:hAnsi="Arial" w:cs="Arial"/>
          <w:sz w:val="20"/>
          <w:szCs w:val="20"/>
        </w:rPr>
        <w:t xml:space="preserve">Phương thức gửi, nhận báo </w:t>
      </w:r>
      <w:bookmarkEnd w:id="13"/>
      <w:r w:rsidR="002C0889" w:rsidRPr="00D07AF0">
        <w:rPr>
          <w:rFonts w:ascii="Arial" w:hAnsi="Arial" w:cs="Arial"/>
          <w:sz w:val="20"/>
          <w:szCs w:val="20"/>
        </w:rPr>
        <w:t>cáo</w:t>
      </w:r>
      <w:r w:rsidR="002C0889" w:rsidRPr="00D07AF0">
        <w:rPr>
          <w:rFonts w:ascii="Arial" w:hAnsi="Arial" w:cs="Arial"/>
          <w:sz w:val="20"/>
          <w:szCs w:val="20"/>
          <w:lang w:val="vi-VN"/>
        </w:rPr>
        <w:t>, t</w:t>
      </w:r>
      <w:r w:rsidR="002C0889" w:rsidRPr="00D07AF0">
        <w:rPr>
          <w:rFonts w:ascii="Arial" w:hAnsi="Arial" w:cs="Arial"/>
          <w:sz w:val="20"/>
          <w:szCs w:val="20"/>
        </w:rPr>
        <w:t>hời gian chốt số liệu báo cáo và thời hạn gửi báo cáo</w:t>
      </w:r>
      <w:r w:rsidR="002C0889" w:rsidRPr="00D07AF0">
        <w:rPr>
          <w:rFonts w:ascii="Arial" w:hAnsi="Arial" w:cs="Arial"/>
          <w:sz w:val="20"/>
          <w:szCs w:val="20"/>
          <w:lang w:val="vi-VN"/>
        </w:rPr>
        <w:t xml:space="preserve"> thực hiện theo quy định v</w:t>
      </w:r>
      <w:r w:rsidR="002C0889" w:rsidRPr="00D07AF0">
        <w:rPr>
          <w:rFonts w:ascii="Arial" w:hAnsi="Arial" w:cs="Arial"/>
          <w:sz w:val="20"/>
          <w:szCs w:val="20"/>
        </w:rPr>
        <w:t>ề chế độ báo cáo của cơ quan hành chính nhà nước</w:t>
      </w:r>
      <w:r w:rsidR="002C0889" w:rsidRPr="00D07AF0">
        <w:rPr>
          <w:rFonts w:ascii="Arial" w:hAnsi="Arial" w:cs="Arial"/>
          <w:sz w:val="20"/>
          <w:szCs w:val="20"/>
          <w:lang w:val="vi-VN"/>
        </w:rPr>
        <w:t>.</w:t>
      </w:r>
    </w:p>
    <w:p w:rsidR="00196FF8" w:rsidRPr="00D07AF0" w:rsidRDefault="002C0889" w:rsidP="00D07AF0">
      <w:pPr>
        <w:pStyle w:val="Heading1"/>
        <w:keepNext w:val="0"/>
        <w:numPr>
          <w:ilvl w:val="0"/>
          <w:numId w:val="1"/>
        </w:numPr>
        <w:spacing w:line="240" w:lineRule="auto"/>
        <w:rPr>
          <w:rFonts w:ascii="Arial" w:hAnsi="Arial" w:cs="Arial"/>
          <w:sz w:val="20"/>
          <w:szCs w:val="20"/>
        </w:rPr>
      </w:pPr>
      <w:r w:rsidRPr="00D07AF0">
        <w:rPr>
          <w:rFonts w:ascii="Arial" w:hAnsi="Arial" w:cs="Arial"/>
          <w:sz w:val="20"/>
          <w:szCs w:val="20"/>
        </w:rPr>
        <w:t>C</w:t>
      </w:r>
      <w:r w:rsidR="00196FF8" w:rsidRPr="00D07AF0">
        <w:rPr>
          <w:rFonts w:ascii="Arial" w:hAnsi="Arial" w:cs="Arial"/>
          <w:sz w:val="20"/>
          <w:szCs w:val="20"/>
        </w:rPr>
        <w:t>ung cấp thông tin về tổ chức thi hành pháp luật</w:t>
      </w:r>
    </w:p>
    <w:p w:rsidR="00196FF8" w:rsidRPr="00D07AF0" w:rsidRDefault="00196FF8" w:rsidP="00D07AF0">
      <w:pPr>
        <w:spacing w:line="240" w:lineRule="auto"/>
        <w:ind w:firstLine="720"/>
        <w:jc w:val="both"/>
        <w:rPr>
          <w:rFonts w:ascii="Arial" w:hAnsi="Arial" w:cs="Arial"/>
          <w:sz w:val="20"/>
          <w:szCs w:val="20"/>
        </w:rPr>
      </w:pPr>
      <w:r w:rsidRPr="00D07AF0">
        <w:rPr>
          <w:rFonts w:ascii="Arial" w:hAnsi="Arial" w:cs="Arial"/>
          <w:sz w:val="20"/>
          <w:szCs w:val="20"/>
        </w:rPr>
        <w:t xml:space="preserve">1. Bộ, cơ quan ngang </w:t>
      </w:r>
      <w:r w:rsidR="00707533" w:rsidRPr="00D07AF0">
        <w:rPr>
          <w:rFonts w:ascii="Arial" w:hAnsi="Arial" w:cs="Arial"/>
          <w:sz w:val="20"/>
          <w:szCs w:val="20"/>
        </w:rPr>
        <w:t>b</w:t>
      </w:r>
      <w:r w:rsidRPr="00D07AF0">
        <w:rPr>
          <w:rFonts w:ascii="Arial" w:hAnsi="Arial" w:cs="Arial"/>
          <w:sz w:val="20"/>
          <w:szCs w:val="20"/>
        </w:rPr>
        <w:t>ộ, cơ quan thuộc Chính phủ, Ủy ban nhân dân các cấp có trách nhiệm phối hợp với Viện kiểm sát nhân dân, Tòa án nhân dân, Mặt trận Tổ quốc Việt Nam và các tổ chức thành viên, các tổ chức khác có liên quan trong việc tổ chức thi hành pháp luật.</w:t>
      </w:r>
    </w:p>
    <w:p w:rsidR="00196FF8" w:rsidRPr="00D07AF0" w:rsidRDefault="00196FF8" w:rsidP="00D07AF0">
      <w:pPr>
        <w:spacing w:line="240" w:lineRule="auto"/>
        <w:ind w:firstLine="720"/>
        <w:jc w:val="both"/>
        <w:rPr>
          <w:rFonts w:ascii="Arial" w:hAnsi="Arial" w:cs="Arial"/>
          <w:sz w:val="20"/>
          <w:szCs w:val="20"/>
        </w:rPr>
      </w:pPr>
      <w:r w:rsidRPr="00D07AF0">
        <w:rPr>
          <w:rFonts w:ascii="Arial" w:hAnsi="Arial" w:cs="Arial"/>
          <w:sz w:val="20"/>
          <w:szCs w:val="20"/>
        </w:rPr>
        <w:t xml:space="preserve">2. Căn cứ yêu cầu cụ thể của từng hoạt động tổ chức thi hành pháp luật, </w:t>
      </w:r>
      <w:r w:rsidR="00707533" w:rsidRPr="00D07AF0">
        <w:rPr>
          <w:rFonts w:ascii="Arial" w:hAnsi="Arial" w:cs="Arial"/>
          <w:sz w:val="20"/>
          <w:szCs w:val="20"/>
        </w:rPr>
        <w:t>b</w:t>
      </w:r>
      <w:r w:rsidRPr="00D07AF0">
        <w:rPr>
          <w:rFonts w:ascii="Arial" w:hAnsi="Arial" w:cs="Arial"/>
          <w:sz w:val="20"/>
          <w:szCs w:val="20"/>
        </w:rPr>
        <w:t xml:space="preserve">ộ, cơ quan ngang </w:t>
      </w:r>
      <w:r w:rsidR="00707533" w:rsidRPr="00D07AF0">
        <w:rPr>
          <w:rFonts w:ascii="Arial" w:hAnsi="Arial" w:cs="Arial"/>
          <w:sz w:val="20"/>
          <w:szCs w:val="20"/>
        </w:rPr>
        <w:t>b</w:t>
      </w:r>
      <w:r w:rsidRPr="00D07AF0">
        <w:rPr>
          <w:rFonts w:ascii="Arial" w:hAnsi="Arial" w:cs="Arial"/>
          <w:sz w:val="20"/>
          <w:szCs w:val="20"/>
        </w:rPr>
        <w:t xml:space="preserve">ộ, cơ quan thuộc Chính phủ, Ủy ban nhân dân các cấp đề nghị các cơ quan, tổ chức phối hợp cung cấp thông tin </w:t>
      </w:r>
      <w:r w:rsidR="00383DC3" w:rsidRPr="00D07AF0">
        <w:rPr>
          <w:rFonts w:ascii="Arial" w:hAnsi="Arial" w:cs="Arial"/>
          <w:sz w:val="20"/>
          <w:szCs w:val="20"/>
        </w:rPr>
        <w:t xml:space="preserve">về tổ chức thi hành pháp luật </w:t>
      </w:r>
      <w:r w:rsidRPr="00D07AF0">
        <w:rPr>
          <w:rFonts w:ascii="Arial" w:hAnsi="Arial" w:cs="Arial"/>
          <w:sz w:val="20"/>
          <w:szCs w:val="20"/>
        </w:rPr>
        <w:t>theo các nội dung sau đây:</w:t>
      </w:r>
    </w:p>
    <w:p w:rsidR="00196FF8" w:rsidRPr="00D07AF0" w:rsidRDefault="00196FF8" w:rsidP="00D07AF0">
      <w:pPr>
        <w:spacing w:line="240" w:lineRule="auto"/>
        <w:ind w:firstLine="720"/>
        <w:jc w:val="both"/>
        <w:rPr>
          <w:rFonts w:ascii="Arial" w:hAnsi="Arial" w:cs="Arial"/>
          <w:sz w:val="20"/>
          <w:szCs w:val="20"/>
        </w:rPr>
      </w:pPr>
      <w:r w:rsidRPr="00D07AF0">
        <w:rPr>
          <w:rFonts w:ascii="Arial" w:hAnsi="Arial" w:cs="Arial"/>
          <w:sz w:val="20"/>
          <w:szCs w:val="20"/>
        </w:rPr>
        <w:t xml:space="preserve">a) Hội đồng </w:t>
      </w:r>
      <w:r w:rsidR="00707533" w:rsidRPr="00D07AF0">
        <w:rPr>
          <w:rFonts w:ascii="Arial" w:hAnsi="Arial" w:cs="Arial"/>
          <w:sz w:val="20"/>
          <w:szCs w:val="20"/>
        </w:rPr>
        <w:t>D</w:t>
      </w:r>
      <w:r w:rsidRPr="00D07AF0">
        <w:rPr>
          <w:rFonts w:ascii="Arial" w:hAnsi="Arial" w:cs="Arial"/>
          <w:sz w:val="20"/>
          <w:szCs w:val="20"/>
        </w:rPr>
        <w:t xml:space="preserve">ân tộc, các Ủy ban của Quốc hội, Đoàn đại biểu Quốc hội, đại biểu Quốc hội, Hội đồng nhân dân, Thường trực Hội đồng nhân dân, các Ban của Hội đồng nhân dân, Tổ đại biểu Hội đồng nhân dân, đại biểu Hội đồng nhân dân cung cấp cho cơ quan hành chính nhà nước cùng cấp các thông tin, kết quả giám sát việc thi hành văn bản quy phạm pháp luật khi có văn bản đề </w:t>
      </w:r>
      <w:r w:rsidR="007A75E3" w:rsidRPr="00D07AF0">
        <w:rPr>
          <w:rFonts w:ascii="Arial" w:hAnsi="Arial" w:cs="Arial"/>
          <w:sz w:val="20"/>
          <w:szCs w:val="20"/>
        </w:rPr>
        <w:t>nghị</w:t>
      </w:r>
      <w:r w:rsidR="007A75E3" w:rsidRPr="00D07AF0">
        <w:rPr>
          <w:rFonts w:ascii="Arial" w:hAnsi="Arial" w:cs="Arial"/>
          <w:sz w:val="20"/>
          <w:szCs w:val="20"/>
          <w:lang w:val="vi-VN"/>
        </w:rPr>
        <w:t xml:space="preserve">, </w:t>
      </w:r>
      <w:r w:rsidRPr="00D07AF0">
        <w:rPr>
          <w:rFonts w:ascii="Arial" w:hAnsi="Arial" w:cs="Arial"/>
          <w:sz w:val="20"/>
          <w:szCs w:val="20"/>
        </w:rPr>
        <w:t xml:space="preserve">trừ trường hợp </w:t>
      </w:r>
      <w:r w:rsidR="00586AE0" w:rsidRPr="00D07AF0">
        <w:rPr>
          <w:rFonts w:ascii="Arial" w:hAnsi="Arial" w:cs="Arial"/>
          <w:sz w:val="20"/>
          <w:szCs w:val="20"/>
        </w:rPr>
        <w:t>có</w:t>
      </w:r>
      <w:r w:rsidR="00586AE0" w:rsidRPr="00D07AF0">
        <w:rPr>
          <w:rFonts w:ascii="Arial" w:hAnsi="Arial" w:cs="Arial"/>
          <w:sz w:val="20"/>
          <w:szCs w:val="20"/>
          <w:lang w:val="vi-VN"/>
        </w:rPr>
        <w:t xml:space="preserve"> </w:t>
      </w:r>
      <w:r w:rsidR="00586AE0" w:rsidRPr="00D07AF0">
        <w:rPr>
          <w:rFonts w:ascii="Arial" w:hAnsi="Arial" w:cs="Arial"/>
          <w:sz w:val="20"/>
          <w:szCs w:val="20"/>
        </w:rPr>
        <w:t>nội</w:t>
      </w:r>
      <w:r w:rsidR="00586AE0" w:rsidRPr="00D07AF0">
        <w:rPr>
          <w:rFonts w:ascii="Arial" w:hAnsi="Arial" w:cs="Arial"/>
          <w:sz w:val="20"/>
          <w:szCs w:val="20"/>
          <w:lang w:val="vi-VN"/>
        </w:rPr>
        <w:t xml:space="preserve"> dung </w:t>
      </w:r>
      <w:r w:rsidRPr="00D07AF0">
        <w:rPr>
          <w:rFonts w:ascii="Arial" w:hAnsi="Arial" w:cs="Arial"/>
          <w:sz w:val="20"/>
          <w:szCs w:val="20"/>
        </w:rPr>
        <w:t xml:space="preserve">thuộc </w:t>
      </w:r>
      <w:r w:rsidR="007A75E3" w:rsidRPr="00D07AF0">
        <w:rPr>
          <w:rFonts w:ascii="Arial" w:hAnsi="Arial" w:cs="Arial"/>
          <w:sz w:val="20"/>
          <w:szCs w:val="20"/>
        </w:rPr>
        <w:t>phạm</w:t>
      </w:r>
      <w:r w:rsidR="007A75E3" w:rsidRPr="00D07AF0">
        <w:rPr>
          <w:rFonts w:ascii="Arial" w:hAnsi="Arial" w:cs="Arial"/>
          <w:sz w:val="20"/>
          <w:szCs w:val="20"/>
          <w:lang w:val="vi-VN"/>
        </w:rPr>
        <w:t xml:space="preserve"> vi </w:t>
      </w:r>
      <w:r w:rsidRPr="00D07AF0">
        <w:rPr>
          <w:rFonts w:ascii="Arial" w:hAnsi="Arial" w:cs="Arial"/>
          <w:sz w:val="20"/>
          <w:szCs w:val="20"/>
        </w:rPr>
        <w:t>bí mật nhà nướ</w:t>
      </w:r>
      <w:r w:rsidR="00091113" w:rsidRPr="00D07AF0">
        <w:rPr>
          <w:rFonts w:ascii="Arial" w:hAnsi="Arial" w:cs="Arial"/>
          <w:sz w:val="20"/>
          <w:szCs w:val="20"/>
        </w:rPr>
        <w:t>c;</w:t>
      </w:r>
    </w:p>
    <w:p w:rsidR="00196FF8" w:rsidRPr="00D07AF0" w:rsidRDefault="00196FF8" w:rsidP="00D07AF0">
      <w:pPr>
        <w:spacing w:line="240" w:lineRule="auto"/>
        <w:ind w:firstLine="720"/>
        <w:jc w:val="both"/>
        <w:rPr>
          <w:rFonts w:ascii="Arial" w:hAnsi="Arial" w:cs="Arial"/>
          <w:sz w:val="20"/>
          <w:szCs w:val="20"/>
        </w:rPr>
      </w:pPr>
      <w:r w:rsidRPr="00D07AF0">
        <w:rPr>
          <w:rFonts w:ascii="Arial" w:hAnsi="Arial" w:cs="Arial"/>
          <w:sz w:val="20"/>
          <w:szCs w:val="20"/>
        </w:rPr>
        <w:t>b) Viện kiểm sát nhân dân cung cấp thông tin về việc thi hành văn bản quy phạm pháp luật của cơ quan, tổ chức, cá nhân thông qua hoạt động thực hành quyền công tố, kiểm sát hoạt độ</w:t>
      </w:r>
      <w:r w:rsidR="00091113" w:rsidRPr="00D07AF0">
        <w:rPr>
          <w:rFonts w:ascii="Arial" w:hAnsi="Arial" w:cs="Arial"/>
          <w:sz w:val="20"/>
          <w:szCs w:val="20"/>
        </w:rPr>
        <w:t>ng tư pháp;</w:t>
      </w:r>
    </w:p>
    <w:p w:rsidR="00196FF8" w:rsidRPr="00D07AF0" w:rsidRDefault="00196FF8" w:rsidP="00D07AF0">
      <w:pPr>
        <w:spacing w:line="240" w:lineRule="auto"/>
        <w:ind w:firstLine="720"/>
        <w:jc w:val="both"/>
        <w:rPr>
          <w:rFonts w:ascii="Arial" w:hAnsi="Arial" w:cs="Arial"/>
          <w:sz w:val="20"/>
          <w:szCs w:val="20"/>
        </w:rPr>
      </w:pPr>
      <w:r w:rsidRPr="00D07AF0">
        <w:rPr>
          <w:rFonts w:ascii="Arial" w:hAnsi="Arial" w:cs="Arial"/>
          <w:sz w:val="20"/>
          <w:szCs w:val="20"/>
        </w:rPr>
        <w:t>c) Tòa án nhân dân cung cấp thông tin về việc thi hành văn bản quy phạm pháp luật của cơ quan, tổ chức, cá nhân thông qua hoạt động xét xử</w:t>
      </w:r>
      <w:r w:rsidR="00091113" w:rsidRPr="00D07AF0">
        <w:rPr>
          <w:rFonts w:ascii="Arial" w:hAnsi="Arial" w:cs="Arial"/>
          <w:sz w:val="20"/>
          <w:szCs w:val="20"/>
        </w:rPr>
        <w:t>;</w:t>
      </w:r>
    </w:p>
    <w:p w:rsidR="00196FF8" w:rsidRPr="00D07AF0" w:rsidRDefault="00196FF8" w:rsidP="00D07AF0">
      <w:pPr>
        <w:spacing w:line="240" w:lineRule="auto"/>
        <w:ind w:firstLine="720"/>
        <w:jc w:val="both"/>
        <w:rPr>
          <w:rFonts w:ascii="Arial" w:hAnsi="Arial" w:cs="Arial"/>
          <w:sz w:val="20"/>
          <w:szCs w:val="20"/>
        </w:rPr>
      </w:pPr>
      <w:r w:rsidRPr="00D07AF0">
        <w:rPr>
          <w:rFonts w:ascii="Arial" w:hAnsi="Arial" w:cs="Arial"/>
          <w:sz w:val="20"/>
          <w:szCs w:val="20"/>
        </w:rPr>
        <w:t>d) Mặt trận Tổ quốc Việt Nam và các tổ chức thành viên cung cấp thông tin về việc thi hành văn bản quy phạm pháp luật từ hoạt động giám sát việc thực hiện chính sách, pháp luật thuộc phạm vi giám sát của Mặt trận.</w:t>
      </w:r>
    </w:p>
    <w:p w:rsidR="00884F65" w:rsidRPr="00D07AF0" w:rsidRDefault="00923729" w:rsidP="00D07AF0">
      <w:pPr>
        <w:pStyle w:val="Heading1"/>
        <w:keepNext w:val="0"/>
        <w:numPr>
          <w:ilvl w:val="0"/>
          <w:numId w:val="1"/>
        </w:numPr>
        <w:spacing w:line="240" w:lineRule="auto"/>
        <w:rPr>
          <w:rFonts w:ascii="Arial" w:hAnsi="Arial" w:cs="Arial"/>
          <w:sz w:val="20"/>
          <w:szCs w:val="20"/>
        </w:rPr>
      </w:pPr>
      <w:r w:rsidRPr="00D07AF0">
        <w:rPr>
          <w:rFonts w:ascii="Arial" w:hAnsi="Arial" w:cs="Arial"/>
          <w:sz w:val="20"/>
          <w:szCs w:val="20"/>
        </w:rPr>
        <w:t>K</w:t>
      </w:r>
      <w:r w:rsidR="00884F65" w:rsidRPr="00D07AF0">
        <w:rPr>
          <w:rFonts w:ascii="Arial" w:hAnsi="Arial" w:cs="Arial"/>
          <w:sz w:val="20"/>
          <w:szCs w:val="20"/>
        </w:rPr>
        <w:t>ế hoạch theo dõi việc thi hành văn bản quy phạm pháp luật</w:t>
      </w:r>
    </w:p>
    <w:p w:rsidR="00E7431D" w:rsidRPr="00D07AF0" w:rsidRDefault="00C449F1" w:rsidP="00D07AF0">
      <w:pPr>
        <w:spacing w:line="240" w:lineRule="auto"/>
        <w:ind w:firstLine="720"/>
        <w:jc w:val="both"/>
        <w:rPr>
          <w:rFonts w:ascii="Arial" w:hAnsi="Arial" w:cs="Arial"/>
          <w:sz w:val="20"/>
          <w:szCs w:val="20"/>
          <w:lang w:val="vi-VN"/>
        </w:rPr>
      </w:pPr>
      <w:r w:rsidRPr="00D07AF0">
        <w:rPr>
          <w:rFonts w:ascii="Arial" w:hAnsi="Arial" w:cs="Arial"/>
          <w:sz w:val="20"/>
          <w:szCs w:val="20"/>
        </w:rPr>
        <w:t xml:space="preserve">1. Bộ Tư pháp chủ trì, phối hợp với các </w:t>
      </w:r>
      <w:r w:rsidR="00707533" w:rsidRPr="00D07AF0">
        <w:rPr>
          <w:rFonts w:ascii="Arial" w:hAnsi="Arial" w:cs="Arial"/>
          <w:sz w:val="20"/>
          <w:szCs w:val="20"/>
        </w:rPr>
        <w:t>b</w:t>
      </w:r>
      <w:r w:rsidRPr="00D07AF0">
        <w:rPr>
          <w:rFonts w:ascii="Arial" w:hAnsi="Arial" w:cs="Arial"/>
          <w:sz w:val="20"/>
          <w:szCs w:val="20"/>
        </w:rPr>
        <w:t xml:space="preserve">ộ, cơ quan ngang </w:t>
      </w:r>
      <w:r w:rsidR="00707533" w:rsidRPr="00D07AF0">
        <w:rPr>
          <w:rFonts w:ascii="Arial" w:hAnsi="Arial" w:cs="Arial"/>
          <w:sz w:val="20"/>
          <w:szCs w:val="20"/>
        </w:rPr>
        <w:t>b</w:t>
      </w:r>
      <w:r w:rsidRPr="00D07AF0">
        <w:rPr>
          <w:rFonts w:ascii="Arial" w:hAnsi="Arial" w:cs="Arial"/>
          <w:sz w:val="20"/>
          <w:szCs w:val="20"/>
        </w:rPr>
        <w:t xml:space="preserve">ộ căn cứ vào nghị quyết của Quốc hội tại kỳ họp cuối năm về kế hoạch phát triển kinh tế - xã hội của năm sau, kết quả hoạt động giám sát của Quốc hội, nội dung trả lời chất vấn của đại biểu Quốc hội, kiến nghị của cử tri và thực tiễn thi hành pháp </w:t>
      </w:r>
      <w:r w:rsidR="006123CA" w:rsidRPr="00D07AF0">
        <w:rPr>
          <w:rFonts w:ascii="Arial" w:hAnsi="Arial" w:cs="Arial"/>
          <w:sz w:val="20"/>
          <w:szCs w:val="20"/>
        </w:rPr>
        <w:t>luật</w:t>
      </w:r>
      <w:r w:rsidR="006123CA" w:rsidRPr="00D07AF0">
        <w:rPr>
          <w:rFonts w:ascii="Arial" w:hAnsi="Arial" w:cs="Arial"/>
          <w:sz w:val="20"/>
          <w:szCs w:val="20"/>
          <w:lang w:val="vi-VN"/>
        </w:rPr>
        <w:t>,</w:t>
      </w:r>
      <w:r w:rsidRPr="00D07AF0">
        <w:rPr>
          <w:rFonts w:ascii="Arial" w:hAnsi="Arial" w:cs="Arial"/>
          <w:sz w:val="20"/>
          <w:szCs w:val="20"/>
        </w:rPr>
        <w:t xml:space="preserve"> xây dựng kế hoạch theo dõi việc thi hành văn bản quy phạm pháp luật trong lĩnh vực trọng tâm, liên ngành</w:t>
      </w:r>
      <w:r w:rsidR="006123CA" w:rsidRPr="00D07AF0">
        <w:rPr>
          <w:rFonts w:ascii="Arial" w:hAnsi="Arial" w:cs="Arial"/>
          <w:sz w:val="20"/>
          <w:szCs w:val="20"/>
          <w:lang w:val="vi-VN"/>
        </w:rPr>
        <w:t xml:space="preserve"> (sau đây gọi chung là kế hoạch trọng tâm, liên ngành)</w:t>
      </w:r>
      <w:r w:rsidRPr="00D07AF0">
        <w:rPr>
          <w:rFonts w:ascii="Arial" w:hAnsi="Arial" w:cs="Arial"/>
          <w:sz w:val="20"/>
          <w:szCs w:val="20"/>
        </w:rPr>
        <w:t xml:space="preserve">, trình Thủ tướng Chính phủ xem xét, quyết định trước ngày 01 tháng 01 của năm </w:t>
      </w:r>
      <w:r w:rsidR="00672BEE" w:rsidRPr="00D07AF0">
        <w:rPr>
          <w:rFonts w:ascii="Arial" w:hAnsi="Arial" w:cs="Arial"/>
          <w:sz w:val="20"/>
          <w:szCs w:val="20"/>
        </w:rPr>
        <w:t>k</w:t>
      </w:r>
      <w:r w:rsidRPr="00D07AF0">
        <w:rPr>
          <w:rFonts w:ascii="Arial" w:hAnsi="Arial" w:cs="Arial"/>
          <w:sz w:val="20"/>
          <w:szCs w:val="20"/>
        </w:rPr>
        <w:t>ế hoạch</w:t>
      </w:r>
      <w:r w:rsidR="00302729" w:rsidRPr="00D07AF0">
        <w:rPr>
          <w:rFonts w:ascii="Arial" w:hAnsi="Arial" w:cs="Arial"/>
          <w:sz w:val="20"/>
          <w:szCs w:val="20"/>
        </w:rPr>
        <w:t>.</w:t>
      </w:r>
    </w:p>
    <w:p w:rsidR="00E73B86" w:rsidRPr="00D07AF0" w:rsidRDefault="00C449F1" w:rsidP="00D07AF0">
      <w:pPr>
        <w:spacing w:line="240" w:lineRule="auto"/>
        <w:ind w:firstLine="720"/>
        <w:jc w:val="both"/>
        <w:rPr>
          <w:rFonts w:ascii="Arial" w:hAnsi="Arial" w:cs="Arial"/>
          <w:sz w:val="20"/>
          <w:szCs w:val="20"/>
          <w:lang w:val="vi-VN"/>
        </w:rPr>
      </w:pPr>
      <w:r w:rsidRPr="00D07AF0">
        <w:rPr>
          <w:rFonts w:ascii="Arial" w:hAnsi="Arial" w:cs="Arial"/>
          <w:sz w:val="20"/>
          <w:szCs w:val="20"/>
        </w:rPr>
        <w:t xml:space="preserve">2. </w:t>
      </w:r>
      <w:r w:rsidR="006E08E4" w:rsidRPr="00D07AF0">
        <w:rPr>
          <w:rFonts w:ascii="Arial" w:hAnsi="Arial" w:cs="Arial"/>
          <w:sz w:val="20"/>
          <w:szCs w:val="20"/>
        </w:rPr>
        <w:t>Trong thời hạn 15 ngày kể từ ngày Thủ tướng Chính phủ ban hành kế hoạch trọng tâm, liên ngành</w:t>
      </w:r>
      <w:r w:rsidR="003C2EB8" w:rsidRPr="00D07AF0">
        <w:rPr>
          <w:rFonts w:ascii="Arial" w:hAnsi="Arial" w:cs="Arial"/>
          <w:sz w:val="20"/>
          <w:szCs w:val="20"/>
        </w:rPr>
        <w:t xml:space="preserve">, </w:t>
      </w:r>
      <w:r w:rsidR="001A1383" w:rsidRPr="00D07AF0">
        <w:rPr>
          <w:rFonts w:ascii="Arial" w:hAnsi="Arial" w:cs="Arial"/>
          <w:sz w:val="20"/>
          <w:szCs w:val="20"/>
        </w:rPr>
        <w:t>căn cứ vào nghị quyết của Quốc hội tại kỳ họp cuối năm về kế hoạch phát triển kinh tế - xã hội của năm sau, kết quả hoạt động giám sát của Quốc hội, nội dung trả lời chất vấn của đại biểu Quốc hội, kiến nghị của cử tri, kế hoạch trọng tâm, liên ngành hằng năm của Thủ tướng Chính phủ và thực tiễn thi hành pháp luật trong ngành, lĩnh vực thuộc phạm vi quản lý</w:t>
      </w:r>
      <w:r w:rsidR="006E08E4" w:rsidRPr="00D07AF0">
        <w:rPr>
          <w:rFonts w:ascii="Arial" w:hAnsi="Arial" w:cs="Arial"/>
          <w:sz w:val="20"/>
          <w:szCs w:val="20"/>
        </w:rPr>
        <w:t>, t</w:t>
      </w:r>
      <w:r w:rsidRPr="00D07AF0">
        <w:rPr>
          <w:rFonts w:ascii="Arial" w:hAnsi="Arial" w:cs="Arial"/>
          <w:sz w:val="20"/>
          <w:szCs w:val="20"/>
        </w:rPr>
        <w:t xml:space="preserve">ổ chức pháp chế </w:t>
      </w:r>
      <w:r w:rsidR="00F94735" w:rsidRPr="00D07AF0">
        <w:rPr>
          <w:rFonts w:ascii="Arial" w:hAnsi="Arial" w:cs="Arial"/>
          <w:sz w:val="20"/>
          <w:szCs w:val="20"/>
          <w:lang w:val="vi-VN"/>
        </w:rPr>
        <w:t>thuộc</w:t>
      </w:r>
      <w:r w:rsidR="00F94735" w:rsidRPr="00D07AF0">
        <w:rPr>
          <w:rFonts w:ascii="Arial" w:hAnsi="Arial" w:cs="Arial"/>
          <w:sz w:val="20"/>
          <w:szCs w:val="20"/>
        </w:rPr>
        <w:t xml:space="preserve"> </w:t>
      </w:r>
      <w:r w:rsidR="00707533" w:rsidRPr="00D07AF0">
        <w:rPr>
          <w:rFonts w:ascii="Arial" w:hAnsi="Arial" w:cs="Arial"/>
          <w:sz w:val="20"/>
          <w:szCs w:val="20"/>
        </w:rPr>
        <w:t>b</w:t>
      </w:r>
      <w:r w:rsidRPr="00D07AF0">
        <w:rPr>
          <w:rFonts w:ascii="Arial" w:hAnsi="Arial" w:cs="Arial"/>
          <w:sz w:val="20"/>
          <w:szCs w:val="20"/>
        </w:rPr>
        <w:t xml:space="preserve">ộ, cơ quan ngang </w:t>
      </w:r>
      <w:r w:rsidR="00707533" w:rsidRPr="00D07AF0">
        <w:rPr>
          <w:rFonts w:ascii="Arial" w:hAnsi="Arial" w:cs="Arial"/>
          <w:sz w:val="20"/>
          <w:szCs w:val="20"/>
        </w:rPr>
        <w:t>b</w:t>
      </w:r>
      <w:r w:rsidRPr="00D07AF0">
        <w:rPr>
          <w:rFonts w:ascii="Arial" w:hAnsi="Arial" w:cs="Arial"/>
          <w:sz w:val="20"/>
          <w:szCs w:val="20"/>
        </w:rPr>
        <w:t xml:space="preserve">ộ chủ trì, phối hợp với các tổ chức thuộc </w:t>
      </w:r>
      <w:r w:rsidR="00707533" w:rsidRPr="00D07AF0">
        <w:rPr>
          <w:rFonts w:ascii="Arial" w:hAnsi="Arial" w:cs="Arial"/>
          <w:sz w:val="20"/>
          <w:szCs w:val="20"/>
        </w:rPr>
        <w:t>b</w:t>
      </w:r>
      <w:r w:rsidRPr="00D07AF0">
        <w:rPr>
          <w:rFonts w:ascii="Arial" w:hAnsi="Arial" w:cs="Arial"/>
          <w:sz w:val="20"/>
          <w:szCs w:val="20"/>
        </w:rPr>
        <w:t xml:space="preserve">ộ, cơ quan ngang </w:t>
      </w:r>
      <w:r w:rsidR="00707533" w:rsidRPr="00D07AF0">
        <w:rPr>
          <w:rFonts w:ascii="Arial" w:hAnsi="Arial" w:cs="Arial"/>
          <w:sz w:val="20"/>
          <w:szCs w:val="20"/>
        </w:rPr>
        <w:t>b</w:t>
      </w:r>
      <w:r w:rsidRPr="00D07AF0">
        <w:rPr>
          <w:rFonts w:ascii="Arial" w:hAnsi="Arial" w:cs="Arial"/>
          <w:sz w:val="20"/>
          <w:szCs w:val="20"/>
        </w:rPr>
        <w:t>ộ</w:t>
      </w:r>
      <w:r w:rsidR="003C2EB8" w:rsidRPr="00D07AF0">
        <w:rPr>
          <w:rFonts w:ascii="Arial" w:hAnsi="Arial" w:cs="Arial"/>
          <w:sz w:val="20"/>
          <w:szCs w:val="20"/>
        </w:rPr>
        <w:t xml:space="preserve"> </w:t>
      </w:r>
      <w:r w:rsidRPr="00D07AF0">
        <w:rPr>
          <w:rFonts w:ascii="Arial" w:hAnsi="Arial" w:cs="Arial"/>
          <w:sz w:val="20"/>
          <w:szCs w:val="20"/>
        </w:rPr>
        <w:t xml:space="preserve">trình Bộ trưởng, Thủ trưởng cơ quan ngang </w:t>
      </w:r>
      <w:r w:rsidR="00707533" w:rsidRPr="00D07AF0">
        <w:rPr>
          <w:rFonts w:ascii="Arial" w:hAnsi="Arial" w:cs="Arial"/>
          <w:sz w:val="20"/>
          <w:szCs w:val="20"/>
        </w:rPr>
        <w:t>b</w:t>
      </w:r>
      <w:r w:rsidRPr="00D07AF0">
        <w:rPr>
          <w:rFonts w:ascii="Arial" w:hAnsi="Arial" w:cs="Arial"/>
          <w:sz w:val="20"/>
          <w:szCs w:val="20"/>
        </w:rPr>
        <w:t xml:space="preserve">ộ </w:t>
      </w:r>
      <w:r w:rsidR="00E73B86" w:rsidRPr="00D07AF0">
        <w:rPr>
          <w:rFonts w:ascii="Arial" w:hAnsi="Arial" w:cs="Arial"/>
          <w:sz w:val="20"/>
          <w:szCs w:val="20"/>
        </w:rPr>
        <w:t xml:space="preserve">ban hành kế hoạch </w:t>
      </w:r>
      <w:r w:rsidR="006E08E4" w:rsidRPr="00D07AF0">
        <w:rPr>
          <w:rFonts w:ascii="Arial" w:hAnsi="Arial" w:cs="Arial"/>
          <w:sz w:val="20"/>
          <w:szCs w:val="20"/>
        </w:rPr>
        <w:t xml:space="preserve">theo dõi việc thi hành văn bản quy phạm pháp luật </w:t>
      </w:r>
      <w:r w:rsidR="00E73B86" w:rsidRPr="00D07AF0">
        <w:rPr>
          <w:rFonts w:ascii="Arial" w:hAnsi="Arial" w:cs="Arial"/>
          <w:sz w:val="20"/>
          <w:szCs w:val="20"/>
        </w:rPr>
        <w:t xml:space="preserve">của </w:t>
      </w:r>
      <w:r w:rsidR="00707533" w:rsidRPr="00D07AF0">
        <w:rPr>
          <w:rFonts w:ascii="Arial" w:hAnsi="Arial" w:cs="Arial"/>
          <w:sz w:val="20"/>
          <w:szCs w:val="20"/>
        </w:rPr>
        <w:t>b</w:t>
      </w:r>
      <w:r w:rsidR="00E73B86" w:rsidRPr="00D07AF0">
        <w:rPr>
          <w:rFonts w:ascii="Arial" w:hAnsi="Arial" w:cs="Arial"/>
          <w:sz w:val="20"/>
          <w:szCs w:val="20"/>
        </w:rPr>
        <w:t xml:space="preserve">ộ, cơ quan ngang </w:t>
      </w:r>
      <w:r w:rsidR="00707533" w:rsidRPr="00D07AF0">
        <w:rPr>
          <w:rFonts w:ascii="Arial" w:hAnsi="Arial" w:cs="Arial"/>
          <w:sz w:val="20"/>
          <w:szCs w:val="20"/>
        </w:rPr>
        <w:t>b</w:t>
      </w:r>
      <w:r w:rsidR="00E73B86" w:rsidRPr="00D07AF0">
        <w:rPr>
          <w:rFonts w:ascii="Arial" w:hAnsi="Arial" w:cs="Arial"/>
          <w:sz w:val="20"/>
          <w:szCs w:val="20"/>
        </w:rPr>
        <w:t>ộ</w:t>
      </w:r>
      <w:r w:rsidR="00E73B86" w:rsidRPr="00D07AF0">
        <w:rPr>
          <w:rFonts w:ascii="Arial" w:hAnsi="Arial" w:cs="Arial"/>
          <w:sz w:val="20"/>
          <w:szCs w:val="20"/>
          <w:lang w:val="vi-VN"/>
        </w:rPr>
        <w:t xml:space="preserve"> và</w:t>
      </w:r>
      <w:r w:rsidR="00E73B86" w:rsidRPr="00D07AF0">
        <w:rPr>
          <w:rFonts w:ascii="Arial" w:hAnsi="Arial" w:cs="Arial"/>
          <w:sz w:val="20"/>
          <w:szCs w:val="20"/>
        </w:rPr>
        <w:t xml:space="preserve"> gửi về Bộ Tư pháp để theo dõi, tổng hợp.</w:t>
      </w:r>
    </w:p>
    <w:p w:rsidR="00E73B86" w:rsidRPr="00D07AF0" w:rsidRDefault="00C449F1" w:rsidP="00D07AF0">
      <w:pPr>
        <w:spacing w:line="240" w:lineRule="auto"/>
        <w:ind w:firstLine="720"/>
        <w:jc w:val="both"/>
        <w:rPr>
          <w:rFonts w:ascii="Arial" w:hAnsi="Arial" w:cs="Arial"/>
          <w:sz w:val="20"/>
          <w:szCs w:val="20"/>
          <w:lang w:val="vi-VN"/>
        </w:rPr>
      </w:pPr>
      <w:r w:rsidRPr="00D07AF0">
        <w:rPr>
          <w:rFonts w:ascii="Arial" w:hAnsi="Arial" w:cs="Arial"/>
          <w:sz w:val="20"/>
          <w:szCs w:val="20"/>
        </w:rPr>
        <w:t xml:space="preserve">3. </w:t>
      </w:r>
      <w:r w:rsidR="006E08E4" w:rsidRPr="00D07AF0">
        <w:rPr>
          <w:rFonts w:ascii="Arial" w:hAnsi="Arial" w:cs="Arial"/>
          <w:sz w:val="20"/>
          <w:szCs w:val="20"/>
        </w:rPr>
        <w:t xml:space="preserve">Trong thời hạn 15 ngày kể từ ngày Thủ tướng Chính phủ ban hành kế hoạch trọng tâm, liên ngành, </w:t>
      </w:r>
      <w:r w:rsidR="003C2EB8" w:rsidRPr="00D07AF0">
        <w:rPr>
          <w:rFonts w:ascii="Arial" w:hAnsi="Arial" w:cs="Arial"/>
          <w:sz w:val="20"/>
          <w:szCs w:val="20"/>
        </w:rPr>
        <w:t>căn cứ vào nghị quyết của Hội đồng nhân dân về kế hoạch phát triển kinh tế - xã hội và ngân sách địa phương</w:t>
      </w:r>
      <w:r w:rsidR="004C4771" w:rsidRPr="00D07AF0">
        <w:rPr>
          <w:rFonts w:ascii="Arial" w:hAnsi="Arial" w:cs="Arial"/>
          <w:sz w:val="20"/>
          <w:szCs w:val="20"/>
        </w:rPr>
        <w:t xml:space="preserve">, </w:t>
      </w:r>
      <w:r w:rsidR="003C2EB8" w:rsidRPr="00D07AF0">
        <w:rPr>
          <w:rFonts w:ascii="Arial" w:hAnsi="Arial" w:cs="Arial"/>
          <w:sz w:val="20"/>
          <w:szCs w:val="20"/>
        </w:rPr>
        <w:t xml:space="preserve">kết quả hoạt động giám sát của Hội đồng nhân dân cùng cấp, kiến nghị của cử tri, kế hoạch trọng tâm, liên ngành hằng năm của Thủ tướng Chính phủ và thực tiễn thi hành pháp luật ở địa phương, </w:t>
      </w:r>
      <w:r w:rsidRPr="00D07AF0">
        <w:rPr>
          <w:rFonts w:ascii="Arial" w:hAnsi="Arial" w:cs="Arial"/>
          <w:sz w:val="20"/>
          <w:szCs w:val="20"/>
        </w:rPr>
        <w:t xml:space="preserve">Sở Tư pháp chủ trì, phối hợp với các cơ quan chuyên </w:t>
      </w:r>
      <w:r w:rsidR="00581328" w:rsidRPr="00D07AF0">
        <w:rPr>
          <w:rFonts w:ascii="Arial" w:hAnsi="Arial" w:cs="Arial"/>
          <w:sz w:val="20"/>
          <w:szCs w:val="20"/>
        </w:rPr>
        <w:t>môn</w:t>
      </w:r>
      <w:r w:rsidR="00581328" w:rsidRPr="00D07AF0">
        <w:rPr>
          <w:rFonts w:ascii="Arial" w:hAnsi="Arial" w:cs="Arial"/>
          <w:sz w:val="20"/>
          <w:szCs w:val="20"/>
          <w:lang w:val="vi-VN"/>
        </w:rPr>
        <w:t>, tổ chức hành chính khác</w:t>
      </w:r>
      <w:r w:rsidRPr="00D07AF0">
        <w:rPr>
          <w:rFonts w:ascii="Arial" w:hAnsi="Arial" w:cs="Arial"/>
          <w:sz w:val="20"/>
          <w:szCs w:val="20"/>
        </w:rPr>
        <w:t xml:space="preserve"> thuộc Ủy ban nhân dân cấp tỉnh xây dựng kế hoạch, trình Chủ tịch </w:t>
      </w:r>
      <w:r w:rsidR="00E73B86" w:rsidRPr="00D07AF0">
        <w:rPr>
          <w:rFonts w:ascii="Arial" w:hAnsi="Arial" w:cs="Arial"/>
          <w:sz w:val="20"/>
          <w:szCs w:val="20"/>
        </w:rPr>
        <w:t xml:space="preserve">Ủy ban nhân dân cấp tỉnh ban hành kế hoạch </w:t>
      </w:r>
      <w:r w:rsidR="006E08E4" w:rsidRPr="00D07AF0">
        <w:rPr>
          <w:rFonts w:ascii="Arial" w:hAnsi="Arial" w:cs="Arial"/>
          <w:sz w:val="20"/>
          <w:szCs w:val="20"/>
        </w:rPr>
        <w:t xml:space="preserve">theo dõi việc thi hành văn bản quy phạm pháp luật </w:t>
      </w:r>
      <w:r w:rsidR="00E73B86" w:rsidRPr="00D07AF0">
        <w:rPr>
          <w:rFonts w:ascii="Arial" w:hAnsi="Arial" w:cs="Arial"/>
          <w:sz w:val="20"/>
          <w:szCs w:val="20"/>
        </w:rPr>
        <w:t>của địa phương</w:t>
      </w:r>
      <w:r w:rsidR="00E73B86" w:rsidRPr="00D07AF0">
        <w:rPr>
          <w:rFonts w:ascii="Arial" w:hAnsi="Arial" w:cs="Arial"/>
          <w:sz w:val="20"/>
          <w:szCs w:val="20"/>
          <w:lang w:val="vi-VN"/>
        </w:rPr>
        <w:t xml:space="preserve"> và</w:t>
      </w:r>
      <w:r w:rsidR="00E73B86" w:rsidRPr="00D07AF0">
        <w:rPr>
          <w:rFonts w:ascii="Arial" w:hAnsi="Arial" w:cs="Arial"/>
          <w:sz w:val="20"/>
          <w:szCs w:val="20"/>
        </w:rPr>
        <w:t xml:space="preserve"> gửi về Bộ Tư pháp để theo dõi, tổng hợp.</w:t>
      </w:r>
    </w:p>
    <w:p w:rsidR="00D943B7" w:rsidRPr="00D07AF0" w:rsidRDefault="00D943B7" w:rsidP="00D07AF0">
      <w:pPr>
        <w:pStyle w:val="Heading1"/>
        <w:keepNext w:val="0"/>
        <w:numPr>
          <w:ilvl w:val="0"/>
          <w:numId w:val="1"/>
        </w:numPr>
        <w:spacing w:line="240" w:lineRule="auto"/>
        <w:rPr>
          <w:rFonts w:ascii="Arial" w:hAnsi="Arial" w:cs="Arial"/>
          <w:bCs w:val="0"/>
          <w:sz w:val="20"/>
          <w:szCs w:val="20"/>
        </w:rPr>
      </w:pPr>
      <w:r w:rsidRPr="00D07AF0">
        <w:rPr>
          <w:rFonts w:ascii="Arial" w:hAnsi="Arial" w:cs="Arial"/>
          <w:sz w:val="20"/>
          <w:szCs w:val="20"/>
        </w:rPr>
        <w:t xml:space="preserve">Thu thập thông tin </w:t>
      </w:r>
      <w:r w:rsidR="006123CA" w:rsidRPr="00D07AF0">
        <w:rPr>
          <w:rFonts w:ascii="Arial" w:hAnsi="Arial" w:cs="Arial"/>
          <w:sz w:val="20"/>
          <w:szCs w:val="20"/>
        </w:rPr>
        <w:t>về</w:t>
      </w:r>
      <w:r w:rsidRPr="00D07AF0">
        <w:rPr>
          <w:rFonts w:ascii="Arial" w:hAnsi="Arial" w:cs="Arial"/>
          <w:sz w:val="20"/>
          <w:szCs w:val="20"/>
        </w:rPr>
        <w:t xml:space="preserve"> thi hành văn bản quy phạm pháp luật</w:t>
      </w:r>
    </w:p>
    <w:p w:rsidR="00D943B7" w:rsidRPr="00D07AF0" w:rsidRDefault="00D943B7" w:rsidP="00D07AF0">
      <w:pPr>
        <w:spacing w:line="240" w:lineRule="auto"/>
        <w:ind w:firstLine="720"/>
        <w:jc w:val="both"/>
        <w:rPr>
          <w:rFonts w:ascii="Arial" w:hAnsi="Arial" w:cs="Arial"/>
          <w:sz w:val="20"/>
          <w:szCs w:val="20"/>
        </w:rPr>
      </w:pPr>
      <w:r w:rsidRPr="00D07AF0">
        <w:rPr>
          <w:rFonts w:ascii="Arial" w:hAnsi="Arial" w:cs="Arial"/>
          <w:sz w:val="20"/>
          <w:szCs w:val="20"/>
        </w:rPr>
        <w:t>1. Thông tin về thi hành văn bản quy phạm pháp luật được thu thập từ các nguồn sau đây:</w:t>
      </w:r>
    </w:p>
    <w:p w:rsidR="00D943B7" w:rsidRPr="00D07AF0" w:rsidRDefault="00D943B7" w:rsidP="00D07AF0">
      <w:pPr>
        <w:spacing w:line="240" w:lineRule="auto"/>
        <w:ind w:firstLine="720"/>
        <w:jc w:val="both"/>
        <w:rPr>
          <w:rFonts w:ascii="Arial" w:hAnsi="Arial" w:cs="Arial"/>
          <w:sz w:val="20"/>
          <w:szCs w:val="20"/>
        </w:rPr>
      </w:pPr>
      <w:r w:rsidRPr="00D07AF0">
        <w:rPr>
          <w:rFonts w:ascii="Arial" w:hAnsi="Arial" w:cs="Arial"/>
          <w:sz w:val="20"/>
          <w:szCs w:val="20"/>
        </w:rPr>
        <w:t>a) Báo cáo của cơ quan, tổ chức;</w:t>
      </w:r>
    </w:p>
    <w:p w:rsidR="00D943B7" w:rsidRPr="00D07AF0" w:rsidRDefault="00D943B7" w:rsidP="00D07AF0">
      <w:pPr>
        <w:spacing w:line="240" w:lineRule="auto"/>
        <w:ind w:firstLine="720"/>
        <w:jc w:val="both"/>
        <w:rPr>
          <w:rFonts w:ascii="Arial" w:hAnsi="Arial" w:cs="Arial"/>
          <w:sz w:val="20"/>
          <w:szCs w:val="20"/>
        </w:rPr>
      </w:pPr>
      <w:r w:rsidRPr="00D07AF0">
        <w:rPr>
          <w:rFonts w:ascii="Arial" w:hAnsi="Arial" w:cs="Arial"/>
          <w:sz w:val="20"/>
          <w:szCs w:val="20"/>
        </w:rPr>
        <w:t xml:space="preserve">b) Thông tin được đăng tải trên các phương tiện thông tin đại chúng; </w:t>
      </w:r>
    </w:p>
    <w:p w:rsidR="00D943B7" w:rsidRPr="00D07AF0" w:rsidRDefault="00D943B7" w:rsidP="00D07AF0">
      <w:pPr>
        <w:spacing w:line="240" w:lineRule="auto"/>
        <w:ind w:firstLine="720"/>
        <w:jc w:val="both"/>
        <w:rPr>
          <w:rFonts w:ascii="Arial" w:hAnsi="Arial" w:cs="Arial"/>
          <w:sz w:val="20"/>
          <w:szCs w:val="20"/>
        </w:rPr>
      </w:pPr>
      <w:r w:rsidRPr="00D07AF0">
        <w:rPr>
          <w:rFonts w:ascii="Arial" w:hAnsi="Arial" w:cs="Arial"/>
          <w:sz w:val="20"/>
          <w:szCs w:val="20"/>
        </w:rPr>
        <w:t>c) Phản ánh, kiến nghị trực tiếp hoặc bằng văn bản của tổ chức, cá nhân;</w:t>
      </w:r>
    </w:p>
    <w:p w:rsidR="00D943B7" w:rsidRPr="00D07AF0" w:rsidRDefault="00D943B7" w:rsidP="00D07AF0">
      <w:pPr>
        <w:spacing w:line="240" w:lineRule="auto"/>
        <w:ind w:firstLine="720"/>
        <w:jc w:val="both"/>
        <w:rPr>
          <w:rFonts w:ascii="Arial" w:hAnsi="Arial" w:cs="Arial"/>
          <w:sz w:val="20"/>
          <w:szCs w:val="20"/>
        </w:rPr>
      </w:pPr>
      <w:r w:rsidRPr="00D07AF0">
        <w:rPr>
          <w:rFonts w:ascii="Arial" w:hAnsi="Arial" w:cs="Arial"/>
          <w:sz w:val="20"/>
          <w:szCs w:val="20"/>
        </w:rPr>
        <w:t>d) Kết quả hoạt động điều tra, khảo sát việc thi hành văn bản quy phạm pháp luật thông qua phiếu khảo sát, tọa đàm, phỏng vấn trực tiếp và các hình thức phù hợp khác;</w:t>
      </w:r>
    </w:p>
    <w:p w:rsidR="00D943B7" w:rsidRPr="00D07AF0" w:rsidRDefault="00D943B7" w:rsidP="00D07AF0">
      <w:pPr>
        <w:spacing w:line="240" w:lineRule="auto"/>
        <w:ind w:firstLine="720"/>
        <w:jc w:val="both"/>
        <w:rPr>
          <w:rFonts w:ascii="Arial" w:hAnsi="Arial" w:cs="Arial"/>
          <w:sz w:val="20"/>
          <w:szCs w:val="20"/>
        </w:rPr>
      </w:pPr>
      <w:r w:rsidRPr="00D07AF0">
        <w:rPr>
          <w:rFonts w:ascii="Arial" w:hAnsi="Arial" w:cs="Arial"/>
          <w:sz w:val="20"/>
          <w:szCs w:val="20"/>
        </w:rPr>
        <w:t>đ) Kết quả hoạt động thanh tra, kiểm tra việc thi hành văn bản quy phạm pháp luật;</w:t>
      </w:r>
    </w:p>
    <w:p w:rsidR="00D943B7" w:rsidRPr="00D07AF0" w:rsidRDefault="00D943B7" w:rsidP="00D07AF0">
      <w:pPr>
        <w:spacing w:line="240" w:lineRule="auto"/>
        <w:ind w:firstLine="720"/>
        <w:jc w:val="both"/>
        <w:rPr>
          <w:rFonts w:ascii="Arial" w:hAnsi="Arial" w:cs="Arial"/>
          <w:sz w:val="20"/>
          <w:szCs w:val="20"/>
        </w:rPr>
      </w:pPr>
      <w:r w:rsidRPr="00D07AF0">
        <w:rPr>
          <w:rFonts w:ascii="Arial" w:hAnsi="Arial" w:cs="Arial"/>
          <w:sz w:val="20"/>
          <w:szCs w:val="20"/>
        </w:rPr>
        <w:t>e) Các nguồn thông tin khác theo quy định của pháp luật.</w:t>
      </w:r>
    </w:p>
    <w:p w:rsidR="00D943B7" w:rsidRPr="00D07AF0" w:rsidRDefault="00D943B7" w:rsidP="00D07AF0">
      <w:pPr>
        <w:spacing w:line="240" w:lineRule="auto"/>
        <w:ind w:firstLine="720"/>
        <w:jc w:val="both"/>
        <w:rPr>
          <w:rFonts w:ascii="Arial" w:hAnsi="Arial" w:cs="Arial"/>
          <w:sz w:val="20"/>
          <w:szCs w:val="20"/>
        </w:rPr>
      </w:pPr>
      <w:r w:rsidRPr="00D07AF0">
        <w:rPr>
          <w:rFonts w:ascii="Arial" w:hAnsi="Arial" w:cs="Arial"/>
          <w:sz w:val="20"/>
          <w:szCs w:val="20"/>
        </w:rPr>
        <w:t>2. Căn cứ kết quả thi hành văn bản quy phạm pháp luật</w:t>
      </w:r>
      <w:r w:rsidR="00176558" w:rsidRPr="00D07AF0">
        <w:rPr>
          <w:rFonts w:ascii="Arial" w:hAnsi="Arial" w:cs="Arial"/>
          <w:sz w:val="20"/>
          <w:szCs w:val="20"/>
          <w:lang w:val="vi-VN"/>
        </w:rPr>
        <w:t xml:space="preserve"> thu thập được</w:t>
      </w:r>
      <w:r w:rsidRPr="00D07AF0">
        <w:rPr>
          <w:rFonts w:ascii="Arial" w:hAnsi="Arial" w:cs="Arial"/>
          <w:sz w:val="20"/>
          <w:szCs w:val="20"/>
        </w:rPr>
        <w:t xml:space="preserve">, </w:t>
      </w:r>
      <w:r w:rsidR="00707533" w:rsidRPr="00D07AF0">
        <w:rPr>
          <w:rFonts w:ascii="Arial" w:hAnsi="Arial" w:cs="Arial"/>
          <w:sz w:val="20"/>
          <w:szCs w:val="20"/>
        </w:rPr>
        <w:t>b</w:t>
      </w:r>
      <w:r w:rsidRPr="00D07AF0">
        <w:rPr>
          <w:rFonts w:ascii="Arial" w:hAnsi="Arial" w:cs="Arial"/>
          <w:sz w:val="20"/>
          <w:szCs w:val="20"/>
        </w:rPr>
        <w:t xml:space="preserve">ộ, cơ quan ngang </w:t>
      </w:r>
      <w:r w:rsidR="00707533" w:rsidRPr="00D07AF0">
        <w:rPr>
          <w:rFonts w:ascii="Arial" w:hAnsi="Arial" w:cs="Arial"/>
          <w:sz w:val="20"/>
          <w:szCs w:val="20"/>
        </w:rPr>
        <w:t>b</w:t>
      </w:r>
      <w:r w:rsidRPr="00D07AF0">
        <w:rPr>
          <w:rFonts w:ascii="Arial" w:hAnsi="Arial" w:cs="Arial"/>
          <w:sz w:val="20"/>
          <w:szCs w:val="20"/>
        </w:rPr>
        <w:t xml:space="preserve">ộ, Ủy ban nhân dân cấp tỉnh xử lý </w:t>
      </w:r>
      <w:r w:rsidR="00E73B86" w:rsidRPr="00D07AF0">
        <w:rPr>
          <w:rFonts w:ascii="Arial" w:hAnsi="Arial" w:cs="Arial"/>
          <w:sz w:val="20"/>
          <w:szCs w:val="20"/>
        </w:rPr>
        <w:t xml:space="preserve">kết quả </w:t>
      </w:r>
      <w:r w:rsidRPr="00D07AF0">
        <w:rPr>
          <w:rFonts w:ascii="Arial" w:hAnsi="Arial" w:cs="Arial"/>
          <w:sz w:val="20"/>
          <w:szCs w:val="20"/>
        </w:rPr>
        <w:t>trong phạm vi thẩm quyền hoặc kiến nghị cơ quan, người có thẩm quyền xử lý kết quả theo một hoặc một số nội dung sau đây:</w:t>
      </w:r>
    </w:p>
    <w:p w:rsidR="00D943B7" w:rsidRPr="00D07AF0" w:rsidRDefault="00D943B7" w:rsidP="00D07AF0">
      <w:pPr>
        <w:spacing w:line="240" w:lineRule="auto"/>
        <w:ind w:firstLine="720"/>
        <w:jc w:val="both"/>
        <w:rPr>
          <w:rFonts w:ascii="Arial" w:hAnsi="Arial" w:cs="Arial"/>
          <w:sz w:val="20"/>
          <w:szCs w:val="20"/>
        </w:rPr>
      </w:pPr>
      <w:r w:rsidRPr="00D07AF0">
        <w:rPr>
          <w:rFonts w:ascii="Arial" w:hAnsi="Arial" w:cs="Arial"/>
          <w:sz w:val="20"/>
          <w:szCs w:val="20"/>
        </w:rPr>
        <w:t>a) Sửa đổi, bổ sung, ban hành mới văn bản quy phạm pháp luật;</w:t>
      </w:r>
    </w:p>
    <w:p w:rsidR="00D943B7" w:rsidRPr="00D07AF0" w:rsidRDefault="00D943B7" w:rsidP="00D07AF0">
      <w:pPr>
        <w:spacing w:line="240" w:lineRule="auto"/>
        <w:ind w:firstLine="720"/>
        <w:jc w:val="both"/>
        <w:rPr>
          <w:rFonts w:ascii="Arial" w:hAnsi="Arial" w:cs="Arial"/>
          <w:sz w:val="20"/>
          <w:szCs w:val="20"/>
        </w:rPr>
      </w:pPr>
      <w:r w:rsidRPr="00D07AF0">
        <w:rPr>
          <w:rFonts w:ascii="Arial" w:hAnsi="Arial" w:cs="Arial"/>
          <w:sz w:val="20"/>
          <w:szCs w:val="20"/>
        </w:rPr>
        <w:t>b) Ban hành văn bản quy định chi tiết, hướng dẫn thi hành và biện pháp cụ thể để tổ chức thi hành văn bản quy phạm pháp luật;</w:t>
      </w:r>
    </w:p>
    <w:p w:rsidR="00D943B7" w:rsidRPr="00D07AF0" w:rsidRDefault="00D943B7" w:rsidP="00D07AF0">
      <w:pPr>
        <w:spacing w:line="240" w:lineRule="auto"/>
        <w:ind w:firstLine="720"/>
        <w:jc w:val="both"/>
        <w:rPr>
          <w:rFonts w:ascii="Arial" w:hAnsi="Arial" w:cs="Arial"/>
          <w:sz w:val="20"/>
          <w:szCs w:val="20"/>
        </w:rPr>
      </w:pPr>
      <w:r w:rsidRPr="00D07AF0">
        <w:rPr>
          <w:rFonts w:ascii="Arial" w:hAnsi="Arial" w:cs="Arial"/>
          <w:sz w:val="20"/>
          <w:szCs w:val="20"/>
        </w:rPr>
        <w:t xml:space="preserve">c) Giải thích Hiến pháp, luật, nghị quyết của Quốc hội, pháp lệnh, nghị quyết của Ủy ban Thường vụ Quốc hội; </w:t>
      </w:r>
    </w:p>
    <w:p w:rsidR="00D943B7" w:rsidRPr="00D07AF0" w:rsidRDefault="00D943B7" w:rsidP="00D07AF0">
      <w:pPr>
        <w:spacing w:line="240" w:lineRule="auto"/>
        <w:ind w:firstLine="720"/>
        <w:jc w:val="both"/>
        <w:rPr>
          <w:rFonts w:ascii="Arial" w:hAnsi="Arial" w:cs="Arial"/>
          <w:sz w:val="20"/>
          <w:szCs w:val="20"/>
        </w:rPr>
      </w:pPr>
      <w:r w:rsidRPr="00D07AF0">
        <w:rPr>
          <w:rFonts w:ascii="Arial" w:hAnsi="Arial" w:cs="Arial"/>
          <w:sz w:val="20"/>
          <w:szCs w:val="20"/>
        </w:rPr>
        <w:t>d) Kiểm tra, rà soát, xử lý đối với văn bản quy phạm pháp luật trái pháp luật, mâu thuẫn, chồng chéo, hết hiệu lực hoặc không còn phù hợp;</w:t>
      </w:r>
    </w:p>
    <w:p w:rsidR="00D943B7" w:rsidRPr="00D07AF0" w:rsidRDefault="00D943B7" w:rsidP="00D07AF0">
      <w:pPr>
        <w:spacing w:line="240" w:lineRule="auto"/>
        <w:ind w:firstLine="720"/>
        <w:jc w:val="both"/>
        <w:rPr>
          <w:rFonts w:ascii="Arial" w:hAnsi="Arial" w:cs="Arial"/>
          <w:sz w:val="20"/>
          <w:szCs w:val="20"/>
        </w:rPr>
      </w:pPr>
      <w:r w:rsidRPr="00D07AF0">
        <w:rPr>
          <w:rFonts w:ascii="Arial" w:hAnsi="Arial" w:cs="Arial"/>
          <w:sz w:val="20"/>
          <w:szCs w:val="20"/>
        </w:rPr>
        <w:t>đ) Hướng dẫn áp dụng văn bản quy phạm pháp luật; tập huấn, bồi dưỡng, hướng dẫn chuyên môn, nghiệp vụ;</w:t>
      </w:r>
    </w:p>
    <w:p w:rsidR="00D943B7" w:rsidRPr="00D07AF0" w:rsidRDefault="00D943B7" w:rsidP="00D07AF0">
      <w:pPr>
        <w:spacing w:line="240" w:lineRule="auto"/>
        <w:ind w:firstLine="720"/>
        <w:jc w:val="both"/>
        <w:rPr>
          <w:rFonts w:ascii="Arial" w:hAnsi="Arial" w:cs="Arial"/>
          <w:sz w:val="20"/>
          <w:szCs w:val="20"/>
        </w:rPr>
      </w:pPr>
      <w:r w:rsidRPr="00D07AF0">
        <w:rPr>
          <w:rFonts w:ascii="Arial" w:hAnsi="Arial" w:cs="Arial"/>
          <w:sz w:val="20"/>
          <w:szCs w:val="20"/>
        </w:rPr>
        <w:t>e) Thực hiện các biện pháp nhằm bảo đảm hiệu quả thi hành văn bản quy phạm pháp luật.</w:t>
      </w:r>
    </w:p>
    <w:p w:rsidR="00D943B7" w:rsidRPr="00D07AF0" w:rsidRDefault="00D943B7" w:rsidP="00D07AF0">
      <w:pPr>
        <w:spacing w:line="240" w:lineRule="auto"/>
        <w:ind w:firstLine="720"/>
        <w:jc w:val="both"/>
        <w:rPr>
          <w:rFonts w:ascii="Arial" w:hAnsi="Arial" w:cs="Arial"/>
          <w:sz w:val="20"/>
          <w:szCs w:val="20"/>
        </w:rPr>
      </w:pPr>
      <w:r w:rsidRPr="00D07AF0">
        <w:rPr>
          <w:rFonts w:ascii="Arial" w:hAnsi="Arial" w:cs="Arial"/>
          <w:sz w:val="20"/>
          <w:szCs w:val="20"/>
        </w:rPr>
        <w:t xml:space="preserve">3. Bộ Tư pháp có trách nhiệm chỉ đạo, hướng dẫn, đôn đốc, kiểm tra các </w:t>
      </w:r>
      <w:r w:rsidR="00707533" w:rsidRPr="00D07AF0">
        <w:rPr>
          <w:rFonts w:ascii="Arial" w:hAnsi="Arial" w:cs="Arial"/>
          <w:sz w:val="20"/>
          <w:szCs w:val="20"/>
        </w:rPr>
        <w:t>b</w:t>
      </w:r>
      <w:r w:rsidRPr="00D07AF0">
        <w:rPr>
          <w:rFonts w:ascii="Arial" w:hAnsi="Arial" w:cs="Arial"/>
          <w:sz w:val="20"/>
          <w:szCs w:val="20"/>
        </w:rPr>
        <w:t xml:space="preserve">ộ, cơ quan ngang </w:t>
      </w:r>
      <w:r w:rsidR="00707533" w:rsidRPr="00D07AF0">
        <w:rPr>
          <w:rFonts w:ascii="Arial" w:hAnsi="Arial" w:cs="Arial"/>
          <w:sz w:val="20"/>
          <w:szCs w:val="20"/>
        </w:rPr>
        <w:t>b</w:t>
      </w:r>
      <w:r w:rsidRPr="00D07AF0">
        <w:rPr>
          <w:rFonts w:ascii="Arial" w:hAnsi="Arial" w:cs="Arial"/>
          <w:sz w:val="20"/>
          <w:szCs w:val="20"/>
        </w:rPr>
        <w:t>ộ, Ủy ban nhân dân cấp tỉnh trong việc xử lý kết quả thi hành văn bản quy phạm pháp luật; tham mưu Chính phủ, Thủ tướng Chính phủ xử lý kết quả thi hành văn bản quy phạm pháp luật thuộc thẩm quyền quyết định của Chính phủ, Thủ tướng Chính phủ.</w:t>
      </w:r>
    </w:p>
    <w:p w:rsidR="00D943B7" w:rsidRPr="00D07AF0" w:rsidRDefault="00D943B7" w:rsidP="00D07AF0">
      <w:pPr>
        <w:spacing w:line="240" w:lineRule="auto"/>
        <w:ind w:firstLine="720"/>
        <w:jc w:val="both"/>
        <w:rPr>
          <w:rFonts w:ascii="Arial" w:hAnsi="Arial" w:cs="Arial"/>
          <w:sz w:val="20"/>
          <w:szCs w:val="20"/>
        </w:rPr>
      </w:pPr>
      <w:r w:rsidRPr="00D07AF0">
        <w:rPr>
          <w:rFonts w:ascii="Arial" w:hAnsi="Arial" w:cs="Arial"/>
          <w:sz w:val="20"/>
          <w:szCs w:val="20"/>
        </w:rPr>
        <w:t xml:space="preserve">Bộ, cơ quan ngang </w:t>
      </w:r>
      <w:r w:rsidR="00707533" w:rsidRPr="00D07AF0">
        <w:rPr>
          <w:rFonts w:ascii="Arial" w:hAnsi="Arial" w:cs="Arial"/>
          <w:sz w:val="20"/>
          <w:szCs w:val="20"/>
        </w:rPr>
        <w:t>b</w:t>
      </w:r>
      <w:r w:rsidRPr="00D07AF0">
        <w:rPr>
          <w:rFonts w:ascii="Arial" w:hAnsi="Arial" w:cs="Arial"/>
          <w:sz w:val="20"/>
          <w:szCs w:val="20"/>
        </w:rPr>
        <w:t xml:space="preserve">ộ, Ủy ban nhân dân cấp tỉnh có trách nhiệm chỉ đạo, hướng dẫn, đôn đốc, kiểm tra các cơ quan, đơn vị thuộc </w:t>
      </w:r>
      <w:r w:rsidR="00E73B86" w:rsidRPr="00D07AF0">
        <w:rPr>
          <w:rFonts w:ascii="Arial" w:hAnsi="Arial" w:cs="Arial"/>
          <w:sz w:val="20"/>
          <w:szCs w:val="20"/>
        </w:rPr>
        <w:t>phạm</w:t>
      </w:r>
      <w:r w:rsidR="00E73B86" w:rsidRPr="00D07AF0">
        <w:rPr>
          <w:rFonts w:ascii="Arial" w:hAnsi="Arial" w:cs="Arial"/>
          <w:sz w:val="20"/>
          <w:szCs w:val="20"/>
          <w:lang w:val="vi-VN"/>
        </w:rPr>
        <w:t xml:space="preserve"> vi quản lý </w:t>
      </w:r>
      <w:r w:rsidRPr="00D07AF0">
        <w:rPr>
          <w:rFonts w:ascii="Arial" w:hAnsi="Arial" w:cs="Arial"/>
          <w:sz w:val="20"/>
          <w:szCs w:val="20"/>
        </w:rPr>
        <w:t>kịp thời xử lý kết quả thi hành văn bản quy phạm pháp luật; tổng hợp việc xử lý kết quả trong báo cáo về tổ chức thi hành pháp luật hằng năm gửi Bộ Tư pháp.</w:t>
      </w:r>
    </w:p>
    <w:p w:rsidR="00D943B7" w:rsidRPr="00D07AF0" w:rsidRDefault="00D943B7" w:rsidP="00D07AF0">
      <w:pPr>
        <w:spacing w:line="240" w:lineRule="auto"/>
        <w:ind w:firstLine="720"/>
        <w:jc w:val="both"/>
        <w:rPr>
          <w:rFonts w:ascii="Arial" w:hAnsi="Arial" w:cs="Arial"/>
          <w:sz w:val="20"/>
          <w:szCs w:val="20"/>
        </w:rPr>
      </w:pPr>
      <w:r w:rsidRPr="00D07AF0">
        <w:rPr>
          <w:rFonts w:ascii="Arial" w:hAnsi="Arial" w:cs="Arial"/>
          <w:sz w:val="20"/>
          <w:szCs w:val="20"/>
        </w:rPr>
        <w:t xml:space="preserve">4. Trong thời hạn 60 ngày kể từ ngày nhận được văn bản yêu cầu xử lý kết quả thi hành văn bản quy phạm pháp luật, </w:t>
      </w:r>
      <w:r w:rsidR="00707533" w:rsidRPr="00D07AF0">
        <w:rPr>
          <w:rFonts w:ascii="Arial" w:hAnsi="Arial" w:cs="Arial"/>
          <w:sz w:val="20"/>
          <w:szCs w:val="20"/>
        </w:rPr>
        <w:t>b</w:t>
      </w:r>
      <w:r w:rsidRPr="00D07AF0">
        <w:rPr>
          <w:rFonts w:ascii="Arial" w:hAnsi="Arial" w:cs="Arial"/>
          <w:sz w:val="20"/>
          <w:szCs w:val="20"/>
        </w:rPr>
        <w:t xml:space="preserve">ộ, cơ quan ngang </w:t>
      </w:r>
      <w:r w:rsidR="00707533" w:rsidRPr="00D07AF0">
        <w:rPr>
          <w:rFonts w:ascii="Arial" w:hAnsi="Arial" w:cs="Arial"/>
          <w:sz w:val="20"/>
          <w:szCs w:val="20"/>
        </w:rPr>
        <w:t>b</w:t>
      </w:r>
      <w:r w:rsidRPr="00D07AF0">
        <w:rPr>
          <w:rFonts w:ascii="Arial" w:hAnsi="Arial" w:cs="Arial"/>
          <w:sz w:val="20"/>
          <w:szCs w:val="20"/>
        </w:rPr>
        <w:t xml:space="preserve">ộ, Ủy ban nhân dân cấp tỉnh có trách nhiệm báo cáo </w:t>
      </w:r>
      <w:r w:rsidR="00E73B86" w:rsidRPr="00D07AF0">
        <w:rPr>
          <w:rFonts w:ascii="Arial" w:hAnsi="Arial" w:cs="Arial"/>
          <w:sz w:val="20"/>
          <w:szCs w:val="20"/>
        </w:rPr>
        <w:t>việc</w:t>
      </w:r>
      <w:r w:rsidRPr="00D07AF0">
        <w:rPr>
          <w:rFonts w:ascii="Arial" w:hAnsi="Arial" w:cs="Arial"/>
          <w:sz w:val="20"/>
          <w:szCs w:val="20"/>
        </w:rPr>
        <w:t xml:space="preserve"> xử lý kiến nghị sửa đổi, bổ sung, ban hành mới văn bản quy phạm pháp luật và gửi về Bộ Tư pháp để tổng hợp, theo dõi.</w:t>
      </w:r>
    </w:p>
    <w:p w:rsidR="00C449F1" w:rsidRPr="00D07AF0" w:rsidRDefault="00C449F1" w:rsidP="00D07AF0">
      <w:pPr>
        <w:spacing w:line="240" w:lineRule="auto"/>
        <w:ind w:firstLine="720"/>
        <w:jc w:val="both"/>
        <w:rPr>
          <w:rFonts w:ascii="Arial" w:hAnsi="Arial" w:cs="Arial"/>
          <w:sz w:val="20"/>
          <w:szCs w:val="20"/>
        </w:rPr>
      </w:pPr>
      <w:r w:rsidRPr="00D07AF0">
        <w:rPr>
          <w:rFonts w:ascii="Arial" w:hAnsi="Arial" w:cs="Arial"/>
          <w:sz w:val="20"/>
          <w:szCs w:val="20"/>
        </w:rPr>
        <w:t xml:space="preserve">5. Trường hợp phát hiện văn bản hướng dẫn áp dụng văn bản quy phạm pháp luật hoặc văn bản áp dụng trái pháp luật, Bộ trưởng, Thủ trưởng cơ quan ngang </w:t>
      </w:r>
      <w:r w:rsidR="00707533" w:rsidRPr="00D07AF0">
        <w:rPr>
          <w:rFonts w:ascii="Arial" w:hAnsi="Arial" w:cs="Arial"/>
          <w:sz w:val="20"/>
          <w:szCs w:val="20"/>
        </w:rPr>
        <w:t>b</w:t>
      </w:r>
      <w:r w:rsidRPr="00D07AF0">
        <w:rPr>
          <w:rFonts w:ascii="Arial" w:hAnsi="Arial" w:cs="Arial"/>
          <w:sz w:val="20"/>
          <w:szCs w:val="20"/>
        </w:rPr>
        <w:t>ộ, Chủ tịch Ủy ban nhân dân cấp tỉnh yêu cầu cơ quan ban hành văn bản đó kịp thời xử lý theo quy định của pháp luật.</w:t>
      </w:r>
    </w:p>
    <w:p w:rsidR="005D530C" w:rsidRPr="00D07AF0" w:rsidRDefault="005D530C" w:rsidP="00D07AF0">
      <w:pPr>
        <w:pStyle w:val="Heading1"/>
        <w:keepNext w:val="0"/>
        <w:numPr>
          <w:ilvl w:val="0"/>
          <w:numId w:val="1"/>
        </w:numPr>
        <w:spacing w:line="240" w:lineRule="auto"/>
        <w:rPr>
          <w:rFonts w:ascii="Arial" w:hAnsi="Arial" w:cs="Arial"/>
          <w:sz w:val="20"/>
          <w:szCs w:val="20"/>
          <w:lang w:val="vi-VN"/>
        </w:rPr>
      </w:pPr>
      <w:r w:rsidRPr="00D07AF0">
        <w:rPr>
          <w:rFonts w:ascii="Arial" w:hAnsi="Arial" w:cs="Arial"/>
          <w:sz w:val="20"/>
          <w:szCs w:val="20"/>
          <w:lang w:val="vi-VN"/>
        </w:rPr>
        <w:t>Kiểm tra công tác tổ chức thi hành pháp luật</w:t>
      </w:r>
    </w:p>
    <w:p w:rsidR="0035446B" w:rsidRPr="00D07AF0" w:rsidRDefault="0035446B" w:rsidP="00D07AF0">
      <w:pPr>
        <w:spacing w:line="240" w:lineRule="auto"/>
        <w:ind w:firstLine="720"/>
        <w:jc w:val="both"/>
        <w:rPr>
          <w:rFonts w:ascii="Arial" w:hAnsi="Arial" w:cs="Arial"/>
          <w:sz w:val="20"/>
          <w:szCs w:val="20"/>
        </w:rPr>
      </w:pPr>
      <w:r w:rsidRPr="00D07AF0">
        <w:rPr>
          <w:rFonts w:ascii="Arial" w:hAnsi="Arial" w:cs="Arial"/>
          <w:sz w:val="20"/>
          <w:szCs w:val="20"/>
          <w:lang w:val="vi-VN"/>
        </w:rPr>
        <w:t>1. Phạm vi trách nhiệm kiểm tra</w:t>
      </w:r>
      <w:r w:rsidR="00DF16DB" w:rsidRPr="00D07AF0">
        <w:rPr>
          <w:rFonts w:ascii="Arial" w:hAnsi="Arial" w:cs="Arial"/>
          <w:sz w:val="20"/>
          <w:szCs w:val="20"/>
        </w:rPr>
        <w:t>:</w:t>
      </w:r>
    </w:p>
    <w:p w:rsidR="0035446B" w:rsidRPr="00D07AF0" w:rsidRDefault="0035446B" w:rsidP="00D07AF0">
      <w:pPr>
        <w:spacing w:line="240" w:lineRule="auto"/>
        <w:ind w:firstLine="720"/>
        <w:jc w:val="both"/>
        <w:rPr>
          <w:rFonts w:ascii="Arial" w:hAnsi="Arial" w:cs="Arial"/>
          <w:sz w:val="20"/>
          <w:szCs w:val="20"/>
        </w:rPr>
      </w:pPr>
      <w:r w:rsidRPr="00D07AF0">
        <w:rPr>
          <w:rFonts w:ascii="Arial" w:hAnsi="Arial" w:cs="Arial"/>
          <w:sz w:val="20"/>
          <w:szCs w:val="20"/>
          <w:lang w:val="vi-VN"/>
        </w:rPr>
        <w:t xml:space="preserve">a) Bộ Tư pháp kiểm tra công tác tổ chức thi hành pháp luật </w:t>
      </w:r>
      <w:r w:rsidR="00166B7B" w:rsidRPr="00D07AF0">
        <w:rPr>
          <w:rFonts w:ascii="Arial" w:hAnsi="Arial" w:cs="Arial"/>
          <w:sz w:val="20"/>
          <w:szCs w:val="20"/>
          <w:lang w:val="vi-VN"/>
        </w:rPr>
        <w:t xml:space="preserve">của </w:t>
      </w:r>
      <w:r w:rsidR="00707533" w:rsidRPr="00D07AF0">
        <w:rPr>
          <w:rFonts w:ascii="Arial" w:hAnsi="Arial" w:cs="Arial"/>
          <w:sz w:val="20"/>
          <w:szCs w:val="20"/>
        </w:rPr>
        <w:t>b</w:t>
      </w:r>
      <w:r w:rsidR="00166B7B" w:rsidRPr="00D07AF0">
        <w:rPr>
          <w:rFonts w:ascii="Arial" w:hAnsi="Arial" w:cs="Arial"/>
          <w:sz w:val="20"/>
          <w:szCs w:val="20"/>
          <w:lang w:val="vi-VN"/>
        </w:rPr>
        <w:t xml:space="preserve">ộ, cơ quan ngang </w:t>
      </w:r>
      <w:r w:rsidR="00707533" w:rsidRPr="00D07AF0">
        <w:rPr>
          <w:rFonts w:ascii="Arial" w:hAnsi="Arial" w:cs="Arial"/>
          <w:sz w:val="20"/>
          <w:szCs w:val="20"/>
        </w:rPr>
        <w:t>b</w:t>
      </w:r>
      <w:r w:rsidR="00166B7B" w:rsidRPr="00D07AF0">
        <w:rPr>
          <w:rFonts w:ascii="Arial" w:hAnsi="Arial" w:cs="Arial"/>
          <w:sz w:val="20"/>
          <w:szCs w:val="20"/>
          <w:lang w:val="vi-VN"/>
        </w:rPr>
        <w:t>ộ, cơ quan thuộc Chính phủ và Ủy ban nhân dân cấp tỉnh</w:t>
      </w:r>
      <w:r w:rsidRPr="00D07AF0">
        <w:rPr>
          <w:rFonts w:ascii="Arial" w:hAnsi="Arial" w:cs="Arial"/>
          <w:sz w:val="20"/>
          <w:szCs w:val="20"/>
          <w:lang w:val="vi-VN"/>
        </w:rPr>
        <w:t>; giúp Thủ tướng Chính phủ kiểm tra trong lĩnh vực trọ</w:t>
      </w:r>
      <w:r w:rsidR="00091113" w:rsidRPr="00D07AF0">
        <w:rPr>
          <w:rFonts w:ascii="Arial" w:hAnsi="Arial" w:cs="Arial"/>
          <w:sz w:val="20"/>
          <w:szCs w:val="20"/>
          <w:lang w:val="vi-VN"/>
        </w:rPr>
        <w:t>ng tâm, liên ngành</w:t>
      </w:r>
      <w:r w:rsidR="00091113" w:rsidRPr="00D07AF0">
        <w:rPr>
          <w:rFonts w:ascii="Arial" w:hAnsi="Arial" w:cs="Arial"/>
          <w:sz w:val="20"/>
          <w:szCs w:val="20"/>
        </w:rPr>
        <w:t>;</w:t>
      </w:r>
    </w:p>
    <w:p w:rsidR="0035446B" w:rsidRPr="00D07AF0" w:rsidRDefault="0035446B" w:rsidP="00D07AF0">
      <w:pPr>
        <w:spacing w:line="240" w:lineRule="auto"/>
        <w:ind w:firstLine="720"/>
        <w:jc w:val="both"/>
        <w:rPr>
          <w:rFonts w:ascii="Arial" w:hAnsi="Arial" w:cs="Arial"/>
          <w:sz w:val="20"/>
          <w:szCs w:val="20"/>
          <w:lang w:val="vi-VN"/>
        </w:rPr>
      </w:pPr>
      <w:r w:rsidRPr="00D07AF0">
        <w:rPr>
          <w:rFonts w:ascii="Arial" w:hAnsi="Arial" w:cs="Arial"/>
          <w:sz w:val="20"/>
          <w:szCs w:val="20"/>
          <w:lang w:val="vi-VN"/>
        </w:rPr>
        <w:t xml:space="preserve">b) Bộ, cơ quan ngang </w:t>
      </w:r>
      <w:r w:rsidR="00707533" w:rsidRPr="00D07AF0">
        <w:rPr>
          <w:rFonts w:ascii="Arial" w:hAnsi="Arial" w:cs="Arial"/>
          <w:sz w:val="20"/>
          <w:szCs w:val="20"/>
        </w:rPr>
        <w:t>b</w:t>
      </w:r>
      <w:r w:rsidRPr="00D07AF0">
        <w:rPr>
          <w:rFonts w:ascii="Arial" w:hAnsi="Arial" w:cs="Arial"/>
          <w:sz w:val="20"/>
          <w:szCs w:val="20"/>
          <w:lang w:val="vi-VN"/>
        </w:rPr>
        <w:t>ộ kiểm tra công tác tổ chức thi hành pháp luật liên quan đến ngành, lĩnh vực trong phạm vi toàn quốc.</w:t>
      </w:r>
    </w:p>
    <w:p w:rsidR="0035446B" w:rsidRPr="00D07AF0" w:rsidRDefault="0035446B" w:rsidP="00D07AF0">
      <w:pPr>
        <w:spacing w:line="240" w:lineRule="auto"/>
        <w:ind w:firstLine="720"/>
        <w:jc w:val="both"/>
        <w:rPr>
          <w:rFonts w:ascii="Arial" w:hAnsi="Arial" w:cs="Arial"/>
          <w:sz w:val="20"/>
          <w:szCs w:val="20"/>
        </w:rPr>
      </w:pPr>
      <w:r w:rsidRPr="00D07AF0">
        <w:rPr>
          <w:rFonts w:ascii="Arial" w:hAnsi="Arial" w:cs="Arial"/>
          <w:sz w:val="20"/>
          <w:szCs w:val="20"/>
          <w:lang w:val="vi-VN"/>
        </w:rPr>
        <w:t xml:space="preserve">Tổ chức thuộc </w:t>
      </w:r>
      <w:r w:rsidR="00707533" w:rsidRPr="00D07AF0">
        <w:rPr>
          <w:rFonts w:ascii="Arial" w:hAnsi="Arial" w:cs="Arial"/>
          <w:sz w:val="20"/>
          <w:szCs w:val="20"/>
        </w:rPr>
        <w:t>b</w:t>
      </w:r>
      <w:r w:rsidRPr="00D07AF0">
        <w:rPr>
          <w:rFonts w:ascii="Arial" w:hAnsi="Arial" w:cs="Arial"/>
          <w:sz w:val="20"/>
          <w:szCs w:val="20"/>
          <w:lang w:val="vi-VN"/>
        </w:rPr>
        <w:t xml:space="preserve">ộ, cơ quan ngang </w:t>
      </w:r>
      <w:r w:rsidR="00707533" w:rsidRPr="00D07AF0">
        <w:rPr>
          <w:rFonts w:ascii="Arial" w:hAnsi="Arial" w:cs="Arial"/>
          <w:sz w:val="20"/>
          <w:szCs w:val="20"/>
        </w:rPr>
        <w:t>b</w:t>
      </w:r>
      <w:r w:rsidRPr="00D07AF0">
        <w:rPr>
          <w:rFonts w:ascii="Arial" w:hAnsi="Arial" w:cs="Arial"/>
          <w:sz w:val="20"/>
          <w:szCs w:val="20"/>
          <w:lang w:val="vi-VN"/>
        </w:rPr>
        <w:t xml:space="preserve">ộ tham mưu về quản lý nhà nước hoặc giúp Bộ trưởng, Thủ trưởng cơ quan ngang </w:t>
      </w:r>
      <w:r w:rsidR="00707533" w:rsidRPr="00D07AF0">
        <w:rPr>
          <w:rFonts w:ascii="Arial" w:hAnsi="Arial" w:cs="Arial"/>
          <w:sz w:val="20"/>
          <w:szCs w:val="20"/>
        </w:rPr>
        <w:t>b</w:t>
      </w:r>
      <w:r w:rsidRPr="00D07AF0">
        <w:rPr>
          <w:rFonts w:ascii="Arial" w:hAnsi="Arial" w:cs="Arial"/>
          <w:sz w:val="20"/>
          <w:szCs w:val="20"/>
          <w:lang w:val="vi-VN"/>
        </w:rPr>
        <w:t xml:space="preserve">ộ thực hiện quản lý nhà nước theo chuyên ngành, lĩnh vực có trách nhiệm tham mưu, giúp Bộ trưởng, Thủ trưởng cơ quan ngang </w:t>
      </w:r>
      <w:r w:rsidR="00707533" w:rsidRPr="00D07AF0">
        <w:rPr>
          <w:rFonts w:ascii="Arial" w:hAnsi="Arial" w:cs="Arial"/>
          <w:sz w:val="20"/>
          <w:szCs w:val="20"/>
        </w:rPr>
        <w:t>b</w:t>
      </w:r>
      <w:r w:rsidRPr="00D07AF0">
        <w:rPr>
          <w:rFonts w:ascii="Arial" w:hAnsi="Arial" w:cs="Arial"/>
          <w:sz w:val="20"/>
          <w:szCs w:val="20"/>
          <w:lang w:val="vi-VN"/>
        </w:rPr>
        <w:t>ộ kiểm tra công tác tổ chức thi hành pháp luật trong phạm vi ngành, lĩnh vự</w:t>
      </w:r>
      <w:r w:rsidR="00091113" w:rsidRPr="00D07AF0">
        <w:rPr>
          <w:rFonts w:ascii="Arial" w:hAnsi="Arial" w:cs="Arial"/>
          <w:sz w:val="20"/>
          <w:szCs w:val="20"/>
          <w:lang w:val="vi-VN"/>
        </w:rPr>
        <w:t>c</w:t>
      </w:r>
      <w:r w:rsidR="00091113" w:rsidRPr="00D07AF0">
        <w:rPr>
          <w:rFonts w:ascii="Arial" w:hAnsi="Arial" w:cs="Arial"/>
          <w:sz w:val="20"/>
          <w:szCs w:val="20"/>
        </w:rPr>
        <w:t>;</w:t>
      </w:r>
    </w:p>
    <w:p w:rsidR="0035446B" w:rsidRPr="00D07AF0" w:rsidRDefault="0035446B" w:rsidP="00D07AF0">
      <w:pPr>
        <w:spacing w:line="240" w:lineRule="auto"/>
        <w:ind w:firstLine="720"/>
        <w:jc w:val="both"/>
        <w:rPr>
          <w:rFonts w:ascii="Arial" w:hAnsi="Arial" w:cs="Arial"/>
          <w:sz w:val="20"/>
          <w:szCs w:val="20"/>
          <w:lang w:val="vi-VN"/>
        </w:rPr>
      </w:pPr>
      <w:r w:rsidRPr="00D07AF0">
        <w:rPr>
          <w:rFonts w:ascii="Arial" w:hAnsi="Arial" w:cs="Arial"/>
          <w:sz w:val="20"/>
          <w:szCs w:val="20"/>
          <w:lang w:val="vi-VN"/>
        </w:rPr>
        <w:t xml:space="preserve">c) Ủy ban nhân dân các cấp kiểm tra công tác tổ chức thi hành pháp luật </w:t>
      </w:r>
      <w:r w:rsidR="00013BA7" w:rsidRPr="00D07AF0">
        <w:rPr>
          <w:rFonts w:ascii="Arial" w:hAnsi="Arial" w:cs="Arial"/>
          <w:sz w:val="20"/>
          <w:szCs w:val="20"/>
          <w:lang w:val="vi-VN"/>
        </w:rPr>
        <w:t>của các cơ quan chuyên môn, tổ chức hành chính khác thuộc Ủy ban nhân dân cùng cấp v</w:t>
      </w:r>
      <w:r w:rsidR="00013BA7" w:rsidRPr="00D07AF0">
        <w:rPr>
          <w:rFonts w:ascii="Arial" w:hAnsi="Arial" w:cs="Arial"/>
          <w:sz w:val="20"/>
          <w:szCs w:val="20"/>
        </w:rPr>
        <w:t>à</w:t>
      </w:r>
      <w:r w:rsidR="00013BA7" w:rsidRPr="00D07AF0">
        <w:rPr>
          <w:rFonts w:ascii="Arial" w:hAnsi="Arial" w:cs="Arial"/>
          <w:sz w:val="20"/>
          <w:szCs w:val="20"/>
          <w:lang w:val="vi-VN"/>
        </w:rPr>
        <w:t xml:space="preserve"> Ủy ban nhân dân cấp dưới trong phạm vi địa bàn quản lý</w:t>
      </w:r>
      <w:r w:rsidRPr="00D07AF0">
        <w:rPr>
          <w:rFonts w:ascii="Arial" w:hAnsi="Arial" w:cs="Arial"/>
          <w:sz w:val="20"/>
          <w:szCs w:val="20"/>
          <w:lang w:val="vi-VN"/>
        </w:rPr>
        <w:t>.</w:t>
      </w:r>
    </w:p>
    <w:p w:rsidR="00237D15" w:rsidRPr="00D07AF0" w:rsidRDefault="00237D15" w:rsidP="00D07AF0">
      <w:pPr>
        <w:spacing w:line="240" w:lineRule="auto"/>
        <w:ind w:firstLine="720"/>
        <w:jc w:val="both"/>
        <w:rPr>
          <w:rFonts w:ascii="Arial" w:hAnsi="Arial" w:cs="Arial"/>
          <w:sz w:val="20"/>
          <w:szCs w:val="20"/>
        </w:rPr>
      </w:pPr>
      <w:r w:rsidRPr="00D07AF0">
        <w:rPr>
          <w:rFonts w:ascii="Arial" w:hAnsi="Arial" w:cs="Arial"/>
          <w:sz w:val="20"/>
          <w:szCs w:val="20"/>
        </w:rPr>
        <w:t>Cơ quan chuyên môn</w:t>
      </w:r>
      <w:r w:rsidRPr="00D07AF0">
        <w:rPr>
          <w:rFonts w:ascii="Arial" w:hAnsi="Arial" w:cs="Arial"/>
          <w:sz w:val="20"/>
          <w:szCs w:val="20"/>
          <w:lang w:val="vi-VN"/>
        </w:rPr>
        <w:t>, tổ chức hành chính khác</w:t>
      </w:r>
      <w:r w:rsidRPr="00D07AF0">
        <w:rPr>
          <w:rFonts w:ascii="Arial" w:hAnsi="Arial" w:cs="Arial"/>
          <w:sz w:val="20"/>
          <w:szCs w:val="20"/>
        </w:rPr>
        <w:t xml:space="preserve"> thuộc Ủy ban nhân dân cấp tỉnh có</w:t>
      </w:r>
      <w:r w:rsidRPr="00D07AF0">
        <w:rPr>
          <w:rFonts w:ascii="Arial" w:hAnsi="Arial" w:cs="Arial"/>
          <w:sz w:val="20"/>
          <w:szCs w:val="20"/>
          <w:lang w:val="vi-VN"/>
        </w:rPr>
        <w:t xml:space="preserve"> trách nhiệm</w:t>
      </w:r>
      <w:r w:rsidRPr="00D07AF0">
        <w:rPr>
          <w:rFonts w:ascii="Arial" w:hAnsi="Arial" w:cs="Arial"/>
          <w:sz w:val="20"/>
          <w:szCs w:val="20"/>
        </w:rPr>
        <w:t xml:space="preserve"> tham mưu, giúp Ủy ban nhân dân cùng</w:t>
      </w:r>
      <w:r w:rsidRPr="00D07AF0">
        <w:rPr>
          <w:rFonts w:ascii="Arial" w:hAnsi="Arial" w:cs="Arial"/>
          <w:sz w:val="20"/>
          <w:szCs w:val="20"/>
          <w:lang w:val="vi-VN"/>
        </w:rPr>
        <w:t xml:space="preserve"> </w:t>
      </w:r>
      <w:r w:rsidRPr="00D07AF0">
        <w:rPr>
          <w:rFonts w:ascii="Arial" w:hAnsi="Arial" w:cs="Arial"/>
          <w:sz w:val="20"/>
          <w:szCs w:val="20"/>
        </w:rPr>
        <w:t>cấp kiểm tra công tác tổ</w:t>
      </w:r>
      <w:r w:rsidRPr="00D07AF0">
        <w:rPr>
          <w:rFonts w:ascii="Arial" w:hAnsi="Arial" w:cs="Arial"/>
          <w:sz w:val="20"/>
          <w:szCs w:val="20"/>
          <w:lang w:val="vi-VN"/>
        </w:rPr>
        <w:t xml:space="preserve"> </w:t>
      </w:r>
      <w:r w:rsidRPr="00D07AF0">
        <w:rPr>
          <w:rFonts w:ascii="Arial" w:hAnsi="Arial" w:cs="Arial"/>
          <w:sz w:val="20"/>
          <w:szCs w:val="20"/>
        </w:rPr>
        <w:t>chức thi hành pháp luật và việc thi hành văn bản quy</w:t>
      </w:r>
      <w:r w:rsidRPr="00D07AF0">
        <w:rPr>
          <w:rFonts w:ascii="Arial" w:hAnsi="Arial" w:cs="Arial"/>
          <w:sz w:val="20"/>
          <w:szCs w:val="20"/>
          <w:lang w:val="vi-VN"/>
        </w:rPr>
        <w:t xml:space="preserve"> phạm</w:t>
      </w:r>
      <w:r w:rsidRPr="00D07AF0">
        <w:rPr>
          <w:rFonts w:ascii="Arial" w:hAnsi="Arial" w:cs="Arial"/>
          <w:sz w:val="20"/>
          <w:szCs w:val="20"/>
        </w:rPr>
        <w:t xml:space="preserve"> pháp luật liên quan đến ngành, lĩnh vực ở</w:t>
      </w:r>
      <w:r w:rsidRPr="00D07AF0">
        <w:rPr>
          <w:rFonts w:ascii="Arial" w:hAnsi="Arial" w:cs="Arial"/>
          <w:sz w:val="20"/>
          <w:szCs w:val="20"/>
          <w:lang w:val="vi-VN"/>
        </w:rPr>
        <w:t xml:space="preserve"> địa phương</w:t>
      </w:r>
      <w:r w:rsidRPr="00D07AF0">
        <w:rPr>
          <w:rFonts w:ascii="Arial" w:hAnsi="Arial" w:cs="Arial"/>
          <w:sz w:val="20"/>
          <w:szCs w:val="20"/>
        </w:rPr>
        <w:t>.</w:t>
      </w:r>
    </w:p>
    <w:p w:rsidR="00176558" w:rsidRPr="00D07AF0" w:rsidRDefault="00176558" w:rsidP="00D07AF0">
      <w:pPr>
        <w:spacing w:line="240" w:lineRule="auto"/>
        <w:ind w:firstLine="720"/>
        <w:jc w:val="both"/>
        <w:rPr>
          <w:rFonts w:ascii="Arial" w:hAnsi="Arial" w:cs="Arial"/>
          <w:sz w:val="20"/>
          <w:szCs w:val="20"/>
        </w:rPr>
      </w:pPr>
      <w:r w:rsidRPr="00D07AF0">
        <w:rPr>
          <w:rFonts w:ascii="Arial" w:hAnsi="Arial" w:cs="Arial"/>
          <w:sz w:val="20"/>
          <w:szCs w:val="20"/>
        </w:rPr>
        <w:t>2. Nội dung kiểm tra công tác tổ chức thi hành pháp luật:</w:t>
      </w:r>
    </w:p>
    <w:p w:rsidR="00176558" w:rsidRPr="00D07AF0" w:rsidRDefault="00176558" w:rsidP="00D07AF0">
      <w:pPr>
        <w:spacing w:line="240" w:lineRule="auto"/>
        <w:ind w:firstLine="720"/>
        <w:jc w:val="both"/>
        <w:rPr>
          <w:rFonts w:ascii="Arial" w:hAnsi="Arial" w:cs="Arial"/>
          <w:sz w:val="20"/>
          <w:szCs w:val="20"/>
          <w:lang w:val="vi-VN"/>
        </w:rPr>
      </w:pPr>
      <w:r w:rsidRPr="00D07AF0">
        <w:rPr>
          <w:rFonts w:ascii="Arial" w:hAnsi="Arial" w:cs="Arial"/>
          <w:sz w:val="20"/>
          <w:szCs w:val="20"/>
        </w:rPr>
        <w:t xml:space="preserve">a) Việc ban hành </w:t>
      </w:r>
      <w:r w:rsidR="00CE151B" w:rsidRPr="00D07AF0">
        <w:rPr>
          <w:rFonts w:ascii="Arial" w:hAnsi="Arial" w:cs="Arial"/>
          <w:sz w:val="20"/>
          <w:szCs w:val="20"/>
        </w:rPr>
        <w:t>kế hoạch triển</w:t>
      </w:r>
      <w:r w:rsidR="00CE151B" w:rsidRPr="00D07AF0">
        <w:rPr>
          <w:rFonts w:ascii="Arial" w:hAnsi="Arial" w:cs="Arial"/>
          <w:sz w:val="20"/>
          <w:szCs w:val="20"/>
          <w:lang w:val="vi-VN"/>
        </w:rPr>
        <w:t xml:space="preserve"> khai</w:t>
      </w:r>
      <w:r w:rsidR="00CE151B" w:rsidRPr="00D07AF0">
        <w:rPr>
          <w:rFonts w:ascii="Arial" w:hAnsi="Arial" w:cs="Arial"/>
          <w:sz w:val="20"/>
          <w:szCs w:val="20"/>
        </w:rPr>
        <w:t xml:space="preserve"> thi hành văn bản quy phạm pháp luật</w:t>
      </w:r>
      <w:r w:rsidR="00A97BF5" w:rsidRPr="00D07AF0">
        <w:rPr>
          <w:rFonts w:ascii="Arial" w:hAnsi="Arial" w:cs="Arial"/>
          <w:sz w:val="20"/>
          <w:szCs w:val="20"/>
          <w:lang w:val="vi-VN"/>
        </w:rPr>
        <w:t xml:space="preserve"> </w:t>
      </w:r>
      <w:r w:rsidR="00A97BF5" w:rsidRPr="00D07AF0">
        <w:rPr>
          <w:rFonts w:ascii="Arial" w:hAnsi="Arial" w:cs="Arial"/>
          <w:sz w:val="20"/>
          <w:szCs w:val="20"/>
        </w:rPr>
        <w:t>(nếu có)</w:t>
      </w:r>
      <w:r w:rsidR="00A97BF5" w:rsidRPr="00D07AF0">
        <w:rPr>
          <w:rFonts w:ascii="Arial" w:hAnsi="Arial" w:cs="Arial"/>
          <w:sz w:val="20"/>
          <w:szCs w:val="20"/>
          <w:lang w:val="vi-VN"/>
        </w:rPr>
        <w:t>,</w:t>
      </w:r>
      <w:r w:rsidR="00A97BF5" w:rsidRPr="00D07AF0">
        <w:rPr>
          <w:rFonts w:ascii="Arial" w:hAnsi="Arial" w:cs="Arial"/>
          <w:sz w:val="20"/>
          <w:szCs w:val="20"/>
        </w:rPr>
        <w:t xml:space="preserve"> kế hoạch theo dõi việc thi hành văn bản quy phạm pháp luật,</w:t>
      </w:r>
      <w:r w:rsidR="00CE151B" w:rsidRPr="00D07AF0">
        <w:rPr>
          <w:rFonts w:ascii="Arial" w:hAnsi="Arial" w:cs="Arial"/>
          <w:sz w:val="20"/>
          <w:szCs w:val="20"/>
        </w:rPr>
        <w:t xml:space="preserve"> </w:t>
      </w:r>
      <w:r w:rsidRPr="00D07AF0">
        <w:rPr>
          <w:rFonts w:ascii="Arial" w:hAnsi="Arial" w:cs="Arial"/>
          <w:sz w:val="20"/>
          <w:szCs w:val="20"/>
        </w:rPr>
        <w:t>các văn bản hướng dẫn, chỉ đạo thực hiện tổ chức thi hành pháp luật;</w:t>
      </w:r>
    </w:p>
    <w:p w:rsidR="00E8441D" w:rsidRPr="00D07AF0" w:rsidRDefault="00E8441D" w:rsidP="00D07AF0">
      <w:pPr>
        <w:spacing w:line="240" w:lineRule="auto"/>
        <w:ind w:firstLine="720"/>
        <w:jc w:val="both"/>
        <w:rPr>
          <w:rFonts w:ascii="Arial" w:hAnsi="Arial" w:cs="Arial"/>
          <w:sz w:val="20"/>
          <w:szCs w:val="20"/>
          <w:lang w:val="vi-VN"/>
        </w:rPr>
      </w:pPr>
      <w:r w:rsidRPr="00D07AF0">
        <w:rPr>
          <w:rFonts w:ascii="Arial" w:hAnsi="Arial" w:cs="Arial"/>
          <w:sz w:val="20"/>
          <w:szCs w:val="20"/>
          <w:lang w:val="vi-VN"/>
        </w:rPr>
        <w:t xml:space="preserve">b) </w:t>
      </w:r>
      <w:r w:rsidRPr="00D07AF0">
        <w:rPr>
          <w:rFonts w:ascii="Arial" w:hAnsi="Arial" w:cs="Arial"/>
          <w:sz w:val="20"/>
          <w:szCs w:val="20"/>
        </w:rPr>
        <w:t>Việc thực hiện các nội dung tổ chức thi hành văn bản quy phạm pháp luậ</w:t>
      </w:r>
      <w:r w:rsidR="00DB504E" w:rsidRPr="00D07AF0">
        <w:rPr>
          <w:rFonts w:ascii="Arial" w:hAnsi="Arial" w:cs="Arial"/>
          <w:sz w:val="20"/>
          <w:szCs w:val="20"/>
        </w:rPr>
        <w:t>t</w:t>
      </w:r>
      <w:r w:rsidRPr="00D07AF0">
        <w:rPr>
          <w:rFonts w:ascii="Arial" w:hAnsi="Arial" w:cs="Arial"/>
          <w:sz w:val="20"/>
          <w:szCs w:val="20"/>
          <w:lang w:val="vi-VN"/>
        </w:rPr>
        <w:t>; v</w:t>
      </w:r>
      <w:r w:rsidRPr="00D07AF0">
        <w:rPr>
          <w:rFonts w:ascii="Arial" w:hAnsi="Arial" w:cs="Arial"/>
          <w:sz w:val="20"/>
          <w:szCs w:val="20"/>
        </w:rPr>
        <w:t>iệc thực hiện các nhiệm vụ theo kế hoạch theo dõi việc thi hành văn bản quy phạm pháp luật</w:t>
      </w:r>
      <w:r w:rsidRPr="00D07AF0">
        <w:rPr>
          <w:rFonts w:ascii="Arial" w:hAnsi="Arial" w:cs="Arial"/>
          <w:sz w:val="20"/>
          <w:szCs w:val="20"/>
          <w:lang w:val="vi-VN"/>
        </w:rPr>
        <w:t>;</w:t>
      </w:r>
    </w:p>
    <w:p w:rsidR="00481D48" w:rsidRPr="00D07AF0" w:rsidRDefault="00481D48" w:rsidP="00D07AF0">
      <w:pPr>
        <w:spacing w:line="240" w:lineRule="auto"/>
        <w:ind w:firstLine="720"/>
        <w:jc w:val="both"/>
        <w:rPr>
          <w:rFonts w:ascii="Arial" w:hAnsi="Arial" w:cs="Arial"/>
          <w:sz w:val="20"/>
          <w:szCs w:val="20"/>
          <w:lang w:val="vi-VN"/>
        </w:rPr>
      </w:pPr>
      <w:r w:rsidRPr="00D07AF0">
        <w:rPr>
          <w:rFonts w:ascii="Arial" w:hAnsi="Arial" w:cs="Arial"/>
          <w:sz w:val="20"/>
          <w:szCs w:val="20"/>
          <w:lang w:val="vi-VN"/>
        </w:rPr>
        <w:t xml:space="preserve">c) </w:t>
      </w:r>
      <w:r w:rsidRPr="00D07AF0">
        <w:rPr>
          <w:rFonts w:ascii="Arial" w:hAnsi="Arial" w:cs="Arial"/>
          <w:sz w:val="20"/>
          <w:szCs w:val="20"/>
        </w:rPr>
        <w:t>Tính kịp thời, đầy đủ trong thi</w:t>
      </w:r>
      <w:r w:rsidRPr="00D07AF0">
        <w:rPr>
          <w:rFonts w:ascii="Arial" w:hAnsi="Arial" w:cs="Arial"/>
          <w:sz w:val="20"/>
          <w:szCs w:val="20"/>
          <w:lang w:val="vi-VN"/>
        </w:rPr>
        <w:t xml:space="preserve"> hành</w:t>
      </w:r>
      <w:r w:rsidRPr="00D07AF0">
        <w:rPr>
          <w:rFonts w:ascii="Arial" w:hAnsi="Arial" w:cs="Arial"/>
          <w:sz w:val="20"/>
          <w:szCs w:val="20"/>
        </w:rPr>
        <w:t xml:space="preserve"> văn bản quy phạm pháp luật và</w:t>
      </w:r>
      <w:r w:rsidRPr="00D07AF0">
        <w:rPr>
          <w:rFonts w:ascii="Arial" w:hAnsi="Arial" w:cs="Arial"/>
          <w:sz w:val="20"/>
          <w:szCs w:val="20"/>
          <w:lang w:val="vi-VN"/>
        </w:rPr>
        <w:t xml:space="preserve"> t</w:t>
      </w:r>
      <w:r w:rsidRPr="00D07AF0">
        <w:rPr>
          <w:rFonts w:ascii="Arial" w:hAnsi="Arial" w:cs="Arial"/>
          <w:sz w:val="20"/>
          <w:szCs w:val="20"/>
        </w:rPr>
        <w:t>ính</w:t>
      </w:r>
      <w:r w:rsidRPr="00D07AF0">
        <w:rPr>
          <w:rFonts w:ascii="Arial" w:hAnsi="Arial" w:cs="Arial"/>
          <w:sz w:val="20"/>
          <w:szCs w:val="20"/>
          <w:lang w:val="vi-VN"/>
        </w:rPr>
        <w:t xml:space="preserve"> chính xác, thống nhất trong áp dụng văn bản quy </w:t>
      </w:r>
      <w:r w:rsidR="00EA5CD2" w:rsidRPr="00D07AF0">
        <w:rPr>
          <w:rFonts w:ascii="Arial" w:hAnsi="Arial" w:cs="Arial"/>
          <w:sz w:val="20"/>
          <w:szCs w:val="20"/>
          <w:lang w:val="vi-VN"/>
        </w:rPr>
        <w:t xml:space="preserve">phạm </w:t>
      </w:r>
      <w:r w:rsidRPr="00D07AF0">
        <w:rPr>
          <w:rFonts w:ascii="Arial" w:hAnsi="Arial" w:cs="Arial"/>
          <w:sz w:val="20"/>
          <w:szCs w:val="20"/>
          <w:lang w:val="vi-VN"/>
        </w:rPr>
        <w:t xml:space="preserve">pháp luật </w:t>
      </w:r>
      <w:r w:rsidRPr="00D07AF0">
        <w:rPr>
          <w:rFonts w:ascii="Arial" w:hAnsi="Arial" w:cs="Arial"/>
          <w:sz w:val="20"/>
          <w:szCs w:val="20"/>
        </w:rPr>
        <w:t>của cơ quan nhà nước và người có thẩm quyền</w:t>
      </w:r>
      <w:r w:rsidRPr="00D07AF0">
        <w:rPr>
          <w:rFonts w:ascii="Arial" w:hAnsi="Arial" w:cs="Arial"/>
          <w:sz w:val="20"/>
          <w:szCs w:val="20"/>
          <w:lang w:val="vi-VN"/>
        </w:rPr>
        <w:t>;</w:t>
      </w:r>
      <w:r w:rsidRPr="00D07AF0" w:rsidDel="00302CEB">
        <w:rPr>
          <w:rFonts w:ascii="Arial" w:hAnsi="Arial" w:cs="Arial"/>
          <w:sz w:val="20"/>
          <w:szCs w:val="20"/>
        </w:rPr>
        <w:t xml:space="preserve"> </w:t>
      </w:r>
      <w:r w:rsidR="00707533" w:rsidRPr="00D07AF0">
        <w:rPr>
          <w:rFonts w:ascii="Arial" w:hAnsi="Arial" w:cs="Arial"/>
          <w:sz w:val="20"/>
          <w:szCs w:val="20"/>
        </w:rPr>
        <w:t>m</w:t>
      </w:r>
      <w:r w:rsidRPr="00D07AF0">
        <w:rPr>
          <w:rFonts w:ascii="Arial" w:hAnsi="Arial" w:cs="Arial"/>
          <w:sz w:val="20"/>
          <w:szCs w:val="20"/>
        </w:rPr>
        <w:t xml:space="preserve">ức độ tuân thủ pháp luật của cơ quan, tổ chức, cá </w:t>
      </w:r>
      <w:r w:rsidR="00380AC7" w:rsidRPr="00D07AF0">
        <w:rPr>
          <w:rFonts w:ascii="Arial" w:hAnsi="Arial" w:cs="Arial"/>
          <w:sz w:val="20"/>
          <w:szCs w:val="20"/>
        </w:rPr>
        <w:t>nhân</w:t>
      </w:r>
      <w:r w:rsidR="00380AC7" w:rsidRPr="00D07AF0">
        <w:rPr>
          <w:rFonts w:ascii="Arial" w:hAnsi="Arial" w:cs="Arial"/>
          <w:sz w:val="20"/>
          <w:szCs w:val="20"/>
          <w:lang w:val="vi-VN"/>
        </w:rPr>
        <w:t>;</w:t>
      </w:r>
    </w:p>
    <w:p w:rsidR="006D1A85" w:rsidRPr="00D07AF0" w:rsidRDefault="006D1A85" w:rsidP="00D07AF0">
      <w:pPr>
        <w:spacing w:line="240" w:lineRule="auto"/>
        <w:ind w:firstLine="720"/>
        <w:jc w:val="both"/>
        <w:rPr>
          <w:rFonts w:ascii="Arial" w:hAnsi="Arial" w:cs="Arial"/>
          <w:sz w:val="20"/>
          <w:szCs w:val="20"/>
          <w:lang w:val="vi-VN"/>
        </w:rPr>
      </w:pPr>
      <w:r w:rsidRPr="00D07AF0">
        <w:rPr>
          <w:rFonts w:ascii="Arial" w:hAnsi="Arial" w:cs="Arial"/>
          <w:sz w:val="20"/>
          <w:szCs w:val="20"/>
          <w:lang w:val="vi-VN"/>
        </w:rPr>
        <w:t xml:space="preserve">d) Việc bảo đảm các điều kiện về </w:t>
      </w:r>
      <w:r w:rsidR="009E5966" w:rsidRPr="00D07AF0">
        <w:rPr>
          <w:rFonts w:ascii="Arial" w:hAnsi="Arial" w:cs="Arial"/>
          <w:sz w:val="20"/>
          <w:szCs w:val="20"/>
        </w:rPr>
        <w:t>tổ chức bộ máy</w:t>
      </w:r>
      <w:r w:rsidR="009E5966" w:rsidRPr="00D07AF0">
        <w:rPr>
          <w:rFonts w:ascii="Arial" w:hAnsi="Arial" w:cs="Arial"/>
          <w:sz w:val="20"/>
          <w:szCs w:val="20"/>
          <w:lang w:val="vi-VN"/>
        </w:rPr>
        <w:t xml:space="preserve">, </w:t>
      </w:r>
      <w:r w:rsidRPr="00D07AF0">
        <w:rPr>
          <w:rFonts w:ascii="Arial" w:hAnsi="Arial" w:cs="Arial"/>
          <w:sz w:val="20"/>
          <w:szCs w:val="20"/>
          <w:lang w:val="vi-VN"/>
        </w:rPr>
        <w:t>nhân lực, kinh phí, cơ sở vật chất cho tổ chức thi hành pháp luật.</w:t>
      </w:r>
    </w:p>
    <w:p w:rsidR="00176558" w:rsidRPr="00D07AF0" w:rsidRDefault="00176558" w:rsidP="00D07AF0">
      <w:pPr>
        <w:spacing w:line="240" w:lineRule="auto"/>
        <w:ind w:firstLine="720"/>
        <w:jc w:val="both"/>
        <w:rPr>
          <w:rFonts w:ascii="Arial" w:hAnsi="Arial" w:cs="Arial"/>
          <w:sz w:val="20"/>
          <w:szCs w:val="20"/>
          <w:lang w:val="vi-VN"/>
        </w:rPr>
      </w:pPr>
      <w:r w:rsidRPr="00D07AF0">
        <w:rPr>
          <w:rFonts w:ascii="Arial" w:hAnsi="Arial" w:cs="Arial"/>
          <w:sz w:val="20"/>
          <w:szCs w:val="20"/>
        </w:rPr>
        <w:t xml:space="preserve">3. Tổ chức thực hiện kiểm </w:t>
      </w:r>
      <w:r w:rsidR="0010571C" w:rsidRPr="00D07AF0">
        <w:rPr>
          <w:rFonts w:ascii="Arial" w:hAnsi="Arial" w:cs="Arial"/>
          <w:sz w:val="20"/>
          <w:szCs w:val="20"/>
        </w:rPr>
        <w:t>tra</w:t>
      </w:r>
      <w:r w:rsidR="0010571C" w:rsidRPr="00D07AF0">
        <w:rPr>
          <w:rFonts w:ascii="Arial" w:hAnsi="Arial" w:cs="Arial"/>
          <w:sz w:val="20"/>
          <w:szCs w:val="20"/>
          <w:lang w:val="vi-VN"/>
        </w:rPr>
        <w:t>:</w:t>
      </w:r>
    </w:p>
    <w:p w:rsidR="00176558" w:rsidRPr="00D07AF0" w:rsidRDefault="00176558" w:rsidP="00D07AF0">
      <w:pPr>
        <w:spacing w:line="240" w:lineRule="auto"/>
        <w:ind w:firstLine="720"/>
        <w:jc w:val="both"/>
        <w:rPr>
          <w:rFonts w:ascii="Arial" w:hAnsi="Arial" w:cs="Arial"/>
          <w:sz w:val="20"/>
          <w:szCs w:val="20"/>
          <w:lang w:val="vi-VN"/>
        </w:rPr>
      </w:pPr>
      <w:r w:rsidRPr="00D07AF0">
        <w:rPr>
          <w:rFonts w:ascii="Arial" w:hAnsi="Arial" w:cs="Arial"/>
          <w:sz w:val="20"/>
          <w:szCs w:val="20"/>
        </w:rPr>
        <w:t xml:space="preserve">a) Căn cứ vào </w:t>
      </w:r>
      <w:r w:rsidR="00FB3212" w:rsidRPr="00D07AF0">
        <w:rPr>
          <w:rFonts w:ascii="Arial" w:hAnsi="Arial" w:cs="Arial"/>
          <w:sz w:val="20"/>
          <w:szCs w:val="20"/>
        </w:rPr>
        <w:t>k</w:t>
      </w:r>
      <w:r w:rsidRPr="00D07AF0">
        <w:rPr>
          <w:rFonts w:ascii="Arial" w:hAnsi="Arial" w:cs="Arial"/>
          <w:sz w:val="20"/>
          <w:szCs w:val="20"/>
        </w:rPr>
        <w:t xml:space="preserve">ế hoạch theo dõi việc thi hành </w:t>
      </w:r>
      <w:r w:rsidR="00FB3212" w:rsidRPr="00D07AF0">
        <w:rPr>
          <w:rFonts w:ascii="Arial" w:hAnsi="Arial" w:cs="Arial"/>
          <w:sz w:val="20"/>
          <w:szCs w:val="20"/>
        </w:rPr>
        <w:t>văn</w:t>
      </w:r>
      <w:r w:rsidR="00FB3212" w:rsidRPr="00D07AF0">
        <w:rPr>
          <w:rFonts w:ascii="Arial" w:hAnsi="Arial" w:cs="Arial"/>
          <w:sz w:val="20"/>
          <w:szCs w:val="20"/>
          <w:lang w:val="vi-VN"/>
        </w:rPr>
        <w:t xml:space="preserve"> bản quy phạm </w:t>
      </w:r>
      <w:r w:rsidRPr="00D07AF0">
        <w:rPr>
          <w:rFonts w:ascii="Arial" w:hAnsi="Arial" w:cs="Arial"/>
          <w:sz w:val="20"/>
          <w:szCs w:val="20"/>
        </w:rPr>
        <w:t xml:space="preserve">pháp luật hằng năm, </w:t>
      </w:r>
      <w:r w:rsidR="00707533" w:rsidRPr="00D07AF0">
        <w:rPr>
          <w:rFonts w:ascii="Arial" w:hAnsi="Arial" w:cs="Arial"/>
          <w:sz w:val="20"/>
          <w:szCs w:val="20"/>
        </w:rPr>
        <w:t>b</w:t>
      </w:r>
      <w:r w:rsidRPr="00D07AF0">
        <w:rPr>
          <w:rFonts w:ascii="Arial" w:hAnsi="Arial" w:cs="Arial"/>
          <w:sz w:val="20"/>
          <w:szCs w:val="20"/>
        </w:rPr>
        <w:t xml:space="preserve">ộ, cơ quan ngang </w:t>
      </w:r>
      <w:r w:rsidR="00707533" w:rsidRPr="00D07AF0">
        <w:rPr>
          <w:rFonts w:ascii="Arial" w:hAnsi="Arial" w:cs="Arial"/>
          <w:sz w:val="20"/>
          <w:szCs w:val="20"/>
        </w:rPr>
        <w:t>b</w:t>
      </w:r>
      <w:r w:rsidRPr="00D07AF0">
        <w:rPr>
          <w:rFonts w:ascii="Arial" w:hAnsi="Arial" w:cs="Arial"/>
          <w:sz w:val="20"/>
          <w:szCs w:val="20"/>
        </w:rPr>
        <w:t xml:space="preserve">ộ, Ủy ban nhân dân các cấp thành lập </w:t>
      </w:r>
      <w:r w:rsidR="00FB3212" w:rsidRPr="00D07AF0">
        <w:rPr>
          <w:rFonts w:ascii="Arial" w:hAnsi="Arial" w:cs="Arial"/>
          <w:sz w:val="20"/>
          <w:szCs w:val="20"/>
        </w:rPr>
        <w:t>đ</w:t>
      </w:r>
      <w:r w:rsidRPr="00D07AF0">
        <w:rPr>
          <w:rFonts w:ascii="Arial" w:hAnsi="Arial" w:cs="Arial"/>
          <w:sz w:val="20"/>
          <w:szCs w:val="20"/>
        </w:rPr>
        <w:t>oàn kiểm tra</w:t>
      </w:r>
      <w:r w:rsidR="00FB3212" w:rsidRPr="00D07AF0">
        <w:rPr>
          <w:rFonts w:ascii="Arial" w:hAnsi="Arial" w:cs="Arial"/>
          <w:sz w:val="20"/>
          <w:szCs w:val="20"/>
          <w:lang w:val="vi-VN"/>
        </w:rPr>
        <w:t xml:space="preserve"> </w:t>
      </w:r>
      <w:r w:rsidR="00FB3212" w:rsidRPr="00D07AF0">
        <w:rPr>
          <w:rFonts w:ascii="Arial" w:hAnsi="Arial" w:cs="Arial"/>
          <w:sz w:val="20"/>
          <w:szCs w:val="20"/>
        </w:rPr>
        <w:t>công tác tổ chức thi hành pháp luật</w:t>
      </w:r>
      <w:r w:rsidR="00FB3212" w:rsidRPr="00D07AF0">
        <w:rPr>
          <w:rFonts w:ascii="Arial" w:hAnsi="Arial" w:cs="Arial"/>
          <w:sz w:val="20"/>
          <w:szCs w:val="20"/>
          <w:lang w:val="vi-VN"/>
        </w:rPr>
        <w:t>;</w:t>
      </w:r>
    </w:p>
    <w:p w:rsidR="00FB3212" w:rsidRPr="00D07AF0" w:rsidRDefault="00176558" w:rsidP="00D07AF0">
      <w:pPr>
        <w:spacing w:line="240" w:lineRule="auto"/>
        <w:ind w:firstLine="720"/>
        <w:jc w:val="both"/>
        <w:rPr>
          <w:rFonts w:ascii="Arial" w:hAnsi="Arial" w:cs="Arial"/>
          <w:sz w:val="20"/>
          <w:szCs w:val="20"/>
          <w:lang w:val="vi-VN"/>
        </w:rPr>
      </w:pPr>
      <w:r w:rsidRPr="00D07AF0">
        <w:rPr>
          <w:rFonts w:ascii="Arial" w:hAnsi="Arial" w:cs="Arial"/>
          <w:sz w:val="20"/>
          <w:szCs w:val="20"/>
        </w:rPr>
        <w:t xml:space="preserve">b) Quyết định thành lập đoàn kiểm tra phải được </w:t>
      </w:r>
      <w:r w:rsidR="0010571C" w:rsidRPr="00D07AF0">
        <w:rPr>
          <w:rFonts w:ascii="Arial" w:hAnsi="Arial" w:cs="Arial"/>
          <w:sz w:val="20"/>
          <w:szCs w:val="20"/>
        </w:rPr>
        <w:t>gửi</w:t>
      </w:r>
      <w:r w:rsidR="0010571C" w:rsidRPr="00D07AF0">
        <w:rPr>
          <w:rFonts w:ascii="Arial" w:hAnsi="Arial" w:cs="Arial"/>
          <w:sz w:val="20"/>
          <w:szCs w:val="20"/>
          <w:lang w:val="vi-VN"/>
        </w:rPr>
        <w:t xml:space="preserve"> đến</w:t>
      </w:r>
      <w:r w:rsidRPr="00D07AF0">
        <w:rPr>
          <w:rFonts w:ascii="Arial" w:hAnsi="Arial" w:cs="Arial"/>
          <w:sz w:val="20"/>
          <w:szCs w:val="20"/>
        </w:rPr>
        <w:t xml:space="preserve"> cho cơ quan, tổ chức, cá nhân là đối tượng được kiểm tra </w:t>
      </w:r>
      <w:r w:rsidR="000A380C" w:rsidRPr="00D07AF0">
        <w:rPr>
          <w:rFonts w:ascii="Arial" w:hAnsi="Arial" w:cs="Arial"/>
          <w:sz w:val="20"/>
          <w:szCs w:val="20"/>
        </w:rPr>
        <w:t xml:space="preserve">(sau đây gọi chung là đối tượng được kiểm tra) </w:t>
      </w:r>
      <w:r w:rsidRPr="00D07AF0">
        <w:rPr>
          <w:rFonts w:ascii="Arial" w:hAnsi="Arial" w:cs="Arial"/>
          <w:sz w:val="20"/>
          <w:szCs w:val="20"/>
        </w:rPr>
        <w:t>chậm nhất là 0</w:t>
      </w:r>
      <w:r w:rsidR="00461CB6" w:rsidRPr="00D07AF0">
        <w:rPr>
          <w:rFonts w:ascii="Arial" w:hAnsi="Arial" w:cs="Arial"/>
          <w:sz w:val="20"/>
          <w:szCs w:val="20"/>
          <w:lang w:val="vi-VN"/>
        </w:rPr>
        <w:t>5</w:t>
      </w:r>
      <w:r w:rsidRPr="00D07AF0">
        <w:rPr>
          <w:rFonts w:ascii="Arial" w:hAnsi="Arial" w:cs="Arial"/>
          <w:sz w:val="20"/>
          <w:szCs w:val="20"/>
        </w:rPr>
        <w:t xml:space="preserve"> ngày làm việc trước ngày tiến hành kiểm tra. </w:t>
      </w:r>
    </w:p>
    <w:p w:rsidR="00FB3212" w:rsidRPr="00D07AF0" w:rsidRDefault="00176558" w:rsidP="00D07AF0">
      <w:pPr>
        <w:spacing w:line="240" w:lineRule="auto"/>
        <w:ind w:firstLine="720"/>
        <w:jc w:val="both"/>
        <w:rPr>
          <w:rFonts w:ascii="Arial" w:hAnsi="Arial" w:cs="Arial"/>
          <w:sz w:val="20"/>
          <w:szCs w:val="20"/>
          <w:lang w:val="vi-VN"/>
        </w:rPr>
      </w:pPr>
      <w:r w:rsidRPr="00D07AF0">
        <w:rPr>
          <w:rFonts w:ascii="Arial" w:hAnsi="Arial" w:cs="Arial"/>
          <w:sz w:val="20"/>
          <w:szCs w:val="20"/>
        </w:rPr>
        <w:t xml:space="preserve">Trường hợp kiểm tra đột xuất, quyết định thành lập đoàn kiểm tra phải </w:t>
      </w:r>
      <w:r w:rsidR="00FB3212" w:rsidRPr="00D07AF0">
        <w:rPr>
          <w:rFonts w:ascii="Arial" w:hAnsi="Arial" w:cs="Arial"/>
          <w:sz w:val="20"/>
          <w:szCs w:val="20"/>
        </w:rPr>
        <w:t>được</w:t>
      </w:r>
      <w:r w:rsidR="00FB3212" w:rsidRPr="00D07AF0">
        <w:rPr>
          <w:rFonts w:ascii="Arial" w:hAnsi="Arial" w:cs="Arial"/>
          <w:sz w:val="20"/>
          <w:szCs w:val="20"/>
          <w:lang w:val="vi-VN"/>
        </w:rPr>
        <w:t xml:space="preserve"> </w:t>
      </w:r>
      <w:r w:rsidR="0010571C" w:rsidRPr="00D07AF0">
        <w:rPr>
          <w:rFonts w:ascii="Arial" w:hAnsi="Arial" w:cs="Arial"/>
          <w:sz w:val="20"/>
          <w:szCs w:val="20"/>
        </w:rPr>
        <w:t>gửi</w:t>
      </w:r>
      <w:r w:rsidR="0010571C" w:rsidRPr="00D07AF0">
        <w:rPr>
          <w:rFonts w:ascii="Arial" w:hAnsi="Arial" w:cs="Arial"/>
          <w:sz w:val="20"/>
          <w:szCs w:val="20"/>
          <w:lang w:val="vi-VN"/>
        </w:rPr>
        <w:t xml:space="preserve"> đến</w:t>
      </w:r>
      <w:r w:rsidR="00FB3212" w:rsidRPr="00D07AF0">
        <w:rPr>
          <w:rFonts w:ascii="Arial" w:hAnsi="Arial" w:cs="Arial"/>
          <w:sz w:val="20"/>
          <w:szCs w:val="20"/>
        </w:rPr>
        <w:t xml:space="preserve"> cho đối tượng được kiểm tra chậm nhất là 02 ngày làm việc trước ngày tiến hành kiểm tra</w:t>
      </w:r>
      <w:r w:rsidR="00FB3212" w:rsidRPr="00D07AF0">
        <w:rPr>
          <w:rFonts w:ascii="Arial" w:hAnsi="Arial" w:cs="Arial"/>
          <w:sz w:val="20"/>
          <w:szCs w:val="20"/>
          <w:lang w:val="vi-VN"/>
        </w:rPr>
        <w:t>;</w:t>
      </w:r>
    </w:p>
    <w:p w:rsidR="00176558" w:rsidRPr="00D07AF0" w:rsidRDefault="0010571C" w:rsidP="00D07AF0">
      <w:pPr>
        <w:spacing w:line="240" w:lineRule="auto"/>
        <w:ind w:firstLine="720"/>
        <w:jc w:val="both"/>
        <w:rPr>
          <w:rFonts w:ascii="Arial" w:hAnsi="Arial" w:cs="Arial"/>
          <w:sz w:val="20"/>
          <w:szCs w:val="20"/>
          <w:lang w:val="vi-VN"/>
        </w:rPr>
      </w:pPr>
      <w:r w:rsidRPr="00D07AF0">
        <w:rPr>
          <w:rFonts w:ascii="Arial" w:hAnsi="Arial" w:cs="Arial"/>
          <w:sz w:val="20"/>
          <w:szCs w:val="20"/>
        </w:rPr>
        <w:t>c</w:t>
      </w:r>
      <w:r w:rsidR="00176558" w:rsidRPr="00D07AF0">
        <w:rPr>
          <w:rFonts w:ascii="Arial" w:hAnsi="Arial" w:cs="Arial"/>
          <w:sz w:val="20"/>
          <w:szCs w:val="20"/>
        </w:rPr>
        <w:t xml:space="preserve">) </w:t>
      </w:r>
      <w:r w:rsidR="000A380C" w:rsidRPr="00D07AF0">
        <w:rPr>
          <w:rFonts w:ascii="Arial" w:hAnsi="Arial" w:cs="Arial"/>
          <w:sz w:val="20"/>
          <w:szCs w:val="20"/>
        </w:rPr>
        <w:t>Đ</w:t>
      </w:r>
      <w:r w:rsidR="00176558" w:rsidRPr="00D07AF0">
        <w:rPr>
          <w:rFonts w:ascii="Arial" w:hAnsi="Arial" w:cs="Arial"/>
          <w:sz w:val="20"/>
          <w:szCs w:val="20"/>
        </w:rPr>
        <w:t xml:space="preserve">ối tượng được kiểm tra báo cáo bằng văn bản, cung cấp thông tin, tài liệu có liên quan đến nội dung kiểm tra; giải trình những vấn đề thuộc nội dung kiểm tra theo yêu cầu của đoàn kiểm tra. Đoàn kiểm tra xem xét, xác minh, kết luận về những vấn đề thuộc nội dung kiểm </w:t>
      </w:r>
      <w:r w:rsidRPr="00D07AF0">
        <w:rPr>
          <w:rFonts w:ascii="Arial" w:hAnsi="Arial" w:cs="Arial"/>
          <w:sz w:val="20"/>
          <w:szCs w:val="20"/>
        </w:rPr>
        <w:t>tra</w:t>
      </w:r>
      <w:r w:rsidRPr="00D07AF0">
        <w:rPr>
          <w:rFonts w:ascii="Arial" w:hAnsi="Arial" w:cs="Arial"/>
          <w:sz w:val="20"/>
          <w:szCs w:val="20"/>
          <w:lang w:val="vi-VN"/>
        </w:rPr>
        <w:t>;</w:t>
      </w:r>
    </w:p>
    <w:p w:rsidR="0010571C" w:rsidRPr="00D07AF0" w:rsidRDefault="0010571C" w:rsidP="00D07AF0">
      <w:pPr>
        <w:spacing w:line="240" w:lineRule="auto"/>
        <w:ind w:firstLine="720"/>
        <w:jc w:val="both"/>
        <w:rPr>
          <w:rFonts w:ascii="Arial" w:hAnsi="Arial" w:cs="Arial"/>
          <w:sz w:val="20"/>
          <w:szCs w:val="20"/>
          <w:lang w:val="vi-VN"/>
        </w:rPr>
      </w:pPr>
      <w:r w:rsidRPr="00D07AF0">
        <w:rPr>
          <w:rFonts w:ascii="Arial" w:hAnsi="Arial" w:cs="Arial"/>
          <w:sz w:val="20"/>
          <w:szCs w:val="20"/>
        </w:rPr>
        <w:t>d</w:t>
      </w:r>
      <w:r w:rsidR="00176558" w:rsidRPr="00D07AF0">
        <w:rPr>
          <w:rFonts w:ascii="Arial" w:hAnsi="Arial" w:cs="Arial"/>
          <w:sz w:val="20"/>
          <w:szCs w:val="20"/>
        </w:rPr>
        <w:t xml:space="preserve">) </w:t>
      </w:r>
      <w:r w:rsidRPr="00D07AF0">
        <w:rPr>
          <w:rFonts w:ascii="Arial" w:hAnsi="Arial" w:cs="Arial"/>
          <w:sz w:val="20"/>
          <w:szCs w:val="20"/>
        </w:rPr>
        <w:t>Trong</w:t>
      </w:r>
      <w:r w:rsidRPr="00D07AF0">
        <w:rPr>
          <w:rFonts w:ascii="Arial" w:hAnsi="Arial" w:cs="Arial"/>
          <w:sz w:val="20"/>
          <w:szCs w:val="20"/>
          <w:lang w:val="vi-VN"/>
        </w:rPr>
        <w:t xml:space="preserve"> thời hạn</w:t>
      </w:r>
      <w:r w:rsidR="00176558" w:rsidRPr="00D07AF0">
        <w:rPr>
          <w:rFonts w:ascii="Arial" w:hAnsi="Arial" w:cs="Arial"/>
          <w:sz w:val="20"/>
          <w:szCs w:val="20"/>
        </w:rPr>
        <w:t xml:space="preserve"> 15 ngày kể từ ngày kết thúc</w:t>
      </w:r>
      <w:r w:rsidRPr="00D07AF0">
        <w:rPr>
          <w:rFonts w:ascii="Arial" w:hAnsi="Arial" w:cs="Arial"/>
          <w:sz w:val="20"/>
          <w:szCs w:val="20"/>
        </w:rPr>
        <w:t xml:space="preserve"> hoạt động</w:t>
      </w:r>
      <w:r w:rsidR="00176558" w:rsidRPr="00D07AF0">
        <w:rPr>
          <w:rFonts w:ascii="Arial" w:hAnsi="Arial" w:cs="Arial"/>
          <w:sz w:val="20"/>
          <w:szCs w:val="20"/>
        </w:rPr>
        <w:t xml:space="preserve"> kiểm tra, đoàn kiểm tra </w:t>
      </w:r>
      <w:r w:rsidRPr="00D07AF0">
        <w:rPr>
          <w:rFonts w:ascii="Arial" w:hAnsi="Arial" w:cs="Arial"/>
          <w:sz w:val="20"/>
          <w:szCs w:val="20"/>
        </w:rPr>
        <w:t xml:space="preserve">dự thảo kết luận kiểm tra và gửi cho đối tượng được kiểm tra để lấy ý kiến đối với các nội dung trong dự thảo kết luận kiểm </w:t>
      </w:r>
      <w:r w:rsidR="00B754C8" w:rsidRPr="00D07AF0">
        <w:rPr>
          <w:rFonts w:ascii="Arial" w:hAnsi="Arial" w:cs="Arial"/>
          <w:sz w:val="20"/>
          <w:szCs w:val="20"/>
        </w:rPr>
        <w:t>tra</w:t>
      </w:r>
      <w:r w:rsidR="00B754C8" w:rsidRPr="00D07AF0">
        <w:rPr>
          <w:rFonts w:ascii="Arial" w:hAnsi="Arial" w:cs="Arial"/>
          <w:sz w:val="20"/>
          <w:szCs w:val="20"/>
          <w:lang w:val="vi-VN"/>
        </w:rPr>
        <w:t>;</w:t>
      </w:r>
    </w:p>
    <w:p w:rsidR="0010571C" w:rsidRPr="00D07AF0" w:rsidRDefault="0010571C" w:rsidP="00D07AF0">
      <w:pPr>
        <w:spacing w:line="240" w:lineRule="auto"/>
        <w:ind w:firstLine="720"/>
        <w:jc w:val="both"/>
        <w:rPr>
          <w:rFonts w:ascii="Arial" w:hAnsi="Arial" w:cs="Arial"/>
          <w:sz w:val="20"/>
          <w:szCs w:val="20"/>
          <w:lang w:val="vi-VN"/>
        </w:rPr>
      </w:pPr>
      <w:r w:rsidRPr="00D07AF0">
        <w:rPr>
          <w:rFonts w:ascii="Arial" w:hAnsi="Arial" w:cs="Arial"/>
          <w:sz w:val="20"/>
          <w:szCs w:val="20"/>
        </w:rPr>
        <w:t>đ</w:t>
      </w:r>
      <w:r w:rsidRPr="00D07AF0">
        <w:rPr>
          <w:rFonts w:ascii="Arial" w:hAnsi="Arial" w:cs="Arial"/>
          <w:sz w:val="20"/>
          <w:szCs w:val="20"/>
          <w:lang w:val="vi-VN"/>
        </w:rPr>
        <w:t xml:space="preserve">) </w:t>
      </w:r>
      <w:r w:rsidRPr="00D07AF0">
        <w:rPr>
          <w:rFonts w:ascii="Arial" w:hAnsi="Arial" w:cs="Arial"/>
          <w:sz w:val="20"/>
          <w:szCs w:val="20"/>
        </w:rPr>
        <w:t>Trong thời hạn 05 ngày làm việc kể từ ngày nhận được dự thảo kết luận kiểm tra, đối tượng được kiểm tra gửi lại đoàn kiểm tra ý kiến bằng văn bản đối với các nội dung trong dự thảo kết luận kiểm tra</w:t>
      </w:r>
      <w:r w:rsidRPr="00D07AF0">
        <w:rPr>
          <w:rFonts w:ascii="Arial" w:hAnsi="Arial" w:cs="Arial"/>
          <w:sz w:val="20"/>
          <w:szCs w:val="20"/>
          <w:lang w:val="vi-VN"/>
        </w:rPr>
        <w:t>;</w:t>
      </w:r>
    </w:p>
    <w:p w:rsidR="0010571C" w:rsidRPr="00D07AF0" w:rsidRDefault="0091155A" w:rsidP="00D07AF0">
      <w:pPr>
        <w:spacing w:line="240" w:lineRule="auto"/>
        <w:ind w:firstLine="720"/>
        <w:jc w:val="both"/>
        <w:rPr>
          <w:rFonts w:ascii="Arial" w:hAnsi="Arial" w:cs="Arial"/>
          <w:sz w:val="20"/>
          <w:szCs w:val="20"/>
        </w:rPr>
      </w:pPr>
      <w:bookmarkStart w:id="14" w:name="khoan_3_15"/>
      <w:r w:rsidRPr="00D07AF0">
        <w:rPr>
          <w:rFonts w:ascii="Arial" w:hAnsi="Arial" w:cs="Arial"/>
          <w:sz w:val="20"/>
          <w:szCs w:val="20"/>
        </w:rPr>
        <w:t>e</w:t>
      </w:r>
      <w:r w:rsidRPr="00D07AF0">
        <w:rPr>
          <w:rFonts w:ascii="Arial" w:hAnsi="Arial" w:cs="Arial"/>
          <w:sz w:val="20"/>
          <w:szCs w:val="20"/>
          <w:lang w:val="vi-VN"/>
        </w:rPr>
        <w:t xml:space="preserve">) </w:t>
      </w:r>
      <w:r w:rsidR="0010571C" w:rsidRPr="00D07AF0">
        <w:rPr>
          <w:rFonts w:ascii="Arial" w:hAnsi="Arial" w:cs="Arial"/>
          <w:sz w:val="20"/>
          <w:szCs w:val="20"/>
        </w:rPr>
        <w:t>Trong thời hạn 05 ngày làm việc, kể từ ngày nhận được ý kiến bằng văn bản của đối tượng được kiểm tra đối với các nội dung trong dự thảo kết luận kiểm tra hoặc 02 ngày làm việc kể từ ngày hết thời hạn quy định tại</w:t>
      </w:r>
      <w:r w:rsidR="0010571C" w:rsidRPr="00D07AF0">
        <w:rPr>
          <w:rFonts w:ascii="Arial" w:hAnsi="Arial" w:cs="Arial"/>
          <w:sz w:val="20"/>
          <w:szCs w:val="20"/>
          <w:lang w:val="vi-VN"/>
        </w:rPr>
        <w:t xml:space="preserve"> điểm đ</w:t>
      </w:r>
      <w:r w:rsidR="0010571C" w:rsidRPr="00D07AF0">
        <w:rPr>
          <w:rFonts w:ascii="Arial" w:hAnsi="Arial" w:cs="Arial"/>
          <w:sz w:val="20"/>
          <w:szCs w:val="20"/>
        </w:rPr>
        <w:t xml:space="preserve"> khoản này mà đoàn</w:t>
      </w:r>
      <w:r w:rsidR="0010571C" w:rsidRPr="00D07AF0">
        <w:rPr>
          <w:rFonts w:ascii="Arial" w:hAnsi="Arial" w:cs="Arial"/>
          <w:sz w:val="20"/>
          <w:szCs w:val="20"/>
          <w:lang w:val="vi-VN"/>
        </w:rPr>
        <w:t xml:space="preserve"> kiểm tra </w:t>
      </w:r>
      <w:r w:rsidR="0010571C" w:rsidRPr="00D07AF0">
        <w:rPr>
          <w:rFonts w:ascii="Arial" w:hAnsi="Arial" w:cs="Arial"/>
          <w:sz w:val="20"/>
          <w:szCs w:val="20"/>
        </w:rPr>
        <w:t>không nhận được ý kiến bằng văn bản của đối tượng được kiểm tra đối với các nội dung trong dự thảo kết luận kiểm tra</w:t>
      </w:r>
      <w:r w:rsidR="000A380C" w:rsidRPr="00D07AF0">
        <w:rPr>
          <w:rFonts w:ascii="Arial" w:hAnsi="Arial" w:cs="Arial"/>
          <w:sz w:val="20"/>
          <w:szCs w:val="20"/>
        </w:rPr>
        <w:t>,</w:t>
      </w:r>
      <w:r w:rsidR="0010571C" w:rsidRPr="00D07AF0">
        <w:rPr>
          <w:rFonts w:ascii="Arial" w:hAnsi="Arial" w:cs="Arial"/>
          <w:sz w:val="20"/>
          <w:szCs w:val="20"/>
        </w:rPr>
        <w:t xml:space="preserve"> thì </w:t>
      </w:r>
      <w:r w:rsidR="00B754C8" w:rsidRPr="00D07AF0">
        <w:rPr>
          <w:rFonts w:ascii="Arial" w:hAnsi="Arial" w:cs="Arial"/>
          <w:sz w:val="20"/>
          <w:szCs w:val="20"/>
        </w:rPr>
        <w:t>t</w:t>
      </w:r>
      <w:r w:rsidR="0010571C" w:rsidRPr="00D07AF0">
        <w:rPr>
          <w:rFonts w:ascii="Arial" w:hAnsi="Arial" w:cs="Arial"/>
          <w:sz w:val="20"/>
          <w:szCs w:val="20"/>
        </w:rPr>
        <w:t xml:space="preserve">rưởng đoàn kiểm tra trình </w:t>
      </w:r>
      <w:r w:rsidR="00B754C8" w:rsidRPr="00D07AF0">
        <w:rPr>
          <w:rFonts w:ascii="Arial" w:hAnsi="Arial" w:cs="Arial"/>
          <w:sz w:val="20"/>
          <w:szCs w:val="20"/>
        </w:rPr>
        <w:t>người</w:t>
      </w:r>
      <w:r w:rsidR="00B754C8" w:rsidRPr="00D07AF0">
        <w:rPr>
          <w:rFonts w:ascii="Arial" w:hAnsi="Arial" w:cs="Arial"/>
          <w:sz w:val="20"/>
          <w:szCs w:val="20"/>
          <w:lang w:val="vi-VN"/>
        </w:rPr>
        <w:t xml:space="preserve"> đứng đầu</w:t>
      </w:r>
      <w:r w:rsidRPr="00D07AF0">
        <w:rPr>
          <w:rFonts w:ascii="Arial" w:hAnsi="Arial" w:cs="Arial"/>
          <w:sz w:val="20"/>
          <w:szCs w:val="20"/>
          <w:lang w:val="vi-VN"/>
        </w:rPr>
        <w:t xml:space="preserve"> cơ quan</w:t>
      </w:r>
      <w:r w:rsidR="0010571C" w:rsidRPr="00D07AF0">
        <w:rPr>
          <w:rFonts w:ascii="Arial" w:hAnsi="Arial" w:cs="Arial"/>
          <w:sz w:val="20"/>
          <w:szCs w:val="20"/>
        </w:rPr>
        <w:t xml:space="preserve"> có thẩm quyền kiểm tra ban hành kết luận kiểm tra</w:t>
      </w:r>
      <w:bookmarkEnd w:id="14"/>
      <w:r w:rsidR="00BB0FFD" w:rsidRPr="00D07AF0">
        <w:rPr>
          <w:rFonts w:ascii="Arial" w:hAnsi="Arial" w:cs="Arial"/>
          <w:sz w:val="20"/>
          <w:szCs w:val="20"/>
        </w:rPr>
        <w:t>;</w:t>
      </w:r>
    </w:p>
    <w:p w:rsidR="00884F65" w:rsidRPr="00D07AF0" w:rsidRDefault="0091155A" w:rsidP="00D07AF0">
      <w:pPr>
        <w:spacing w:line="240" w:lineRule="auto"/>
        <w:ind w:firstLine="720"/>
        <w:jc w:val="both"/>
        <w:rPr>
          <w:rFonts w:ascii="Arial" w:hAnsi="Arial" w:cs="Arial"/>
          <w:sz w:val="20"/>
          <w:szCs w:val="20"/>
          <w:lang w:val="vi-VN"/>
        </w:rPr>
      </w:pPr>
      <w:bookmarkStart w:id="15" w:name="khoan_4_15"/>
      <w:r w:rsidRPr="00D07AF0">
        <w:rPr>
          <w:rFonts w:ascii="Arial" w:hAnsi="Arial" w:cs="Arial"/>
          <w:sz w:val="20"/>
          <w:szCs w:val="20"/>
        </w:rPr>
        <w:t>g</w:t>
      </w:r>
      <w:r w:rsidRPr="00D07AF0">
        <w:rPr>
          <w:rFonts w:ascii="Arial" w:hAnsi="Arial" w:cs="Arial"/>
          <w:sz w:val="20"/>
          <w:szCs w:val="20"/>
          <w:lang w:val="vi-VN"/>
        </w:rPr>
        <w:t>)</w:t>
      </w:r>
      <w:r w:rsidR="0010571C" w:rsidRPr="00D07AF0">
        <w:rPr>
          <w:rFonts w:ascii="Arial" w:hAnsi="Arial" w:cs="Arial"/>
          <w:sz w:val="20"/>
          <w:szCs w:val="20"/>
        </w:rPr>
        <w:t xml:space="preserve"> Kết luận kiểm tra được gửi cho đối tượng được kiểm tra và các cơ quan, tổ chức, cá nhân có liên quan ngay sau khi được ban hành để thực hiện các nội dung nêu trong kết luận kiểm tra và </w:t>
      </w:r>
      <w:r w:rsidR="00B754C8" w:rsidRPr="00D07AF0">
        <w:rPr>
          <w:rFonts w:ascii="Arial" w:hAnsi="Arial" w:cs="Arial"/>
          <w:sz w:val="20"/>
          <w:szCs w:val="20"/>
        </w:rPr>
        <w:t>thực</w:t>
      </w:r>
      <w:r w:rsidR="00B754C8" w:rsidRPr="00D07AF0">
        <w:rPr>
          <w:rFonts w:ascii="Arial" w:hAnsi="Arial" w:cs="Arial"/>
          <w:sz w:val="20"/>
          <w:szCs w:val="20"/>
          <w:lang w:val="vi-VN"/>
        </w:rPr>
        <w:t xml:space="preserve"> hiện </w:t>
      </w:r>
      <w:r w:rsidR="0010571C" w:rsidRPr="00D07AF0">
        <w:rPr>
          <w:rFonts w:ascii="Arial" w:hAnsi="Arial" w:cs="Arial"/>
          <w:sz w:val="20"/>
          <w:szCs w:val="20"/>
        </w:rPr>
        <w:t>công khai theo quy định của pháp luật.</w:t>
      </w:r>
      <w:bookmarkEnd w:id="15"/>
    </w:p>
    <w:p w:rsidR="00B754C8" w:rsidRPr="00D07AF0" w:rsidRDefault="007A752A" w:rsidP="00D07AF0">
      <w:pPr>
        <w:spacing w:line="240" w:lineRule="auto"/>
        <w:ind w:firstLine="720"/>
        <w:jc w:val="both"/>
        <w:rPr>
          <w:rFonts w:ascii="Arial" w:hAnsi="Arial" w:cs="Arial"/>
          <w:sz w:val="20"/>
          <w:szCs w:val="20"/>
          <w:lang w:val="vi-VN"/>
        </w:rPr>
      </w:pPr>
      <w:r w:rsidRPr="00D07AF0">
        <w:rPr>
          <w:rFonts w:ascii="Arial" w:hAnsi="Arial" w:cs="Arial"/>
          <w:sz w:val="20"/>
          <w:szCs w:val="20"/>
          <w:lang w:val="vi-VN"/>
        </w:rPr>
        <w:t>4</w:t>
      </w:r>
      <w:r w:rsidR="001A5EAD" w:rsidRPr="00D07AF0">
        <w:rPr>
          <w:rFonts w:ascii="Arial" w:hAnsi="Arial" w:cs="Arial"/>
          <w:sz w:val="20"/>
          <w:szCs w:val="20"/>
        </w:rPr>
        <w:t>.</w:t>
      </w:r>
      <w:r w:rsidR="00B754C8" w:rsidRPr="00D07AF0">
        <w:rPr>
          <w:rFonts w:ascii="Arial" w:hAnsi="Arial" w:cs="Arial"/>
          <w:sz w:val="20"/>
          <w:szCs w:val="20"/>
        </w:rPr>
        <w:t xml:space="preserve"> Người có thẩm quyền đã</w:t>
      </w:r>
      <w:r w:rsidR="00B754C8" w:rsidRPr="00D07AF0">
        <w:rPr>
          <w:rFonts w:ascii="Arial" w:hAnsi="Arial" w:cs="Arial"/>
          <w:sz w:val="20"/>
          <w:szCs w:val="20"/>
          <w:lang w:val="vi-VN"/>
        </w:rPr>
        <w:t xml:space="preserve"> </w:t>
      </w:r>
      <w:r w:rsidR="00B754C8" w:rsidRPr="00D07AF0">
        <w:rPr>
          <w:rFonts w:ascii="Arial" w:hAnsi="Arial" w:cs="Arial"/>
          <w:sz w:val="20"/>
          <w:szCs w:val="20"/>
        </w:rPr>
        <w:t>ban hành kết luận kiểm tra có</w:t>
      </w:r>
      <w:r w:rsidR="00B754C8" w:rsidRPr="00D07AF0">
        <w:rPr>
          <w:rFonts w:ascii="Arial" w:hAnsi="Arial" w:cs="Arial"/>
          <w:sz w:val="20"/>
          <w:szCs w:val="20"/>
          <w:lang w:val="vi-VN"/>
        </w:rPr>
        <w:t xml:space="preserve"> trách nhiệm chỉ đạo việc</w:t>
      </w:r>
      <w:r w:rsidR="00B754C8" w:rsidRPr="00D07AF0">
        <w:rPr>
          <w:rFonts w:ascii="Arial" w:hAnsi="Arial" w:cs="Arial"/>
          <w:sz w:val="20"/>
          <w:szCs w:val="20"/>
        </w:rPr>
        <w:t xml:space="preserve"> đôn đốc đối tượng được kiểm tra thực hiện kết luận kiểm tra công tác</w:t>
      </w:r>
      <w:r w:rsidR="00B754C8" w:rsidRPr="00D07AF0">
        <w:rPr>
          <w:rFonts w:ascii="Arial" w:hAnsi="Arial" w:cs="Arial"/>
          <w:sz w:val="20"/>
          <w:szCs w:val="20"/>
          <w:lang w:val="vi-VN"/>
        </w:rPr>
        <w:t xml:space="preserve"> tổ chức thi hành pháp luật</w:t>
      </w:r>
      <w:r w:rsidRPr="00D07AF0">
        <w:rPr>
          <w:rFonts w:ascii="Arial" w:hAnsi="Arial" w:cs="Arial"/>
          <w:sz w:val="20"/>
          <w:szCs w:val="20"/>
          <w:lang w:val="vi-VN"/>
        </w:rPr>
        <w:t xml:space="preserve"> </w:t>
      </w:r>
      <w:r w:rsidRPr="00D07AF0">
        <w:rPr>
          <w:rFonts w:ascii="Arial" w:hAnsi="Arial" w:cs="Arial"/>
          <w:sz w:val="20"/>
          <w:szCs w:val="20"/>
        </w:rPr>
        <w:t>thông qua việc yêu cầu đối tượng được kiểm tra báo cáo tình hình thực hiện kết luận kiểm tra và cung cấp tài liệu chứng minh</w:t>
      </w:r>
      <w:r w:rsidR="00B754C8" w:rsidRPr="00D07AF0">
        <w:rPr>
          <w:rFonts w:ascii="Arial" w:hAnsi="Arial" w:cs="Arial"/>
          <w:sz w:val="20"/>
          <w:szCs w:val="20"/>
          <w:lang w:val="vi-VN"/>
        </w:rPr>
        <w:t>.</w:t>
      </w:r>
    </w:p>
    <w:p w:rsidR="00C9326B" w:rsidRPr="00D07AF0" w:rsidRDefault="007A752A" w:rsidP="00D07AF0">
      <w:pPr>
        <w:spacing w:line="240" w:lineRule="auto"/>
        <w:ind w:firstLine="720"/>
        <w:jc w:val="both"/>
        <w:rPr>
          <w:rFonts w:ascii="Arial" w:hAnsi="Arial" w:cs="Arial"/>
          <w:sz w:val="20"/>
          <w:szCs w:val="20"/>
        </w:rPr>
      </w:pPr>
      <w:r w:rsidRPr="00D07AF0">
        <w:rPr>
          <w:rFonts w:ascii="Arial" w:hAnsi="Arial" w:cs="Arial"/>
          <w:sz w:val="20"/>
          <w:szCs w:val="20"/>
          <w:lang w:val="vi-VN"/>
        </w:rPr>
        <w:t>5</w:t>
      </w:r>
      <w:r w:rsidR="00C9326B" w:rsidRPr="00D07AF0">
        <w:rPr>
          <w:rFonts w:ascii="Arial" w:hAnsi="Arial" w:cs="Arial"/>
          <w:sz w:val="20"/>
          <w:szCs w:val="20"/>
        </w:rPr>
        <w:t xml:space="preserve">. Người có thẩm quyền </w:t>
      </w:r>
      <w:r w:rsidR="000A380C" w:rsidRPr="00D07AF0">
        <w:rPr>
          <w:rFonts w:ascii="Arial" w:hAnsi="Arial" w:cs="Arial"/>
          <w:sz w:val="20"/>
          <w:szCs w:val="20"/>
        </w:rPr>
        <w:t xml:space="preserve">đã </w:t>
      </w:r>
      <w:r w:rsidR="00C9326B" w:rsidRPr="00D07AF0">
        <w:rPr>
          <w:rFonts w:ascii="Arial" w:hAnsi="Arial" w:cs="Arial"/>
          <w:sz w:val="20"/>
          <w:szCs w:val="20"/>
        </w:rPr>
        <w:t xml:space="preserve">ban hành kết luận kiểm tra quyết định kiểm tra việc thực hiện kết luận kiểm tra </w:t>
      </w:r>
      <w:r w:rsidR="001214B4" w:rsidRPr="00D07AF0">
        <w:rPr>
          <w:rFonts w:ascii="Arial" w:hAnsi="Arial" w:cs="Arial"/>
          <w:sz w:val="20"/>
          <w:szCs w:val="20"/>
        </w:rPr>
        <w:t>công tác</w:t>
      </w:r>
      <w:r w:rsidR="001214B4" w:rsidRPr="00D07AF0">
        <w:rPr>
          <w:rFonts w:ascii="Arial" w:hAnsi="Arial" w:cs="Arial"/>
          <w:sz w:val="20"/>
          <w:szCs w:val="20"/>
          <w:lang w:val="vi-VN"/>
        </w:rPr>
        <w:t xml:space="preserve"> tổ chức thi hành pháp luật</w:t>
      </w:r>
      <w:r w:rsidR="001214B4" w:rsidRPr="00D07AF0">
        <w:rPr>
          <w:rFonts w:ascii="Arial" w:hAnsi="Arial" w:cs="Arial"/>
          <w:sz w:val="20"/>
          <w:szCs w:val="20"/>
        </w:rPr>
        <w:t xml:space="preserve"> </w:t>
      </w:r>
      <w:r w:rsidR="00C9326B" w:rsidRPr="00D07AF0">
        <w:rPr>
          <w:rFonts w:ascii="Arial" w:hAnsi="Arial" w:cs="Arial"/>
          <w:sz w:val="20"/>
          <w:szCs w:val="20"/>
        </w:rPr>
        <w:t xml:space="preserve">khi </w:t>
      </w:r>
      <w:r w:rsidRPr="00D07AF0">
        <w:rPr>
          <w:rFonts w:ascii="Arial" w:hAnsi="Arial" w:cs="Arial"/>
          <w:sz w:val="20"/>
          <w:szCs w:val="20"/>
          <w:lang w:val="vi-VN"/>
        </w:rPr>
        <w:t>h</w:t>
      </w:r>
      <w:r w:rsidR="00C9326B" w:rsidRPr="00D07AF0">
        <w:rPr>
          <w:rFonts w:ascii="Arial" w:hAnsi="Arial" w:cs="Arial"/>
          <w:sz w:val="20"/>
          <w:szCs w:val="20"/>
        </w:rPr>
        <w:t xml:space="preserve">ết thời hạn phải thực hiện kết luận kiểm tra mà đối tượng được kiểm tra không hoàn thành việc thực hiện </w:t>
      </w:r>
      <w:r w:rsidR="0076604E" w:rsidRPr="00D07AF0">
        <w:rPr>
          <w:rFonts w:ascii="Arial" w:hAnsi="Arial" w:cs="Arial"/>
          <w:sz w:val="20"/>
          <w:szCs w:val="20"/>
        </w:rPr>
        <w:t>kết</w:t>
      </w:r>
      <w:r w:rsidR="0076604E" w:rsidRPr="00D07AF0">
        <w:rPr>
          <w:rFonts w:ascii="Arial" w:hAnsi="Arial" w:cs="Arial"/>
          <w:sz w:val="20"/>
          <w:szCs w:val="20"/>
          <w:lang w:val="vi-VN"/>
        </w:rPr>
        <w:t xml:space="preserve"> luận kiểm tra</w:t>
      </w:r>
      <w:r w:rsidRPr="00D07AF0">
        <w:rPr>
          <w:rFonts w:ascii="Arial" w:hAnsi="Arial" w:cs="Arial"/>
          <w:sz w:val="20"/>
          <w:szCs w:val="20"/>
          <w:lang w:val="vi-VN"/>
        </w:rPr>
        <w:t xml:space="preserve"> hoặc đ</w:t>
      </w:r>
      <w:r w:rsidR="00C9326B" w:rsidRPr="00D07AF0">
        <w:rPr>
          <w:rFonts w:ascii="Arial" w:hAnsi="Arial" w:cs="Arial"/>
          <w:sz w:val="20"/>
          <w:szCs w:val="20"/>
        </w:rPr>
        <w:t>ối tượng được kiểm tra không thực hiện trách nhiệm báo cáo kết quả thực hiện kết luận kiểm tra.</w:t>
      </w:r>
    </w:p>
    <w:p w:rsidR="00C9326B" w:rsidRPr="00D07AF0" w:rsidRDefault="00C9326B" w:rsidP="00D07AF0">
      <w:pPr>
        <w:spacing w:after="0" w:line="240" w:lineRule="auto"/>
        <w:ind w:firstLine="720"/>
        <w:jc w:val="both"/>
        <w:rPr>
          <w:rFonts w:ascii="Arial" w:hAnsi="Arial" w:cs="Arial"/>
          <w:sz w:val="20"/>
          <w:szCs w:val="20"/>
          <w:lang w:val="vi-VN"/>
        </w:rPr>
      </w:pPr>
      <w:r w:rsidRPr="00D07AF0">
        <w:rPr>
          <w:rFonts w:ascii="Arial" w:hAnsi="Arial" w:cs="Arial"/>
          <w:sz w:val="20"/>
          <w:szCs w:val="20"/>
        </w:rPr>
        <w:t xml:space="preserve">Trong thời hạn </w:t>
      </w:r>
      <w:r w:rsidR="007317D2" w:rsidRPr="00D07AF0">
        <w:rPr>
          <w:rFonts w:ascii="Arial" w:hAnsi="Arial" w:cs="Arial"/>
          <w:sz w:val="20"/>
          <w:szCs w:val="20"/>
        </w:rPr>
        <w:t>05</w:t>
      </w:r>
      <w:r w:rsidRPr="00D07AF0">
        <w:rPr>
          <w:rFonts w:ascii="Arial" w:hAnsi="Arial" w:cs="Arial"/>
          <w:sz w:val="20"/>
          <w:szCs w:val="20"/>
        </w:rPr>
        <w:t xml:space="preserve"> ngày làm việc, kể từ thời điểm </w:t>
      </w:r>
      <w:r w:rsidR="007317D2" w:rsidRPr="00D07AF0">
        <w:rPr>
          <w:rFonts w:ascii="Arial" w:hAnsi="Arial" w:cs="Arial"/>
          <w:sz w:val="20"/>
          <w:szCs w:val="20"/>
        </w:rPr>
        <w:t>kết</w:t>
      </w:r>
      <w:r w:rsidR="007317D2" w:rsidRPr="00D07AF0">
        <w:rPr>
          <w:rFonts w:ascii="Arial" w:hAnsi="Arial" w:cs="Arial"/>
          <w:sz w:val="20"/>
          <w:szCs w:val="20"/>
          <w:lang w:val="vi-VN"/>
        </w:rPr>
        <w:t xml:space="preserve"> thúc </w:t>
      </w:r>
      <w:r w:rsidR="007317D2" w:rsidRPr="00D07AF0">
        <w:rPr>
          <w:rFonts w:ascii="Arial" w:hAnsi="Arial" w:cs="Arial"/>
          <w:sz w:val="20"/>
          <w:szCs w:val="20"/>
        </w:rPr>
        <w:t>kiểm tra</w:t>
      </w:r>
      <w:r w:rsidR="007317D2" w:rsidRPr="00D07AF0">
        <w:rPr>
          <w:rFonts w:ascii="Arial" w:hAnsi="Arial" w:cs="Arial"/>
          <w:sz w:val="20"/>
          <w:szCs w:val="20"/>
          <w:lang w:val="vi-VN"/>
        </w:rPr>
        <w:t xml:space="preserve"> việc </w:t>
      </w:r>
      <w:r w:rsidR="007317D2" w:rsidRPr="00D07AF0">
        <w:rPr>
          <w:rFonts w:ascii="Arial" w:hAnsi="Arial" w:cs="Arial"/>
          <w:sz w:val="20"/>
          <w:szCs w:val="20"/>
        </w:rPr>
        <w:t>thực hiện kết luận kiểm tra</w:t>
      </w:r>
      <w:r w:rsidR="001214B4" w:rsidRPr="00D07AF0">
        <w:rPr>
          <w:rFonts w:ascii="Arial" w:hAnsi="Arial" w:cs="Arial"/>
          <w:sz w:val="20"/>
          <w:szCs w:val="20"/>
        </w:rPr>
        <w:t xml:space="preserve"> công tác</w:t>
      </w:r>
      <w:r w:rsidR="001214B4" w:rsidRPr="00D07AF0">
        <w:rPr>
          <w:rFonts w:ascii="Arial" w:hAnsi="Arial" w:cs="Arial"/>
          <w:sz w:val="20"/>
          <w:szCs w:val="20"/>
          <w:lang w:val="vi-VN"/>
        </w:rPr>
        <w:t xml:space="preserve"> tổ chức thi hành pháp luật</w:t>
      </w:r>
      <w:r w:rsidRPr="00D07AF0">
        <w:rPr>
          <w:rFonts w:ascii="Arial" w:hAnsi="Arial" w:cs="Arial"/>
          <w:sz w:val="20"/>
          <w:szCs w:val="20"/>
        </w:rPr>
        <w:t xml:space="preserve">, </w:t>
      </w:r>
      <w:r w:rsidR="007317D2" w:rsidRPr="00D07AF0">
        <w:rPr>
          <w:rFonts w:ascii="Arial" w:hAnsi="Arial" w:cs="Arial"/>
          <w:sz w:val="20"/>
          <w:szCs w:val="20"/>
        </w:rPr>
        <w:t>người</w:t>
      </w:r>
      <w:r w:rsidR="007317D2" w:rsidRPr="00D07AF0">
        <w:rPr>
          <w:rFonts w:ascii="Arial" w:hAnsi="Arial" w:cs="Arial"/>
          <w:sz w:val="20"/>
          <w:szCs w:val="20"/>
          <w:lang w:val="vi-VN"/>
        </w:rPr>
        <w:t xml:space="preserve"> </w:t>
      </w:r>
      <w:r w:rsidR="007317D2" w:rsidRPr="00D07AF0">
        <w:rPr>
          <w:rFonts w:ascii="Arial" w:hAnsi="Arial" w:cs="Arial"/>
          <w:sz w:val="20"/>
          <w:szCs w:val="20"/>
        </w:rPr>
        <w:t xml:space="preserve">có thẩm quyền </w:t>
      </w:r>
      <w:r w:rsidR="000A380C" w:rsidRPr="00D07AF0">
        <w:rPr>
          <w:rFonts w:ascii="Arial" w:hAnsi="Arial" w:cs="Arial"/>
          <w:sz w:val="20"/>
          <w:szCs w:val="20"/>
        </w:rPr>
        <w:t xml:space="preserve">đã </w:t>
      </w:r>
      <w:r w:rsidR="007317D2" w:rsidRPr="00D07AF0">
        <w:rPr>
          <w:rFonts w:ascii="Arial" w:hAnsi="Arial" w:cs="Arial"/>
          <w:sz w:val="20"/>
          <w:szCs w:val="20"/>
        </w:rPr>
        <w:t xml:space="preserve">ban hành kết luận </w:t>
      </w:r>
      <w:r w:rsidRPr="00D07AF0">
        <w:rPr>
          <w:rFonts w:ascii="Arial" w:hAnsi="Arial" w:cs="Arial"/>
          <w:sz w:val="20"/>
          <w:szCs w:val="20"/>
        </w:rPr>
        <w:t xml:space="preserve">kiểm tra gửi thông báo kết quả và việc xử lý kết quả kiểm tra </w:t>
      </w:r>
      <w:r w:rsidR="007317D2" w:rsidRPr="00D07AF0">
        <w:rPr>
          <w:rFonts w:ascii="Arial" w:hAnsi="Arial" w:cs="Arial"/>
          <w:sz w:val="20"/>
          <w:szCs w:val="20"/>
        </w:rPr>
        <w:t>việc</w:t>
      </w:r>
      <w:r w:rsidR="007317D2" w:rsidRPr="00D07AF0">
        <w:rPr>
          <w:rFonts w:ascii="Arial" w:hAnsi="Arial" w:cs="Arial"/>
          <w:sz w:val="20"/>
          <w:szCs w:val="20"/>
          <w:lang w:val="vi-VN"/>
        </w:rPr>
        <w:t xml:space="preserve"> </w:t>
      </w:r>
      <w:r w:rsidRPr="00D07AF0">
        <w:rPr>
          <w:rFonts w:ascii="Arial" w:hAnsi="Arial" w:cs="Arial"/>
          <w:sz w:val="20"/>
          <w:szCs w:val="20"/>
        </w:rPr>
        <w:t xml:space="preserve">thực hiện kết luận kiểm tra đến đối tượng được kiểm tra và </w:t>
      </w:r>
      <w:r w:rsidR="007317D2" w:rsidRPr="00D07AF0">
        <w:rPr>
          <w:rFonts w:ascii="Arial" w:hAnsi="Arial" w:cs="Arial"/>
          <w:sz w:val="20"/>
          <w:szCs w:val="20"/>
        </w:rPr>
        <w:t>thực</w:t>
      </w:r>
      <w:r w:rsidR="007317D2" w:rsidRPr="00D07AF0">
        <w:rPr>
          <w:rFonts w:ascii="Arial" w:hAnsi="Arial" w:cs="Arial"/>
          <w:sz w:val="20"/>
          <w:szCs w:val="20"/>
          <w:lang w:val="vi-VN"/>
        </w:rPr>
        <w:t xml:space="preserve"> hiện </w:t>
      </w:r>
      <w:r w:rsidRPr="00D07AF0">
        <w:rPr>
          <w:rFonts w:ascii="Arial" w:hAnsi="Arial" w:cs="Arial"/>
          <w:sz w:val="20"/>
          <w:szCs w:val="20"/>
        </w:rPr>
        <w:t>công khai theo quy định của pháp luật.</w:t>
      </w:r>
    </w:p>
    <w:p w:rsidR="002551BB" w:rsidRPr="00D07AF0" w:rsidRDefault="002551BB" w:rsidP="00D07AF0">
      <w:pPr>
        <w:pStyle w:val="Heading1"/>
        <w:keepNext w:val="0"/>
        <w:spacing w:after="0" w:line="240" w:lineRule="auto"/>
        <w:ind w:firstLine="720"/>
        <w:rPr>
          <w:rFonts w:ascii="Arial" w:hAnsi="Arial" w:cs="Arial"/>
          <w:sz w:val="20"/>
          <w:szCs w:val="20"/>
        </w:rPr>
      </w:pPr>
    </w:p>
    <w:p w:rsidR="000328AD" w:rsidRPr="00D07AF0" w:rsidRDefault="000328AD" w:rsidP="00D07AF0">
      <w:pPr>
        <w:pStyle w:val="Heading1"/>
        <w:keepNext w:val="0"/>
        <w:spacing w:after="0" w:line="240" w:lineRule="auto"/>
        <w:jc w:val="center"/>
        <w:rPr>
          <w:rFonts w:ascii="Arial" w:hAnsi="Arial" w:cs="Arial"/>
          <w:sz w:val="20"/>
          <w:szCs w:val="20"/>
        </w:rPr>
      </w:pPr>
      <w:r w:rsidRPr="00D07AF0">
        <w:rPr>
          <w:rFonts w:ascii="Arial" w:hAnsi="Arial" w:cs="Arial"/>
          <w:sz w:val="20"/>
          <w:szCs w:val="20"/>
        </w:rPr>
        <w:t>Chương II</w:t>
      </w:r>
      <w:r w:rsidR="00201A45" w:rsidRPr="00D07AF0">
        <w:rPr>
          <w:rFonts w:ascii="Arial" w:hAnsi="Arial" w:cs="Arial"/>
          <w:sz w:val="20"/>
          <w:szCs w:val="20"/>
        </w:rPr>
        <w:t>I</w:t>
      </w:r>
    </w:p>
    <w:p w:rsidR="00D07AF0" w:rsidRDefault="00AE288D" w:rsidP="00D07AF0">
      <w:pPr>
        <w:pStyle w:val="Heading1"/>
        <w:keepNext w:val="0"/>
        <w:spacing w:after="0" w:line="240" w:lineRule="auto"/>
        <w:jc w:val="center"/>
        <w:rPr>
          <w:rFonts w:ascii="Arial" w:hAnsi="Arial" w:cs="Arial"/>
          <w:sz w:val="20"/>
          <w:szCs w:val="20"/>
        </w:rPr>
      </w:pPr>
      <w:r w:rsidRPr="00D07AF0">
        <w:rPr>
          <w:rFonts w:ascii="Arial" w:hAnsi="Arial" w:cs="Arial"/>
          <w:sz w:val="20"/>
          <w:szCs w:val="20"/>
          <w:lang w:val="vi-VN"/>
        </w:rPr>
        <w:t xml:space="preserve">TRÁCH NHIỆM </w:t>
      </w:r>
      <w:r w:rsidR="00BF1345" w:rsidRPr="00D07AF0">
        <w:rPr>
          <w:rFonts w:ascii="Arial" w:hAnsi="Arial" w:cs="Arial"/>
          <w:sz w:val="20"/>
          <w:szCs w:val="20"/>
        </w:rPr>
        <w:t>TỔ CHỨC THI HÀNH PHÁP LUẬT</w:t>
      </w:r>
      <w:r w:rsidR="00BF1345" w:rsidRPr="00D07AF0">
        <w:rPr>
          <w:rFonts w:ascii="Arial" w:hAnsi="Arial" w:cs="Arial"/>
          <w:sz w:val="20"/>
          <w:szCs w:val="20"/>
          <w:lang w:val="vi-VN"/>
        </w:rPr>
        <w:t xml:space="preserve"> V</w:t>
      </w:r>
      <w:r w:rsidRPr="00D07AF0">
        <w:rPr>
          <w:rFonts w:ascii="Arial" w:hAnsi="Arial" w:cs="Arial"/>
          <w:sz w:val="20"/>
          <w:szCs w:val="20"/>
          <w:lang w:val="vi-VN"/>
        </w:rPr>
        <w:t xml:space="preserve">À </w:t>
      </w:r>
      <w:r w:rsidR="002C0889" w:rsidRPr="00D07AF0">
        <w:rPr>
          <w:rFonts w:ascii="Arial" w:hAnsi="Arial" w:cs="Arial"/>
          <w:sz w:val="20"/>
          <w:szCs w:val="20"/>
        </w:rPr>
        <w:t xml:space="preserve">QUẢN LÝ </w:t>
      </w:r>
    </w:p>
    <w:p w:rsidR="000328AD" w:rsidRDefault="00AE288D" w:rsidP="00D07AF0">
      <w:pPr>
        <w:pStyle w:val="Heading1"/>
        <w:keepNext w:val="0"/>
        <w:spacing w:after="0" w:line="240" w:lineRule="auto"/>
        <w:jc w:val="center"/>
        <w:rPr>
          <w:rFonts w:ascii="Arial" w:hAnsi="Arial" w:cs="Arial"/>
          <w:sz w:val="20"/>
          <w:szCs w:val="20"/>
        </w:rPr>
      </w:pPr>
      <w:r w:rsidRPr="00D07AF0">
        <w:rPr>
          <w:rFonts w:ascii="Arial" w:hAnsi="Arial" w:cs="Arial"/>
          <w:sz w:val="20"/>
          <w:szCs w:val="20"/>
          <w:lang w:val="vi-VN"/>
        </w:rPr>
        <w:t xml:space="preserve">NHÀ NƯỚC VỀ </w:t>
      </w:r>
      <w:r w:rsidR="000328AD" w:rsidRPr="00D07AF0">
        <w:rPr>
          <w:rFonts w:ascii="Arial" w:hAnsi="Arial" w:cs="Arial"/>
          <w:sz w:val="20"/>
          <w:szCs w:val="20"/>
        </w:rPr>
        <w:t>TỔ CHỨC THI HÀNH PHÁP LUẬT</w:t>
      </w:r>
    </w:p>
    <w:p w:rsidR="00D07AF0" w:rsidRPr="00D07AF0" w:rsidRDefault="00D07AF0" w:rsidP="00D07AF0">
      <w:pPr>
        <w:spacing w:after="0" w:line="240" w:lineRule="auto"/>
        <w:rPr>
          <w:rFonts w:ascii="Arial" w:hAnsi="Arial" w:cs="Arial"/>
          <w:sz w:val="20"/>
          <w:szCs w:val="20"/>
        </w:rPr>
      </w:pPr>
    </w:p>
    <w:p w:rsidR="000328AD" w:rsidRPr="00D07AF0" w:rsidRDefault="000328AD" w:rsidP="00D07AF0">
      <w:pPr>
        <w:pStyle w:val="Heading1"/>
        <w:keepNext w:val="0"/>
        <w:numPr>
          <w:ilvl w:val="0"/>
          <w:numId w:val="1"/>
        </w:numPr>
        <w:spacing w:line="240" w:lineRule="auto"/>
        <w:rPr>
          <w:rFonts w:ascii="Arial" w:hAnsi="Arial" w:cs="Arial"/>
          <w:sz w:val="20"/>
          <w:szCs w:val="20"/>
        </w:rPr>
      </w:pPr>
      <w:bookmarkStart w:id="16" w:name="_Hlk191388393"/>
      <w:bookmarkStart w:id="17" w:name="_Hlk191633527"/>
      <w:r w:rsidRPr="00D07AF0">
        <w:rPr>
          <w:rFonts w:ascii="Arial" w:hAnsi="Arial" w:cs="Arial"/>
          <w:sz w:val="20"/>
          <w:szCs w:val="20"/>
        </w:rPr>
        <w:t xml:space="preserve">Trách nhiệm tổ chức thi hành pháp luật </w:t>
      </w:r>
    </w:p>
    <w:p w:rsidR="000328AD" w:rsidRPr="00D07AF0" w:rsidRDefault="000328AD" w:rsidP="00D07AF0">
      <w:pPr>
        <w:spacing w:line="240" w:lineRule="auto"/>
        <w:ind w:firstLine="720"/>
        <w:jc w:val="both"/>
        <w:rPr>
          <w:rFonts w:ascii="Arial" w:hAnsi="Arial" w:cs="Arial"/>
          <w:strike/>
          <w:sz w:val="20"/>
          <w:szCs w:val="20"/>
        </w:rPr>
      </w:pPr>
      <w:bookmarkStart w:id="18" w:name="_Hlk193748445"/>
      <w:r w:rsidRPr="00D07AF0">
        <w:rPr>
          <w:rFonts w:ascii="Arial" w:hAnsi="Arial" w:cs="Arial"/>
          <w:sz w:val="20"/>
          <w:szCs w:val="20"/>
        </w:rPr>
        <w:t xml:space="preserve">1. </w:t>
      </w:r>
      <w:r w:rsidRPr="00D07AF0">
        <w:rPr>
          <w:rFonts w:ascii="Arial" w:hAnsi="Arial" w:cs="Arial"/>
          <w:sz w:val="20"/>
          <w:szCs w:val="20"/>
          <w:lang w:val="vi-VN"/>
        </w:rPr>
        <w:t xml:space="preserve">Chính phủ tổ chức thi hành Hiến pháp, luật, nghị quyết của Quốc hội, pháp lệnh, nghị quyết của Ủy ban </w:t>
      </w:r>
      <w:r w:rsidR="00707533" w:rsidRPr="00D07AF0">
        <w:rPr>
          <w:rFonts w:ascii="Arial" w:hAnsi="Arial" w:cs="Arial"/>
          <w:sz w:val="20"/>
          <w:szCs w:val="20"/>
        </w:rPr>
        <w:t>T</w:t>
      </w:r>
      <w:r w:rsidRPr="00D07AF0">
        <w:rPr>
          <w:rFonts w:ascii="Arial" w:hAnsi="Arial" w:cs="Arial"/>
          <w:sz w:val="20"/>
          <w:szCs w:val="20"/>
          <w:lang w:val="vi-VN"/>
        </w:rPr>
        <w:t xml:space="preserve">hường vụ Quốc hội, lệnh, quyết định của Chủ tịch nước. </w:t>
      </w:r>
      <w:r w:rsidRPr="00D07AF0">
        <w:rPr>
          <w:rFonts w:ascii="Arial" w:hAnsi="Arial" w:cs="Arial"/>
          <w:sz w:val="20"/>
          <w:szCs w:val="20"/>
        </w:rPr>
        <w:tab/>
      </w:r>
      <w:r w:rsidRPr="00D07AF0">
        <w:rPr>
          <w:rFonts w:ascii="Arial" w:hAnsi="Arial" w:cs="Arial"/>
          <w:strike/>
          <w:sz w:val="20"/>
          <w:szCs w:val="20"/>
          <w:lang w:val="vi-VN"/>
        </w:rPr>
        <w:t xml:space="preserve"> </w:t>
      </w:r>
    </w:p>
    <w:p w:rsidR="000328AD" w:rsidRPr="00D07AF0" w:rsidRDefault="000328AD" w:rsidP="00D07AF0">
      <w:pPr>
        <w:spacing w:line="240" w:lineRule="auto"/>
        <w:ind w:firstLine="720"/>
        <w:jc w:val="both"/>
        <w:rPr>
          <w:rFonts w:ascii="Arial" w:hAnsi="Arial" w:cs="Arial"/>
          <w:sz w:val="20"/>
          <w:szCs w:val="20"/>
        </w:rPr>
      </w:pPr>
      <w:r w:rsidRPr="00D07AF0">
        <w:rPr>
          <w:rFonts w:ascii="Arial" w:hAnsi="Arial" w:cs="Arial"/>
          <w:sz w:val="20"/>
          <w:szCs w:val="20"/>
        </w:rPr>
        <w:t xml:space="preserve">2. </w:t>
      </w:r>
      <w:r w:rsidRPr="00D07AF0">
        <w:rPr>
          <w:rFonts w:ascii="Arial" w:hAnsi="Arial" w:cs="Arial"/>
          <w:sz w:val="20"/>
          <w:szCs w:val="20"/>
          <w:lang w:val="vi-VN"/>
        </w:rPr>
        <w:t xml:space="preserve">Bộ, cơ quan ngang </w:t>
      </w:r>
      <w:r w:rsidR="00707533" w:rsidRPr="00D07AF0">
        <w:rPr>
          <w:rFonts w:ascii="Arial" w:hAnsi="Arial" w:cs="Arial"/>
          <w:sz w:val="20"/>
          <w:szCs w:val="20"/>
        </w:rPr>
        <w:t>b</w:t>
      </w:r>
      <w:r w:rsidRPr="00D07AF0">
        <w:rPr>
          <w:rFonts w:ascii="Arial" w:hAnsi="Arial" w:cs="Arial"/>
          <w:sz w:val="20"/>
          <w:szCs w:val="20"/>
          <w:lang w:val="vi-VN"/>
        </w:rPr>
        <w:t>ộ tổ chức thi hành pháp luật liên quan đến ngành, lĩnh vực</w:t>
      </w:r>
      <w:r w:rsidRPr="00D07AF0">
        <w:rPr>
          <w:rFonts w:ascii="Arial" w:hAnsi="Arial" w:cs="Arial"/>
          <w:sz w:val="20"/>
          <w:szCs w:val="20"/>
        </w:rPr>
        <w:t xml:space="preserve"> </w:t>
      </w:r>
      <w:r w:rsidRPr="00D07AF0">
        <w:rPr>
          <w:rFonts w:ascii="Arial" w:hAnsi="Arial" w:cs="Arial"/>
          <w:sz w:val="20"/>
          <w:szCs w:val="20"/>
          <w:lang w:val="vi-VN"/>
        </w:rPr>
        <w:t>trong phạm vi toàn quốc.</w:t>
      </w:r>
    </w:p>
    <w:p w:rsidR="000328AD" w:rsidRPr="00D07AF0" w:rsidRDefault="000328AD" w:rsidP="00D07AF0">
      <w:pPr>
        <w:spacing w:line="240" w:lineRule="auto"/>
        <w:ind w:firstLine="720"/>
        <w:jc w:val="both"/>
        <w:rPr>
          <w:rFonts w:ascii="Arial" w:hAnsi="Arial" w:cs="Arial"/>
          <w:sz w:val="20"/>
          <w:szCs w:val="20"/>
        </w:rPr>
      </w:pPr>
      <w:r w:rsidRPr="00D07AF0">
        <w:rPr>
          <w:rFonts w:ascii="Arial" w:hAnsi="Arial" w:cs="Arial"/>
          <w:sz w:val="20"/>
          <w:szCs w:val="20"/>
        </w:rPr>
        <w:t xml:space="preserve">Tổ chức thuộc </w:t>
      </w:r>
      <w:r w:rsidR="00707533" w:rsidRPr="00D07AF0">
        <w:rPr>
          <w:rFonts w:ascii="Arial" w:hAnsi="Arial" w:cs="Arial"/>
          <w:sz w:val="20"/>
          <w:szCs w:val="20"/>
        </w:rPr>
        <w:t>b</w:t>
      </w:r>
      <w:r w:rsidRPr="00D07AF0">
        <w:rPr>
          <w:rFonts w:ascii="Arial" w:hAnsi="Arial" w:cs="Arial"/>
          <w:sz w:val="20"/>
          <w:szCs w:val="20"/>
        </w:rPr>
        <w:t xml:space="preserve">ộ, cơ quan ngang </w:t>
      </w:r>
      <w:r w:rsidR="00707533" w:rsidRPr="00D07AF0">
        <w:rPr>
          <w:rFonts w:ascii="Arial" w:hAnsi="Arial" w:cs="Arial"/>
          <w:sz w:val="20"/>
          <w:szCs w:val="20"/>
        </w:rPr>
        <w:t>b</w:t>
      </w:r>
      <w:r w:rsidRPr="00D07AF0">
        <w:rPr>
          <w:rFonts w:ascii="Arial" w:hAnsi="Arial" w:cs="Arial"/>
          <w:sz w:val="20"/>
          <w:szCs w:val="20"/>
        </w:rPr>
        <w:t>ộ tham mưu</w:t>
      </w:r>
      <w:r w:rsidR="00F65C68" w:rsidRPr="00D07AF0">
        <w:rPr>
          <w:rFonts w:ascii="Arial" w:hAnsi="Arial" w:cs="Arial"/>
          <w:sz w:val="20"/>
          <w:szCs w:val="20"/>
        </w:rPr>
        <w:t xml:space="preserve"> về quản lý nhà nước hoặc giúp Bộ trưởng, Thủ trưởng cơ quan ngang </w:t>
      </w:r>
      <w:r w:rsidR="00707533" w:rsidRPr="00D07AF0">
        <w:rPr>
          <w:rFonts w:ascii="Arial" w:hAnsi="Arial" w:cs="Arial"/>
          <w:sz w:val="20"/>
          <w:szCs w:val="20"/>
        </w:rPr>
        <w:t>b</w:t>
      </w:r>
      <w:r w:rsidR="00F65C68" w:rsidRPr="00D07AF0">
        <w:rPr>
          <w:rFonts w:ascii="Arial" w:hAnsi="Arial" w:cs="Arial"/>
          <w:sz w:val="20"/>
          <w:szCs w:val="20"/>
        </w:rPr>
        <w:t>ộ thực hiện quản lý nhà nước theo chuyên ngành, lĩnh vực</w:t>
      </w:r>
      <w:r w:rsidRPr="00D07AF0">
        <w:rPr>
          <w:rFonts w:ascii="Arial" w:hAnsi="Arial" w:cs="Arial"/>
          <w:sz w:val="20"/>
          <w:szCs w:val="20"/>
        </w:rPr>
        <w:t xml:space="preserve">, </w:t>
      </w:r>
      <w:r w:rsidR="00F65C68" w:rsidRPr="00D07AF0">
        <w:rPr>
          <w:rFonts w:ascii="Arial" w:eastAsia="Times New Roman" w:hAnsi="Arial" w:cs="Arial"/>
          <w:sz w:val="20"/>
          <w:szCs w:val="20"/>
        </w:rPr>
        <w:t>tham mưu</w:t>
      </w:r>
      <w:r w:rsidR="00F65C68" w:rsidRPr="00D07AF0">
        <w:rPr>
          <w:rFonts w:ascii="Arial" w:hAnsi="Arial" w:cs="Arial"/>
          <w:sz w:val="20"/>
          <w:szCs w:val="20"/>
        </w:rPr>
        <w:t xml:space="preserve"> </w:t>
      </w:r>
      <w:r w:rsidRPr="00D07AF0">
        <w:rPr>
          <w:rFonts w:ascii="Arial" w:hAnsi="Arial" w:cs="Arial"/>
          <w:sz w:val="20"/>
          <w:szCs w:val="20"/>
        </w:rPr>
        <w:t xml:space="preserve">giúp Bộ trưởng, Thủ trưởng cơ quan ngang </w:t>
      </w:r>
      <w:r w:rsidR="00707533" w:rsidRPr="00D07AF0">
        <w:rPr>
          <w:rFonts w:ascii="Arial" w:hAnsi="Arial" w:cs="Arial"/>
          <w:sz w:val="20"/>
          <w:szCs w:val="20"/>
        </w:rPr>
        <w:t>b</w:t>
      </w:r>
      <w:r w:rsidRPr="00D07AF0">
        <w:rPr>
          <w:rFonts w:ascii="Arial" w:hAnsi="Arial" w:cs="Arial"/>
          <w:sz w:val="20"/>
          <w:szCs w:val="20"/>
        </w:rPr>
        <w:t xml:space="preserve">ộ tổ chức thi hành pháp luật liên quan đến ngành, lĩnh vực thuộc chức năng quản lý nhà nước của </w:t>
      </w:r>
      <w:r w:rsidR="00707533" w:rsidRPr="00D07AF0">
        <w:rPr>
          <w:rFonts w:ascii="Arial" w:hAnsi="Arial" w:cs="Arial"/>
          <w:sz w:val="20"/>
          <w:szCs w:val="20"/>
        </w:rPr>
        <w:t>b</w:t>
      </w:r>
      <w:r w:rsidRPr="00D07AF0">
        <w:rPr>
          <w:rFonts w:ascii="Arial" w:hAnsi="Arial" w:cs="Arial"/>
          <w:sz w:val="20"/>
          <w:szCs w:val="20"/>
        </w:rPr>
        <w:t xml:space="preserve">ộ, cơ quan ngang </w:t>
      </w:r>
      <w:r w:rsidR="00707533" w:rsidRPr="00D07AF0">
        <w:rPr>
          <w:rFonts w:ascii="Arial" w:hAnsi="Arial" w:cs="Arial"/>
          <w:sz w:val="20"/>
          <w:szCs w:val="20"/>
        </w:rPr>
        <w:t>b</w:t>
      </w:r>
      <w:r w:rsidRPr="00D07AF0">
        <w:rPr>
          <w:rFonts w:ascii="Arial" w:hAnsi="Arial" w:cs="Arial"/>
          <w:sz w:val="20"/>
          <w:szCs w:val="20"/>
        </w:rPr>
        <w:t>ộ.</w:t>
      </w:r>
    </w:p>
    <w:p w:rsidR="000328AD" w:rsidRPr="00D07AF0" w:rsidRDefault="000328AD" w:rsidP="00D07AF0">
      <w:pPr>
        <w:spacing w:line="240" w:lineRule="auto"/>
        <w:ind w:firstLine="720"/>
        <w:jc w:val="both"/>
        <w:rPr>
          <w:rFonts w:ascii="Arial" w:hAnsi="Arial" w:cs="Arial"/>
          <w:sz w:val="20"/>
          <w:szCs w:val="20"/>
        </w:rPr>
      </w:pPr>
      <w:r w:rsidRPr="00D07AF0">
        <w:rPr>
          <w:rFonts w:ascii="Arial" w:hAnsi="Arial" w:cs="Arial"/>
          <w:sz w:val="20"/>
          <w:szCs w:val="20"/>
        </w:rPr>
        <w:t>3. Cơ quan thuộc Chính phủ tổ chức thi hành pháp luật thuộc ngành, lĩnh vực được phân công.</w:t>
      </w:r>
    </w:p>
    <w:p w:rsidR="000328AD" w:rsidRPr="00D07AF0" w:rsidRDefault="000328AD" w:rsidP="00D07AF0">
      <w:pPr>
        <w:spacing w:line="240" w:lineRule="auto"/>
        <w:ind w:firstLine="720"/>
        <w:jc w:val="both"/>
        <w:rPr>
          <w:rFonts w:ascii="Arial" w:hAnsi="Arial" w:cs="Arial"/>
          <w:sz w:val="20"/>
          <w:szCs w:val="20"/>
        </w:rPr>
      </w:pPr>
      <w:r w:rsidRPr="00D07AF0">
        <w:rPr>
          <w:rFonts w:ascii="Arial" w:hAnsi="Arial" w:cs="Arial"/>
          <w:sz w:val="20"/>
          <w:szCs w:val="20"/>
        </w:rPr>
        <w:t>Tổ chức pháp chế ở cơ quan thuộc Chính phủ chủ trì, tham mưu, giúp Thủ trưởng cơ quan thuộc Chính phủ tổ chức thi hành pháp luật thuộc ngành, lĩnh vực được phân công.</w:t>
      </w:r>
    </w:p>
    <w:p w:rsidR="00A5433D" w:rsidRPr="00D07AF0" w:rsidRDefault="00A5433D" w:rsidP="00D07AF0">
      <w:pPr>
        <w:spacing w:line="240" w:lineRule="auto"/>
        <w:ind w:firstLine="720"/>
        <w:jc w:val="both"/>
        <w:rPr>
          <w:rFonts w:ascii="Arial" w:hAnsi="Arial" w:cs="Arial"/>
          <w:sz w:val="20"/>
          <w:szCs w:val="20"/>
          <w:lang w:val="vi-VN"/>
        </w:rPr>
      </w:pPr>
      <w:r w:rsidRPr="00D07AF0">
        <w:rPr>
          <w:rFonts w:ascii="Arial" w:hAnsi="Arial" w:cs="Arial"/>
          <w:sz w:val="20"/>
          <w:szCs w:val="20"/>
        </w:rPr>
        <w:t xml:space="preserve">4. </w:t>
      </w:r>
      <w:r w:rsidRPr="00D07AF0">
        <w:rPr>
          <w:rFonts w:ascii="Arial" w:hAnsi="Arial" w:cs="Arial"/>
          <w:sz w:val="20"/>
          <w:szCs w:val="20"/>
          <w:lang w:val="vi-VN"/>
        </w:rPr>
        <w:t>Ủy ban nhân dân các cấp tổ chức thi hành</w:t>
      </w:r>
      <w:r w:rsidR="006249AE" w:rsidRPr="00D07AF0">
        <w:rPr>
          <w:rFonts w:ascii="Arial" w:hAnsi="Arial" w:cs="Arial"/>
          <w:sz w:val="20"/>
          <w:szCs w:val="20"/>
        </w:rPr>
        <w:t xml:space="preserve"> </w:t>
      </w:r>
      <w:r w:rsidRPr="00D07AF0">
        <w:rPr>
          <w:rFonts w:ascii="Arial" w:hAnsi="Arial" w:cs="Arial"/>
          <w:sz w:val="20"/>
          <w:szCs w:val="20"/>
          <w:lang w:val="vi-VN"/>
        </w:rPr>
        <w:t>pháp luật ở địa phương.</w:t>
      </w:r>
    </w:p>
    <w:bookmarkEnd w:id="18"/>
    <w:p w:rsidR="00BB5D64" w:rsidRPr="00D07AF0" w:rsidRDefault="00A5433D" w:rsidP="00D07AF0">
      <w:pPr>
        <w:spacing w:line="240" w:lineRule="auto"/>
        <w:ind w:firstLine="720"/>
        <w:jc w:val="both"/>
        <w:rPr>
          <w:rFonts w:ascii="Arial" w:hAnsi="Arial" w:cs="Arial"/>
          <w:sz w:val="20"/>
          <w:szCs w:val="20"/>
        </w:rPr>
      </w:pPr>
      <w:r w:rsidRPr="00D07AF0">
        <w:rPr>
          <w:rFonts w:ascii="Arial" w:hAnsi="Arial" w:cs="Arial"/>
          <w:sz w:val="20"/>
          <w:szCs w:val="20"/>
        </w:rPr>
        <w:t xml:space="preserve">Cơ quan chuyên </w:t>
      </w:r>
      <w:r w:rsidR="00700C5E" w:rsidRPr="00D07AF0">
        <w:rPr>
          <w:rFonts w:ascii="Arial" w:hAnsi="Arial" w:cs="Arial"/>
          <w:sz w:val="20"/>
          <w:szCs w:val="20"/>
        </w:rPr>
        <w:t>môn</w:t>
      </w:r>
      <w:r w:rsidR="00700C5E" w:rsidRPr="00D07AF0">
        <w:rPr>
          <w:rFonts w:ascii="Arial" w:hAnsi="Arial" w:cs="Arial"/>
          <w:sz w:val="20"/>
          <w:szCs w:val="20"/>
          <w:lang w:val="vi-VN"/>
        </w:rPr>
        <w:t>, tổ chức hành chính khác</w:t>
      </w:r>
      <w:r w:rsidR="00EB769F" w:rsidRPr="00D07AF0">
        <w:rPr>
          <w:rFonts w:ascii="Arial" w:hAnsi="Arial" w:cs="Arial"/>
          <w:sz w:val="20"/>
          <w:szCs w:val="20"/>
        </w:rPr>
        <w:t xml:space="preserve"> </w:t>
      </w:r>
      <w:r w:rsidRPr="00D07AF0">
        <w:rPr>
          <w:rFonts w:ascii="Arial" w:hAnsi="Arial" w:cs="Arial"/>
          <w:sz w:val="20"/>
          <w:szCs w:val="20"/>
        </w:rPr>
        <w:t xml:space="preserve">thuộc Ủy ban nhân dân các cấp tham mưu, giúp Ủy ban nhân dân </w:t>
      </w:r>
      <w:r w:rsidRPr="00D07AF0">
        <w:rPr>
          <w:rFonts w:ascii="Arial" w:hAnsi="Arial" w:cs="Arial"/>
          <w:sz w:val="20"/>
          <w:szCs w:val="20"/>
          <w:lang w:val="vi-VN"/>
        </w:rPr>
        <w:t xml:space="preserve">tổ chức thi hành pháp luật </w:t>
      </w:r>
      <w:r w:rsidRPr="00D07AF0">
        <w:rPr>
          <w:rFonts w:ascii="Arial" w:hAnsi="Arial" w:cs="Arial"/>
          <w:sz w:val="20"/>
          <w:szCs w:val="20"/>
        </w:rPr>
        <w:t>liên quan đến chức năng quản lý nhà nước về ngành, lĩnh vực ở địa phương.</w:t>
      </w:r>
      <w:bookmarkEnd w:id="16"/>
    </w:p>
    <w:p w:rsidR="00F546E6" w:rsidRPr="00D07AF0" w:rsidRDefault="00BF1345" w:rsidP="00D07AF0">
      <w:pPr>
        <w:pStyle w:val="Heading1"/>
        <w:keepNext w:val="0"/>
        <w:numPr>
          <w:ilvl w:val="0"/>
          <w:numId w:val="1"/>
        </w:numPr>
        <w:spacing w:line="240" w:lineRule="auto"/>
        <w:rPr>
          <w:rFonts w:ascii="Arial" w:hAnsi="Arial" w:cs="Arial"/>
          <w:sz w:val="20"/>
          <w:szCs w:val="20"/>
          <w:lang w:val="vi-VN"/>
        </w:rPr>
      </w:pPr>
      <w:r w:rsidRPr="00D07AF0">
        <w:rPr>
          <w:rFonts w:ascii="Arial" w:hAnsi="Arial" w:cs="Arial"/>
          <w:sz w:val="20"/>
          <w:szCs w:val="20"/>
          <w:lang w:val="vi-VN"/>
        </w:rPr>
        <w:t xml:space="preserve">Quản </w:t>
      </w:r>
      <w:r w:rsidR="00F546E6" w:rsidRPr="00D07AF0">
        <w:rPr>
          <w:rFonts w:ascii="Arial" w:hAnsi="Arial" w:cs="Arial"/>
          <w:sz w:val="20"/>
          <w:szCs w:val="20"/>
          <w:lang w:val="vi-VN"/>
        </w:rPr>
        <w:t>lý nhà nước về tổ chức thi hành pháp</w:t>
      </w:r>
      <w:r w:rsidR="00F546E6" w:rsidRPr="00D07AF0">
        <w:rPr>
          <w:rFonts w:ascii="Arial" w:hAnsi="Arial" w:cs="Arial"/>
          <w:sz w:val="20"/>
          <w:szCs w:val="20"/>
        </w:rPr>
        <w:t xml:space="preserve"> luật</w:t>
      </w:r>
    </w:p>
    <w:p w:rsidR="006061FE" w:rsidRPr="00D07AF0" w:rsidRDefault="00F546E6" w:rsidP="00D07AF0">
      <w:pPr>
        <w:spacing w:line="240" w:lineRule="auto"/>
        <w:ind w:firstLine="720"/>
        <w:jc w:val="both"/>
        <w:rPr>
          <w:rFonts w:ascii="Arial" w:hAnsi="Arial" w:cs="Arial"/>
          <w:sz w:val="20"/>
          <w:szCs w:val="20"/>
        </w:rPr>
      </w:pPr>
      <w:r w:rsidRPr="00D07AF0">
        <w:rPr>
          <w:rFonts w:ascii="Arial" w:hAnsi="Arial" w:cs="Arial"/>
          <w:sz w:val="20"/>
          <w:szCs w:val="20"/>
        </w:rPr>
        <w:t>1.</w:t>
      </w:r>
      <w:r w:rsidR="006061FE" w:rsidRPr="00D07AF0">
        <w:rPr>
          <w:rFonts w:ascii="Arial" w:hAnsi="Arial" w:cs="Arial"/>
          <w:sz w:val="20"/>
          <w:szCs w:val="20"/>
        </w:rPr>
        <w:t xml:space="preserve"> Chính phủ trong phạm vi nhiệm vụ, quyền hạn của mình thống nhất quản lý nhà nước về tổ chức thi hành pháp luật.</w:t>
      </w:r>
    </w:p>
    <w:p w:rsidR="006061FE" w:rsidRPr="00D07AF0" w:rsidRDefault="006061FE" w:rsidP="00D07AF0">
      <w:pPr>
        <w:spacing w:line="240" w:lineRule="auto"/>
        <w:ind w:firstLine="720"/>
        <w:jc w:val="both"/>
        <w:rPr>
          <w:rFonts w:ascii="Arial" w:hAnsi="Arial" w:cs="Arial"/>
          <w:sz w:val="20"/>
          <w:szCs w:val="20"/>
        </w:rPr>
      </w:pPr>
      <w:r w:rsidRPr="00D07AF0">
        <w:rPr>
          <w:rFonts w:ascii="Arial" w:hAnsi="Arial" w:cs="Arial"/>
          <w:sz w:val="20"/>
          <w:szCs w:val="20"/>
        </w:rPr>
        <w:t>2. Bộ Tư pháp giúp Chính phủ thực hiện quản lý nhà nước về tổ chức thi hành pháp luật, có nhiệm vụ, quyền hạn sau đây:</w:t>
      </w:r>
    </w:p>
    <w:p w:rsidR="006061FE" w:rsidRPr="00D07AF0" w:rsidRDefault="006061FE" w:rsidP="00D07AF0">
      <w:pPr>
        <w:spacing w:line="240" w:lineRule="auto"/>
        <w:ind w:firstLine="720"/>
        <w:jc w:val="both"/>
        <w:rPr>
          <w:rFonts w:ascii="Arial" w:hAnsi="Arial" w:cs="Arial"/>
          <w:sz w:val="20"/>
          <w:szCs w:val="20"/>
        </w:rPr>
      </w:pPr>
      <w:r w:rsidRPr="00D07AF0">
        <w:rPr>
          <w:rFonts w:ascii="Arial" w:hAnsi="Arial" w:cs="Arial"/>
          <w:sz w:val="20"/>
          <w:szCs w:val="20"/>
        </w:rPr>
        <w:t>a) Xây dựng, hoàn thiện pháp luật về tổ chức thi hành pháp luật;</w:t>
      </w:r>
    </w:p>
    <w:p w:rsidR="006061FE" w:rsidRPr="00D07AF0" w:rsidRDefault="006061FE" w:rsidP="00D07AF0">
      <w:pPr>
        <w:spacing w:line="240" w:lineRule="auto"/>
        <w:ind w:firstLine="720"/>
        <w:jc w:val="both"/>
        <w:rPr>
          <w:rFonts w:ascii="Arial" w:hAnsi="Arial" w:cs="Arial"/>
          <w:sz w:val="20"/>
          <w:szCs w:val="20"/>
        </w:rPr>
      </w:pPr>
      <w:r w:rsidRPr="00D07AF0">
        <w:rPr>
          <w:rFonts w:ascii="Arial" w:hAnsi="Arial" w:cs="Arial"/>
          <w:sz w:val="20"/>
          <w:szCs w:val="20"/>
        </w:rPr>
        <w:t xml:space="preserve">b) Chỉ đạo, theo dõi, hướng dẫn, tập huấn, bồi dưỡng chuyên môn, nghiệp vụ, kiểm tra, đôn đốc </w:t>
      </w:r>
      <w:r w:rsidR="00707533" w:rsidRPr="00D07AF0">
        <w:rPr>
          <w:rFonts w:ascii="Arial" w:hAnsi="Arial" w:cs="Arial"/>
          <w:sz w:val="20"/>
          <w:szCs w:val="20"/>
        </w:rPr>
        <w:t>b</w:t>
      </w:r>
      <w:r w:rsidRPr="00D07AF0">
        <w:rPr>
          <w:rFonts w:ascii="Arial" w:hAnsi="Arial" w:cs="Arial"/>
          <w:sz w:val="20"/>
          <w:szCs w:val="20"/>
        </w:rPr>
        <w:t xml:space="preserve">ộ, cơ quan ngang </w:t>
      </w:r>
      <w:r w:rsidR="00707533" w:rsidRPr="00D07AF0">
        <w:rPr>
          <w:rFonts w:ascii="Arial" w:hAnsi="Arial" w:cs="Arial"/>
          <w:sz w:val="20"/>
          <w:szCs w:val="20"/>
        </w:rPr>
        <w:t>b</w:t>
      </w:r>
      <w:r w:rsidRPr="00D07AF0">
        <w:rPr>
          <w:rFonts w:ascii="Arial" w:hAnsi="Arial" w:cs="Arial"/>
          <w:sz w:val="20"/>
          <w:szCs w:val="20"/>
        </w:rPr>
        <w:t>ộ,</w:t>
      </w:r>
      <w:r w:rsidR="000A380C" w:rsidRPr="00D07AF0">
        <w:rPr>
          <w:rFonts w:ascii="Arial" w:hAnsi="Arial" w:cs="Arial"/>
          <w:sz w:val="20"/>
          <w:szCs w:val="20"/>
        </w:rPr>
        <w:t xml:space="preserve"> cơ quan thuộc Chính phủ,</w:t>
      </w:r>
      <w:r w:rsidRPr="00D07AF0">
        <w:rPr>
          <w:rFonts w:ascii="Arial" w:hAnsi="Arial" w:cs="Arial"/>
          <w:sz w:val="20"/>
          <w:szCs w:val="20"/>
        </w:rPr>
        <w:t xml:space="preserve"> Ủy ban nhân dân cấp tỉ</w:t>
      </w:r>
      <w:r w:rsidR="0019356B" w:rsidRPr="00D07AF0">
        <w:rPr>
          <w:rFonts w:ascii="Arial" w:hAnsi="Arial" w:cs="Arial"/>
          <w:sz w:val="20"/>
          <w:szCs w:val="20"/>
        </w:rPr>
        <w:t xml:space="preserve">nh </w:t>
      </w:r>
      <w:r w:rsidRPr="00D07AF0">
        <w:rPr>
          <w:rFonts w:ascii="Arial" w:hAnsi="Arial" w:cs="Arial"/>
          <w:sz w:val="20"/>
          <w:szCs w:val="20"/>
        </w:rPr>
        <w:t xml:space="preserve">về </w:t>
      </w:r>
      <w:r w:rsidR="0018764C" w:rsidRPr="00D07AF0">
        <w:rPr>
          <w:rFonts w:ascii="Arial" w:hAnsi="Arial" w:cs="Arial"/>
          <w:sz w:val="20"/>
          <w:szCs w:val="20"/>
        </w:rPr>
        <w:t xml:space="preserve">công tác </w:t>
      </w:r>
      <w:r w:rsidRPr="00D07AF0">
        <w:rPr>
          <w:rFonts w:ascii="Arial" w:hAnsi="Arial" w:cs="Arial"/>
          <w:sz w:val="20"/>
          <w:szCs w:val="20"/>
        </w:rPr>
        <w:t>tổ chức thi hành pháp luật;</w:t>
      </w:r>
    </w:p>
    <w:p w:rsidR="006061FE" w:rsidRPr="00D07AF0" w:rsidRDefault="006061FE" w:rsidP="00D07AF0">
      <w:pPr>
        <w:spacing w:line="240" w:lineRule="auto"/>
        <w:ind w:firstLine="720"/>
        <w:jc w:val="both"/>
        <w:rPr>
          <w:rFonts w:ascii="Arial" w:hAnsi="Arial" w:cs="Arial"/>
          <w:sz w:val="20"/>
          <w:szCs w:val="20"/>
        </w:rPr>
      </w:pPr>
      <w:r w:rsidRPr="00D07AF0">
        <w:rPr>
          <w:rFonts w:ascii="Arial" w:hAnsi="Arial" w:cs="Arial"/>
          <w:sz w:val="20"/>
          <w:szCs w:val="20"/>
        </w:rPr>
        <w:t>c) Xây dựng, vận hành Hệ thống thông tin tiếp nhận, xử lý phản ánh, kiến nghị về văn bản quy phạm pháp luật; hướng dẫn việc quản lý, khai thác, sử dụng Hệ thống thông tin tiếp nhận, xử lý phản ánh, kiến nghị về văn bản quy phạm pháp luật theo quy định của pháp luật;</w:t>
      </w:r>
    </w:p>
    <w:p w:rsidR="006061FE" w:rsidRPr="00D07AF0" w:rsidRDefault="006061FE" w:rsidP="00D07AF0">
      <w:pPr>
        <w:spacing w:line="240" w:lineRule="auto"/>
        <w:ind w:firstLine="720"/>
        <w:jc w:val="both"/>
        <w:rPr>
          <w:rFonts w:ascii="Arial" w:hAnsi="Arial" w:cs="Arial"/>
          <w:sz w:val="20"/>
          <w:szCs w:val="20"/>
        </w:rPr>
      </w:pPr>
      <w:r w:rsidRPr="00D07AF0">
        <w:rPr>
          <w:rFonts w:ascii="Arial" w:hAnsi="Arial" w:cs="Arial"/>
          <w:sz w:val="20"/>
          <w:szCs w:val="20"/>
        </w:rPr>
        <w:t>d) Tổng hợp, báo cáo Chính phủ về tổ chức thi hành pháp luật;</w:t>
      </w:r>
    </w:p>
    <w:p w:rsidR="006061FE" w:rsidRPr="00D07AF0" w:rsidRDefault="006061FE" w:rsidP="00D07AF0">
      <w:pPr>
        <w:spacing w:line="240" w:lineRule="auto"/>
        <w:ind w:firstLine="720"/>
        <w:jc w:val="both"/>
        <w:rPr>
          <w:rFonts w:ascii="Arial" w:hAnsi="Arial" w:cs="Arial"/>
          <w:sz w:val="20"/>
          <w:szCs w:val="20"/>
        </w:rPr>
      </w:pPr>
      <w:r w:rsidRPr="00D07AF0">
        <w:rPr>
          <w:rFonts w:ascii="Arial" w:hAnsi="Arial" w:cs="Arial"/>
          <w:sz w:val="20"/>
          <w:szCs w:val="20"/>
        </w:rPr>
        <w:t>đ) Xây dựng cơ sở vật chất, kiện toàn tổ chức, bố trí nguồn lực để triển khai việc tổ chức thi hành pháp luật.</w:t>
      </w:r>
    </w:p>
    <w:p w:rsidR="006061FE" w:rsidRPr="00D07AF0" w:rsidRDefault="006061FE" w:rsidP="00D07AF0">
      <w:pPr>
        <w:spacing w:line="240" w:lineRule="auto"/>
        <w:ind w:firstLine="720"/>
        <w:jc w:val="both"/>
        <w:rPr>
          <w:rFonts w:ascii="Arial" w:hAnsi="Arial" w:cs="Arial"/>
          <w:sz w:val="20"/>
          <w:szCs w:val="20"/>
        </w:rPr>
      </w:pPr>
      <w:r w:rsidRPr="00D07AF0">
        <w:rPr>
          <w:rFonts w:ascii="Arial" w:hAnsi="Arial" w:cs="Arial"/>
          <w:sz w:val="20"/>
          <w:szCs w:val="20"/>
        </w:rPr>
        <w:t xml:space="preserve">3. Bộ, cơ quan ngang </w:t>
      </w:r>
      <w:r w:rsidR="00707533" w:rsidRPr="00D07AF0">
        <w:rPr>
          <w:rFonts w:ascii="Arial" w:hAnsi="Arial" w:cs="Arial"/>
          <w:sz w:val="20"/>
          <w:szCs w:val="20"/>
        </w:rPr>
        <w:t>b</w:t>
      </w:r>
      <w:r w:rsidRPr="00D07AF0">
        <w:rPr>
          <w:rFonts w:ascii="Arial" w:hAnsi="Arial" w:cs="Arial"/>
          <w:sz w:val="20"/>
          <w:szCs w:val="20"/>
        </w:rPr>
        <w:t>ộ</w:t>
      </w:r>
      <w:r w:rsidR="00BB79D2" w:rsidRPr="00D07AF0">
        <w:rPr>
          <w:rFonts w:ascii="Arial" w:hAnsi="Arial" w:cs="Arial"/>
          <w:sz w:val="20"/>
          <w:szCs w:val="20"/>
          <w:lang w:val="vi-VN"/>
        </w:rPr>
        <w:t xml:space="preserve"> </w:t>
      </w:r>
      <w:r w:rsidR="00BB79D2" w:rsidRPr="00D07AF0">
        <w:rPr>
          <w:rFonts w:ascii="Arial" w:hAnsi="Arial" w:cs="Arial"/>
          <w:sz w:val="20"/>
          <w:szCs w:val="20"/>
        </w:rPr>
        <w:t>trong phạm vi chức năng, nhiệm vụ của mình có các nhiệm vụ, quyền hạn sau đây</w:t>
      </w:r>
      <w:r w:rsidRPr="00D07AF0">
        <w:rPr>
          <w:rFonts w:ascii="Arial" w:hAnsi="Arial" w:cs="Arial"/>
          <w:sz w:val="20"/>
          <w:szCs w:val="20"/>
        </w:rPr>
        <w:t>:</w:t>
      </w:r>
    </w:p>
    <w:p w:rsidR="006061FE" w:rsidRPr="00D07AF0" w:rsidRDefault="006061FE" w:rsidP="00D07AF0">
      <w:pPr>
        <w:spacing w:line="240" w:lineRule="auto"/>
        <w:ind w:firstLine="720"/>
        <w:jc w:val="both"/>
        <w:rPr>
          <w:rFonts w:ascii="Arial" w:hAnsi="Arial" w:cs="Arial"/>
          <w:sz w:val="20"/>
          <w:szCs w:val="20"/>
        </w:rPr>
      </w:pPr>
      <w:r w:rsidRPr="00D07AF0">
        <w:rPr>
          <w:rFonts w:ascii="Arial" w:hAnsi="Arial" w:cs="Arial"/>
          <w:sz w:val="20"/>
          <w:szCs w:val="20"/>
        </w:rPr>
        <w:t xml:space="preserve">a) Phối hợp thực hiện nhiệm vụ xây dựng, hoàn thiện pháp luật về tổ chức thi hành pháp luật; </w:t>
      </w:r>
    </w:p>
    <w:p w:rsidR="006061FE" w:rsidRPr="00D07AF0" w:rsidRDefault="006061FE" w:rsidP="00D07AF0">
      <w:pPr>
        <w:spacing w:line="240" w:lineRule="auto"/>
        <w:ind w:firstLine="720"/>
        <w:jc w:val="both"/>
        <w:rPr>
          <w:rFonts w:ascii="Arial" w:hAnsi="Arial" w:cs="Arial"/>
          <w:sz w:val="20"/>
          <w:szCs w:val="20"/>
        </w:rPr>
      </w:pPr>
      <w:r w:rsidRPr="00D07AF0">
        <w:rPr>
          <w:rFonts w:ascii="Arial" w:hAnsi="Arial" w:cs="Arial"/>
          <w:sz w:val="20"/>
          <w:szCs w:val="20"/>
        </w:rPr>
        <w:t xml:space="preserve">b) Chỉ đạo, theo dõi, hướng dẫn, tập huấn, bồi dưỡng chuyên môn, nghiệp vụ, kiểm tra, đôn đốc </w:t>
      </w:r>
      <w:r w:rsidR="00707533" w:rsidRPr="00D07AF0">
        <w:rPr>
          <w:rFonts w:ascii="Arial" w:hAnsi="Arial" w:cs="Arial"/>
          <w:sz w:val="20"/>
          <w:szCs w:val="20"/>
        </w:rPr>
        <w:t>b</w:t>
      </w:r>
      <w:r w:rsidRPr="00D07AF0">
        <w:rPr>
          <w:rFonts w:ascii="Arial" w:hAnsi="Arial" w:cs="Arial"/>
          <w:sz w:val="20"/>
          <w:szCs w:val="20"/>
        </w:rPr>
        <w:t xml:space="preserve">ộ, cơ quan ngang </w:t>
      </w:r>
      <w:r w:rsidR="00707533" w:rsidRPr="00D07AF0">
        <w:rPr>
          <w:rFonts w:ascii="Arial" w:hAnsi="Arial" w:cs="Arial"/>
          <w:sz w:val="20"/>
          <w:szCs w:val="20"/>
        </w:rPr>
        <w:t>b</w:t>
      </w:r>
      <w:r w:rsidRPr="00D07AF0">
        <w:rPr>
          <w:rFonts w:ascii="Arial" w:hAnsi="Arial" w:cs="Arial"/>
          <w:sz w:val="20"/>
          <w:szCs w:val="20"/>
        </w:rPr>
        <w:t>ộ, Ủy ban nhân dân cấp tỉnh về tổ chức thi hành pháp luật liên quan đến ngành, lĩnh vực;</w:t>
      </w:r>
    </w:p>
    <w:p w:rsidR="006061FE" w:rsidRPr="00D07AF0" w:rsidRDefault="006061FE" w:rsidP="00D07AF0">
      <w:pPr>
        <w:spacing w:line="240" w:lineRule="auto"/>
        <w:ind w:firstLine="720"/>
        <w:jc w:val="both"/>
        <w:rPr>
          <w:rFonts w:ascii="Arial" w:hAnsi="Arial" w:cs="Arial"/>
          <w:sz w:val="20"/>
          <w:szCs w:val="20"/>
        </w:rPr>
      </w:pPr>
      <w:r w:rsidRPr="00D07AF0">
        <w:rPr>
          <w:rFonts w:ascii="Arial" w:hAnsi="Arial" w:cs="Arial"/>
          <w:sz w:val="20"/>
          <w:szCs w:val="20"/>
        </w:rPr>
        <w:t>c) Phối hợp quản lý, khai thác, sử dụng Hệ thống thông tin tiếp nhận, xử lý phản ánh, kiến nghị về văn bản quy phạm pháp luật;</w:t>
      </w:r>
    </w:p>
    <w:p w:rsidR="006061FE" w:rsidRPr="00D07AF0" w:rsidRDefault="006061FE" w:rsidP="00D07AF0">
      <w:pPr>
        <w:spacing w:line="240" w:lineRule="auto"/>
        <w:ind w:firstLine="720"/>
        <w:jc w:val="both"/>
        <w:rPr>
          <w:rFonts w:ascii="Arial" w:hAnsi="Arial" w:cs="Arial"/>
          <w:sz w:val="20"/>
          <w:szCs w:val="20"/>
        </w:rPr>
      </w:pPr>
      <w:r w:rsidRPr="00D07AF0">
        <w:rPr>
          <w:rFonts w:ascii="Arial" w:hAnsi="Arial" w:cs="Arial"/>
          <w:sz w:val="20"/>
          <w:szCs w:val="20"/>
        </w:rPr>
        <w:t>d) Tổng hợp, báo cáo về tổ chức thi hành pháp luật liên quan đến ngành, lĩnh vực trong phạm vi toàn quốc;</w:t>
      </w:r>
    </w:p>
    <w:p w:rsidR="006061FE" w:rsidRPr="00D07AF0" w:rsidRDefault="006061FE" w:rsidP="00D07AF0">
      <w:pPr>
        <w:spacing w:line="240" w:lineRule="auto"/>
        <w:ind w:firstLine="720"/>
        <w:jc w:val="both"/>
        <w:rPr>
          <w:rFonts w:ascii="Arial" w:hAnsi="Arial" w:cs="Arial"/>
          <w:sz w:val="20"/>
          <w:szCs w:val="20"/>
        </w:rPr>
      </w:pPr>
      <w:r w:rsidRPr="00D07AF0">
        <w:rPr>
          <w:rFonts w:ascii="Arial" w:hAnsi="Arial" w:cs="Arial"/>
          <w:sz w:val="20"/>
          <w:szCs w:val="20"/>
        </w:rPr>
        <w:t>đ) Xây dựng cơ sở vật chất, kiện toàn tổ chức, bố trí nguồn lực để triển khai việc tổ chức thi hành pháp luật liên quan đến ngành, lĩnh vực trong phạm vi toàn quốc.</w:t>
      </w:r>
    </w:p>
    <w:p w:rsidR="006061FE" w:rsidRPr="00D07AF0" w:rsidRDefault="006061FE" w:rsidP="00D07AF0">
      <w:pPr>
        <w:spacing w:line="240" w:lineRule="auto"/>
        <w:ind w:firstLine="720"/>
        <w:jc w:val="both"/>
        <w:rPr>
          <w:rFonts w:ascii="Arial" w:hAnsi="Arial" w:cs="Arial"/>
          <w:sz w:val="20"/>
          <w:szCs w:val="20"/>
        </w:rPr>
      </w:pPr>
      <w:r w:rsidRPr="00D07AF0">
        <w:rPr>
          <w:rFonts w:ascii="Arial" w:hAnsi="Arial" w:cs="Arial"/>
          <w:sz w:val="20"/>
          <w:szCs w:val="20"/>
        </w:rPr>
        <w:t xml:space="preserve">4. </w:t>
      </w:r>
      <w:r w:rsidR="00BB79D2" w:rsidRPr="00D07AF0">
        <w:rPr>
          <w:rFonts w:ascii="Arial" w:hAnsi="Arial" w:cs="Arial"/>
          <w:sz w:val="20"/>
          <w:szCs w:val="20"/>
        </w:rPr>
        <w:t>C</w:t>
      </w:r>
      <w:r w:rsidRPr="00D07AF0">
        <w:rPr>
          <w:rFonts w:ascii="Arial" w:hAnsi="Arial" w:cs="Arial"/>
          <w:sz w:val="20"/>
          <w:szCs w:val="20"/>
        </w:rPr>
        <w:t>ơ quan thuộc Chính phủ</w:t>
      </w:r>
      <w:r w:rsidR="00BB79D2" w:rsidRPr="00D07AF0">
        <w:rPr>
          <w:rFonts w:ascii="Arial" w:hAnsi="Arial" w:cs="Arial"/>
          <w:sz w:val="20"/>
          <w:szCs w:val="20"/>
          <w:lang w:val="vi-VN"/>
        </w:rPr>
        <w:t xml:space="preserve"> </w:t>
      </w:r>
      <w:r w:rsidR="00BB79D2" w:rsidRPr="00D07AF0">
        <w:rPr>
          <w:rFonts w:ascii="Arial" w:hAnsi="Arial" w:cs="Arial"/>
          <w:sz w:val="20"/>
          <w:szCs w:val="20"/>
        </w:rPr>
        <w:t>trong phạm vi chức năng, nhiệm vụ của mình có các nhiệm vụ, quyền hạn sau đây</w:t>
      </w:r>
      <w:r w:rsidRPr="00D07AF0">
        <w:rPr>
          <w:rFonts w:ascii="Arial" w:hAnsi="Arial" w:cs="Arial"/>
          <w:sz w:val="20"/>
          <w:szCs w:val="20"/>
        </w:rPr>
        <w:t>:</w:t>
      </w:r>
    </w:p>
    <w:p w:rsidR="006061FE" w:rsidRPr="00D07AF0" w:rsidRDefault="006061FE" w:rsidP="00D07AF0">
      <w:pPr>
        <w:spacing w:line="240" w:lineRule="auto"/>
        <w:ind w:firstLine="720"/>
        <w:jc w:val="both"/>
        <w:rPr>
          <w:rFonts w:ascii="Arial" w:hAnsi="Arial" w:cs="Arial"/>
          <w:sz w:val="20"/>
          <w:szCs w:val="20"/>
        </w:rPr>
      </w:pPr>
      <w:r w:rsidRPr="00D07AF0">
        <w:rPr>
          <w:rFonts w:ascii="Arial" w:hAnsi="Arial" w:cs="Arial"/>
          <w:sz w:val="20"/>
          <w:szCs w:val="20"/>
        </w:rPr>
        <w:t xml:space="preserve">a) Phối hợp thực hiện nhiệm vụ xây dựng, hoàn thiện pháp luật về tổ chức thi hành pháp luật; </w:t>
      </w:r>
    </w:p>
    <w:p w:rsidR="006061FE" w:rsidRPr="00D07AF0" w:rsidRDefault="006061FE" w:rsidP="00D07AF0">
      <w:pPr>
        <w:spacing w:line="240" w:lineRule="auto"/>
        <w:ind w:firstLine="720"/>
        <w:jc w:val="both"/>
        <w:rPr>
          <w:rFonts w:ascii="Arial" w:hAnsi="Arial" w:cs="Arial"/>
          <w:sz w:val="20"/>
          <w:szCs w:val="20"/>
        </w:rPr>
      </w:pPr>
      <w:r w:rsidRPr="00D07AF0">
        <w:rPr>
          <w:rFonts w:ascii="Arial" w:hAnsi="Arial" w:cs="Arial"/>
          <w:sz w:val="20"/>
          <w:szCs w:val="20"/>
        </w:rPr>
        <w:t>b) Tổng hợp, báo cáo về tổ chức thi hành pháp luật thuộc ngành, lĩnh vực được phân công;</w:t>
      </w:r>
    </w:p>
    <w:p w:rsidR="006061FE" w:rsidRPr="00D07AF0" w:rsidRDefault="006061FE" w:rsidP="00D07AF0">
      <w:pPr>
        <w:spacing w:line="240" w:lineRule="auto"/>
        <w:ind w:firstLine="720"/>
        <w:jc w:val="both"/>
        <w:rPr>
          <w:rFonts w:ascii="Arial" w:hAnsi="Arial" w:cs="Arial"/>
          <w:sz w:val="20"/>
          <w:szCs w:val="20"/>
        </w:rPr>
      </w:pPr>
      <w:r w:rsidRPr="00D07AF0">
        <w:rPr>
          <w:rFonts w:ascii="Arial" w:hAnsi="Arial" w:cs="Arial"/>
          <w:sz w:val="20"/>
          <w:szCs w:val="20"/>
        </w:rPr>
        <w:t>c) Xây dựng cơ sở vật chất, kiện toàn tổ chức, bố trí nguồn lực để triển khai việc tổ chức thi hành pháp luật thuộc ngành, lĩnh vực được phân công.</w:t>
      </w:r>
    </w:p>
    <w:p w:rsidR="006061FE" w:rsidRPr="00D07AF0" w:rsidRDefault="006061FE" w:rsidP="00D07AF0">
      <w:pPr>
        <w:spacing w:line="240" w:lineRule="auto"/>
        <w:ind w:firstLine="720"/>
        <w:jc w:val="both"/>
        <w:rPr>
          <w:rFonts w:ascii="Arial" w:hAnsi="Arial" w:cs="Arial"/>
          <w:sz w:val="20"/>
          <w:szCs w:val="20"/>
        </w:rPr>
      </w:pPr>
      <w:r w:rsidRPr="00D07AF0">
        <w:rPr>
          <w:rFonts w:ascii="Arial" w:hAnsi="Arial" w:cs="Arial"/>
          <w:sz w:val="20"/>
          <w:szCs w:val="20"/>
        </w:rPr>
        <w:t>5. Ủy ban nhân dân các cấp</w:t>
      </w:r>
      <w:r w:rsidR="00BB79D2" w:rsidRPr="00D07AF0">
        <w:rPr>
          <w:rFonts w:ascii="Arial" w:hAnsi="Arial" w:cs="Arial"/>
          <w:sz w:val="20"/>
          <w:szCs w:val="20"/>
          <w:lang w:val="vi-VN"/>
        </w:rPr>
        <w:t xml:space="preserve"> </w:t>
      </w:r>
      <w:r w:rsidR="00BB79D2" w:rsidRPr="00D07AF0">
        <w:rPr>
          <w:rFonts w:ascii="Arial" w:hAnsi="Arial" w:cs="Arial"/>
          <w:sz w:val="20"/>
          <w:szCs w:val="20"/>
        </w:rPr>
        <w:t>trong phạm vi chức năng, nhiệm vụ của mình có các nhiệm vụ, quyền hạn sau đây</w:t>
      </w:r>
      <w:r w:rsidRPr="00D07AF0">
        <w:rPr>
          <w:rFonts w:ascii="Arial" w:hAnsi="Arial" w:cs="Arial"/>
          <w:sz w:val="20"/>
          <w:szCs w:val="20"/>
        </w:rPr>
        <w:t>:</w:t>
      </w:r>
    </w:p>
    <w:p w:rsidR="006061FE" w:rsidRPr="00D07AF0" w:rsidRDefault="006061FE" w:rsidP="00D07AF0">
      <w:pPr>
        <w:spacing w:line="240" w:lineRule="auto"/>
        <w:ind w:firstLine="720"/>
        <w:jc w:val="both"/>
        <w:rPr>
          <w:rFonts w:ascii="Arial" w:hAnsi="Arial" w:cs="Arial"/>
          <w:sz w:val="20"/>
          <w:szCs w:val="20"/>
        </w:rPr>
      </w:pPr>
      <w:r w:rsidRPr="00D07AF0">
        <w:rPr>
          <w:rFonts w:ascii="Arial" w:hAnsi="Arial" w:cs="Arial"/>
          <w:sz w:val="20"/>
          <w:szCs w:val="20"/>
        </w:rPr>
        <w:t xml:space="preserve">a) Phối hợp thực hiện nhiệm vụ xây dựng, hoàn thiện pháp luật về tổ chức thi hành pháp luật; </w:t>
      </w:r>
    </w:p>
    <w:p w:rsidR="006061FE" w:rsidRPr="00D07AF0" w:rsidRDefault="006061FE" w:rsidP="00D07AF0">
      <w:pPr>
        <w:spacing w:line="240" w:lineRule="auto"/>
        <w:ind w:firstLine="720"/>
        <w:jc w:val="both"/>
        <w:rPr>
          <w:rFonts w:ascii="Arial" w:hAnsi="Arial" w:cs="Arial"/>
          <w:sz w:val="20"/>
          <w:szCs w:val="20"/>
        </w:rPr>
      </w:pPr>
      <w:r w:rsidRPr="00D07AF0">
        <w:rPr>
          <w:rFonts w:ascii="Arial" w:hAnsi="Arial" w:cs="Arial"/>
          <w:sz w:val="20"/>
          <w:szCs w:val="20"/>
        </w:rPr>
        <w:t xml:space="preserve">b) Chỉ đạo, theo dõi, hướng dẫn, tập huấn, bồi dưỡng chuyên môn, nghiệp vụ, kiểm tra, đôn đốc cơ quan chuyên môn, </w:t>
      </w:r>
      <w:r w:rsidR="00700C5E" w:rsidRPr="00D07AF0">
        <w:rPr>
          <w:rFonts w:ascii="Arial" w:hAnsi="Arial" w:cs="Arial"/>
          <w:sz w:val="20"/>
          <w:szCs w:val="20"/>
        </w:rPr>
        <w:t>tổ</w:t>
      </w:r>
      <w:r w:rsidR="00700C5E" w:rsidRPr="00D07AF0">
        <w:rPr>
          <w:rFonts w:ascii="Arial" w:hAnsi="Arial" w:cs="Arial"/>
          <w:sz w:val="20"/>
          <w:szCs w:val="20"/>
          <w:lang w:val="vi-VN"/>
        </w:rPr>
        <w:t xml:space="preserve"> chức hành chính khác, </w:t>
      </w:r>
      <w:r w:rsidRPr="00D07AF0">
        <w:rPr>
          <w:rFonts w:ascii="Arial" w:hAnsi="Arial" w:cs="Arial"/>
          <w:sz w:val="20"/>
          <w:szCs w:val="20"/>
        </w:rPr>
        <w:t>Ủy ban nhân dân cấp dưới về tổ chức thi hành pháp luật ở địa phương;</w:t>
      </w:r>
    </w:p>
    <w:p w:rsidR="006061FE" w:rsidRPr="00D07AF0" w:rsidRDefault="006061FE" w:rsidP="00D07AF0">
      <w:pPr>
        <w:spacing w:line="240" w:lineRule="auto"/>
        <w:ind w:firstLine="720"/>
        <w:jc w:val="both"/>
        <w:rPr>
          <w:rFonts w:ascii="Arial" w:hAnsi="Arial" w:cs="Arial"/>
          <w:sz w:val="20"/>
          <w:szCs w:val="20"/>
        </w:rPr>
      </w:pPr>
      <w:r w:rsidRPr="00D07AF0">
        <w:rPr>
          <w:rFonts w:ascii="Arial" w:hAnsi="Arial" w:cs="Arial"/>
          <w:sz w:val="20"/>
          <w:szCs w:val="20"/>
        </w:rPr>
        <w:t>c) Phối hợp quản lý, khai thác, sử dụng Hệ thống thông tin tiếp nhận, xử lý phản ánh, kiến nghị về văn bản quy phạm pháp luật;</w:t>
      </w:r>
    </w:p>
    <w:p w:rsidR="006061FE" w:rsidRPr="00D07AF0" w:rsidRDefault="006061FE" w:rsidP="00D07AF0">
      <w:pPr>
        <w:spacing w:line="240" w:lineRule="auto"/>
        <w:ind w:firstLine="720"/>
        <w:jc w:val="both"/>
        <w:rPr>
          <w:rFonts w:ascii="Arial" w:hAnsi="Arial" w:cs="Arial"/>
          <w:sz w:val="20"/>
          <w:szCs w:val="20"/>
        </w:rPr>
      </w:pPr>
      <w:r w:rsidRPr="00D07AF0">
        <w:rPr>
          <w:rFonts w:ascii="Arial" w:hAnsi="Arial" w:cs="Arial"/>
          <w:sz w:val="20"/>
          <w:szCs w:val="20"/>
        </w:rPr>
        <w:t>d) Tổng hợp, báo cáo về tổ chức thi hành pháp luật ở địa phương</w:t>
      </w:r>
      <w:r w:rsidR="00C82341" w:rsidRPr="00D07AF0">
        <w:rPr>
          <w:rFonts w:ascii="Arial" w:hAnsi="Arial" w:cs="Arial"/>
          <w:sz w:val="20"/>
          <w:szCs w:val="20"/>
        </w:rPr>
        <w:t>;</w:t>
      </w:r>
    </w:p>
    <w:p w:rsidR="00F546E6" w:rsidRPr="00D07AF0" w:rsidRDefault="006061FE" w:rsidP="00D07AF0">
      <w:pPr>
        <w:spacing w:after="0" w:line="240" w:lineRule="auto"/>
        <w:ind w:firstLine="720"/>
        <w:jc w:val="both"/>
        <w:rPr>
          <w:rFonts w:ascii="Arial" w:hAnsi="Arial" w:cs="Arial"/>
          <w:sz w:val="20"/>
          <w:szCs w:val="20"/>
        </w:rPr>
      </w:pPr>
      <w:r w:rsidRPr="00D07AF0">
        <w:rPr>
          <w:rFonts w:ascii="Arial" w:hAnsi="Arial" w:cs="Arial"/>
          <w:sz w:val="20"/>
          <w:szCs w:val="20"/>
        </w:rPr>
        <w:t>đ) Xây dựng cơ sở vật chất, kiện toàn tổ chức, bố trí nguồn lực để triển khai việc tổ chức thi hành pháp luật ở địa phương</w:t>
      </w:r>
      <w:r w:rsidR="00F546E6" w:rsidRPr="00D07AF0">
        <w:rPr>
          <w:rFonts w:ascii="Arial" w:hAnsi="Arial" w:cs="Arial"/>
          <w:sz w:val="20"/>
          <w:szCs w:val="20"/>
        </w:rPr>
        <w:t>.</w:t>
      </w:r>
    </w:p>
    <w:bookmarkEnd w:id="17"/>
    <w:p w:rsidR="002551BB" w:rsidRPr="00D07AF0" w:rsidRDefault="002551BB" w:rsidP="00D07AF0">
      <w:pPr>
        <w:pStyle w:val="Heading1"/>
        <w:keepNext w:val="0"/>
        <w:spacing w:after="0" w:line="240" w:lineRule="auto"/>
        <w:ind w:firstLine="720"/>
        <w:rPr>
          <w:rFonts w:ascii="Arial" w:hAnsi="Arial" w:cs="Arial"/>
          <w:sz w:val="20"/>
          <w:szCs w:val="20"/>
        </w:rPr>
      </w:pPr>
    </w:p>
    <w:p w:rsidR="00AF1E18" w:rsidRPr="00D07AF0" w:rsidRDefault="00AF1E18" w:rsidP="00D07AF0">
      <w:pPr>
        <w:pStyle w:val="Heading1"/>
        <w:keepNext w:val="0"/>
        <w:spacing w:after="0" w:line="240" w:lineRule="auto"/>
        <w:jc w:val="center"/>
        <w:rPr>
          <w:rFonts w:ascii="Arial" w:hAnsi="Arial" w:cs="Arial"/>
          <w:sz w:val="20"/>
          <w:szCs w:val="20"/>
        </w:rPr>
      </w:pPr>
      <w:r w:rsidRPr="00D07AF0">
        <w:rPr>
          <w:rFonts w:ascii="Arial" w:hAnsi="Arial" w:cs="Arial"/>
          <w:sz w:val="20"/>
          <w:szCs w:val="20"/>
        </w:rPr>
        <w:t>Chương IV</w:t>
      </w:r>
    </w:p>
    <w:p w:rsidR="00AF1E18" w:rsidRPr="00D07AF0" w:rsidRDefault="00AF1E18" w:rsidP="00D07AF0">
      <w:pPr>
        <w:pStyle w:val="Heading1"/>
        <w:keepNext w:val="0"/>
        <w:spacing w:after="0" w:line="240" w:lineRule="auto"/>
        <w:jc w:val="center"/>
        <w:rPr>
          <w:rFonts w:ascii="Arial" w:hAnsi="Arial" w:cs="Arial"/>
          <w:sz w:val="20"/>
          <w:szCs w:val="20"/>
        </w:rPr>
      </w:pPr>
      <w:r w:rsidRPr="00D07AF0">
        <w:rPr>
          <w:rFonts w:ascii="Arial" w:hAnsi="Arial" w:cs="Arial"/>
          <w:sz w:val="20"/>
          <w:szCs w:val="20"/>
        </w:rPr>
        <w:t>ĐIỀU KHOẢN THI HÀNH</w:t>
      </w:r>
    </w:p>
    <w:p w:rsidR="00E618A0" w:rsidRPr="00D07AF0" w:rsidRDefault="00E618A0" w:rsidP="00D07AF0">
      <w:pPr>
        <w:spacing w:after="0" w:line="240" w:lineRule="auto"/>
        <w:ind w:firstLine="720"/>
        <w:jc w:val="both"/>
        <w:rPr>
          <w:rFonts w:ascii="Arial" w:hAnsi="Arial" w:cs="Arial"/>
          <w:sz w:val="20"/>
          <w:szCs w:val="20"/>
        </w:rPr>
      </w:pPr>
    </w:p>
    <w:p w:rsidR="00AF1E18" w:rsidRPr="00D07AF0" w:rsidRDefault="00AF1E18" w:rsidP="00D07AF0">
      <w:pPr>
        <w:pStyle w:val="Heading1"/>
        <w:keepNext w:val="0"/>
        <w:numPr>
          <w:ilvl w:val="0"/>
          <w:numId w:val="1"/>
        </w:numPr>
        <w:spacing w:line="240" w:lineRule="auto"/>
        <w:rPr>
          <w:rFonts w:ascii="Arial" w:hAnsi="Arial" w:cs="Arial"/>
          <w:sz w:val="20"/>
          <w:szCs w:val="20"/>
          <w:lang w:val="vi-VN"/>
        </w:rPr>
      </w:pPr>
      <w:bookmarkStart w:id="19" w:name="dieu_20"/>
      <w:r w:rsidRPr="00D07AF0">
        <w:rPr>
          <w:rFonts w:ascii="Arial" w:hAnsi="Arial" w:cs="Arial"/>
          <w:sz w:val="20"/>
          <w:szCs w:val="20"/>
          <w:lang w:val="vi-VN"/>
        </w:rPr>
        <w:t>Điều khoản chuyển tiếp</w:t>
      </w:r>
    </w:p>
    <w:p w:rsidR="00AF1E18" w:rsidRPr="00D07AF0" w:rsidRDefault="00AF1E18" w:rsidP="00D07AF0">
      <w:pPr>
        <w:pStyle w:val="NoSpacing"/>
        <w:spacing w:line="240" w:lineRule="auto"/>
        <w:ind w:firstLine="720"/>
        <w:rPr>
          <w:rFonts w:ascii="Arial" w:hAnsi="Arial" w:cs="Arial"/>
          <w:sz w:val="20"/>
          <w:szCs w:val="20"/>
        </w:rPr>
      </w:pPr>
      <w:r w:rsidRPr="00D07AF0">
        <w:rPr>
          <w:rFonts w:ascii="Arial" w:hAnsi="Arial" w:cs="Arial"/>
          <w:sz w:val="20"/>
          <w:szCs w:val="20"/>
        </w:rPr>
        <w:t xml:space="preserve">Kế hoạch theo dõi tình hình thi hành pháp luật trong lĩnh vực trọng tâm, liên ngành và Kế hoạch theo dõi tình hình thi hành pháp luật năm 2025 của </w:t>
      </w:r>
      <w:r w:rsidR="00707533" w:rsidRPr="00D07AF0">
        <w:rPr>
          <w:rFonts w:ascii="Arial" w:hAnsi="Arial" w:cs="Arial"/>
          <w:sz w:val="20"/>
          <w:szCs w:val="20"/>
          <w:lang w:val="en-US"/>
        </w:rPr>
        <w:t>b</w:t>
      </w:r>
      <w:r w:rsidRPr="00D07AF0">
        <w:rPr>
          <w:rFonts w:ascii="Arial" w:hAnsi="Arial" w:cs="Arial"/>
          <w:sz w:val="20"/>
          <w:szCs w:val="20"/>
        </w:rPr>
        <w:t xml:space="preserve">ộ, cơ quan ngang </w:t>
      </w:r>
      <w:r w:rsidR="00707533" w:rsidRPr="00D07AF0">
        <w:rPr>
          <w:rFonts w:ascii="Arial" w:hAnsi="Arial" w:cs="Arial"/>
          <w:sz w:val="20"/>
          <w:szCs w:val="20"/>
          <w:lang w:val="en-US"/>
        </w:rPr>
        <w:t>b</w:t>
      </w:r>
      <w:r w:rsidRPr="00D07AF0">
        <w:rPr>
          <w:rFonts w:ascii="Arial" w:hAnsi="Arial" w:cs="Arial"/>
          <w:sz w:val="20"/>
          <w:szCs w:val="20"/>
        </w:rPr>
        <w:t>ộ, cơ quan thuộc Chính phủ, Ủy ban nhân dân các cấp tiếp tục được thực hiện theo Nghị định số 59/2012/NĐ-CP ngày 23</w:t>
      </w:r>
      <w:r w:rsidR="00707533" w:rsidRPr="00D07AF0">
        <w:rPr>
          <w:rFonts w:ascii="Arial" w:hAnsi="Arial" w:cs="Arial"/>
          <w:sz w:val="20"/>
          <w:szCs w:val="20"/>
          <w:lang w:val="en-US"/>
        </w:rPr>
        <w:t xml:space="preserve"> tháng </w:t>
      </w:r>
      <w:r w:rsidRPr="00D07AF0">
        <w:rPr>
          <w:rFonts w:ascii="Arial" w:hAnsi="Arial" w:cs="Arial"/>
          <w:sz w:val="20"/>
          <w:szCs w:val="20"/>
        </w:rPr>
        <w:t>7</w:t>
      </w:r>
      <w:r w:rsidR="00707533" w:rsidRPr="00D07AF0">
        <w:rPr>
          <w:rFonts w:ascii="Arial" w:hAnsi="Arial" w:cs="Arial"/>
          <w:sz w:val="20"/>
          <w:szCs w:val="20"/>
          <w:lang w:val="en-US"/>
        </w:rPr>
        <w:t xml:space="preserve"> năm </w:t>
      </w:r>
      <w:r w:rsidRPr="00D07AF0">
        <w:rPr>
          <w:rFonts w:ascii="Arial" w:hAnsi="Arial" w:cs="Arial"/>
          <w:sz w:val="20"/>
          <w:szCs w:val="20"/>
        </w:rPr>
        <w:t>2012 của Chính phủ về theo dõi tình hình thi hành pháp luật (sửa đổi, bổ sung một số điều theo Nghị định số 32/2020/NĐ-CP) và các văn bản quy định chi tiết, hướng dẫn thi hành có liên quan.</w:t>
      </w:r>
    </w:p>
    <w:p w:rsidR="00AF1E18" w:rsidRPr="00D07AF0" w:rsidRDefault="00AF1E18" w:rsidP="00D07AF0">
      <w:pPr>
        <w:pStyle w:val="Heading1"/>
        <w:keepNext w:val="0"/>
        <w:numPr>
          <w:ilvl w:val="0"/>
          <w:numId w:val="1"/>
        </w:numPr>
        <w:spacing w:line="240" w:lineRule="auto"/>
        <w:rPr>
          <w:rFonts w:ascii="Arial" w:hAnsi="Arial" w:cs="Arial"/>
          <w:sz w:val="20"/>
          <w:szCs w:val="20"/>
          <w:lang w:val="vi-VN"/>
        </w:rPr>
      </w:pPr>
      <w:r w:rsidRPr="00D07AF0">
        <w:rPr>
          <w:rFonts w:ascii="Arial" w:hAnsi="Arial" w:cs="Arial"/>
          <w:sz w:val="20"/>
          <w:szCs w:val="20"/>
          <w:lang w:val="vi-VN"/>
        </w:rPr>
        <w:t>Hiệu lực thi hành</w:t>
      </w:r>
      <w:bookmarkEnd w:id="19"/>
    </w:p>
    <w:p w:rsidR="00AF1E18" w:rsidRPr="00D07AF0" w:rsidRDefault="00AF1E18" w:rsidP="00D07AF0">
      <w:pPr>
        <w:spacing w:line="240" w:lineRule="auto"/>
        <w:ind w:firstLine="720"/>
        <w:jc w:val="both"/>
        <w:rPr>
          <w:rFonts w:ascii="Arial" w:hAnsi="Arial" w:cs="Arial"/>
          <w:sz w:val="20"/>
          <w:szCs w:val="20"/>
        </w:rPr>
      </w:pPr>
      <w:r w:rsidRPr="00D07AF0">
        <w:rPr>
          <w:rFonts w:ascii="Arial" w:hAnsi="Arial" w:cs="Arial"/>
          <w:sz w:val="20"/>
          <w:szCs w:val="20"/>
        </w:rPr>
        <w:t>1. Nghị định này có hiệu lực thi hành từ ngày 01 tháng 4 năm 2025.</w:t>
      </w:r>
    </w:p>
    <w:p w:rsidR="00AF1E18" w:rsidRPr="00D07AF0" w:rsidRDefault="00AF1E18" w:rsidP="00D07AF0">
      <w:pPr>
        <w:spacing w:line="240" w:lineRule="auto"/>
        <w:ind w:firstLine="720"/>
        <w:jc w:val="both"/>
        <w:rPr>
          <w:rFonts w:ascii="Arial" w:hAnsi="Arial" w:cs="Arial"/>
          <w:sz w:val="20"/>
          <w:szCs w:val="20"/>
        </w:rPr>
      </w:pPr>
      <w:r w:rsidRPr="00D07AF0">
        <w:rPr>
          <w:rFonts w:ascii="Arial" w:hAnsi="Arial" w:cs="Arial"/>
          <w:sz w:val="20"/>
          <w:szCs w:val="20"/>
        </w:rPr>
        <w:t>2. Nghị định số 59/2012/NĐ-CP ngày 23</w:t>
      </w:r>
      <w:r w:rsidR="00707533" w:rsidRPr="00D07AF0">
        <w:rPr>
          <w:rFonts w:ascii="Arial" w:hAnsi="Arial" w:cs="Arial"/>
          <w:sz w:val="20"/>
          <w:szCs w:val="20"/>
        </w:rPr>
        <w:t xml:space="preserve"> tháng </w:t>
      </w:r>
      <w:r w:rsidRPr="00D07AF0">
        <w:rPr>
          <w:rFonts w:ascii="Arial" w:hAnsi="Arial" w:cs="Arial"/>
          <w:sz w:val="20"/>
          <w:szCs w:val="20"/>
        </w:rPr>
        <w:t>7</w:t>
      </w:r>
      <w:r w:rsidR="00707533" w:rsidRPr="00D07AF0">
        <w:rPr>
          <w:rFonts w:ascii="Arial" w:hAnsi="Arial" w:cs="Arial"/>
          <w:sz w:val="20"/>
          <w:szCs w:val="20"/>
        </w:rPr>
        <w:t xml:space="preserve"> năm </w:t>
      </w:r>
      <w:r w:rsidRPr="00D07AF0">
        <w:rPr>
          <w:rFonts w:ascii="Arial" w:hAnsi="Arial" w:cs="Arial"/>
          <w:sz w:val="20"/>
          <w:szCs w:val="20"/>
        </w:rPr>
        <w:t>2012 của Chính phủ về theo dõi tình hình thi hành pháp luật và Nghị định số 32/2020/NĐ-CP ngày 05</w:t>
      </w:r>
      <w:r w:rsidR="00707533" w:rsidRPr="00D07AF0">
        <w:rPr>
          <w:rFonts w:ascii="Arial" w:hAnsi="Arial" w:cs="Arial"/>
          <w:sz w:val="20"/>
          <w:szCs w:val="20"/>
        </w:rPr>
        <w:t xml:space="preserve"> tháng </w:t>
      </w:r>
      <w:r w:rsidRPr="00D07AF0">
        <w:rPr>
          <w:rFonts w:ascii="Arial" w:hAnsi="Arial" w:cs="Arial"/>
          <w:sz w:val="20"/>
          <w:szCs w:val="20"/>
        </w:rPr>
        <w:t>3</w:t>
      </w:r>
      <w:r w:rsidR="00707533" w:rsidRPr="00D07AF0">
        <w:rPr>
          <w:rFonts w:ascii="Arial" w:hAnsi="Arial" w:cs="Arial"/>
          <w:sz w:val="20"/>
          <w:szCs w:val="20"/>
        </w:rPr>
        <w:t xml:space="preserve"> năm </w:t>
      </w:r>
      <w:r w:rsidRPr="00D07AF0">
        <w:rPr>
          <w:rFonts w:ascii="Arial" w:hAnsi="Arial" w:cs="Arial"/>
          <w:sz w:val="20"/>
          <w:szCs w:val="20"/>
        </w:rPr>
        <w:t>2020 của Chính phủ sửa đổi, bổ sung một số điều của Nghị định số 59/2012/NĐ-CP ngày 23</w:t>
      </w:r>
      <w:r w:rsidR="00707533" w:rsidRPr="00D07AF0">
        <w:rPr>
          <w:rFonts w:ascii="Arial" w:hAnsi="Arial" w:cs="Arial"/>
          <w:sz w:val="20"/>
          <w:szCs w:val="20"/>
        </w:rPr>
        <w:t xml:space="preserve"> tháng </w:t>
      </w:r>
      <w:r w:rsidRPr="00D07AF0">
        <w:rPr>
          <w:rFonts w:ascii="Arial" w:hAnsi="Arial" w:cs="Arial"/>
          <w:sz w:val="20"/>
          <w:szCs w:val="20"/>
        </w:rPr>
        <w:t>7</w:t>
      </w:r>
      <w:r w:rsidR="00707533" w:rsidRPr="00D07AF0">
        <w:rPr>
          <w:rFonts w:ascii="Arial" w:hAnsi="Arial" w:cs="Arial"/>
          <w:sz w:val="20"/>
          <w:szCs w:val="20"/>
        </w:rPr>
        <w:t xml:space="preserve"> năm </w:t>
      </w:r>
      <w:r w:rsidRPr="00D07AF0">
        <w:rPr>
          <w:rFonts w:ascii="Arial" w:hAnsi="Arial" w:cs="Arial"/>
          <w:sz w:val="20"/>
          <w:szCs w:val="20"/>
        </w:rPr>
        <w:t xml:space="preserve">2012 về theo dõi tình hình thi hành pháp luật hết hiệu lực thi hành từ ngày Nghị định này có hiệu lực thi hành, trừ trường hợp quy định tại Điều </w:t>
      </w:r>
      <w:r w:rsidR="00B25EA6" w:rsidRPr="00D07AF0">
        <w:rPr>
          <w:rFonts w:ascii="Arial" w:hAnsi="Arial" w:cs="Arial"/>
          <w:sz w:val="20"/>
          <w:szCs w:val="20"/>
        </w:rPr>
        <w:t>1</w:t>
      </w:r>
      <w:r w:rsidR="006E08E4" w:rsidRPr="00D07AF0">
        <w:rPr>
          <w:rFonts w:ascii="Arial" w:hAnsi="Arial" w:cs="Arial"/>
          <w:sz w:val="20"/>
          <w:szCs w:val="20"/>
        </w:rPr>
        <w:t>7</w:t>
      </w:r>
      <w:r w:rsidRPr="00D07AF0">
        <w:rPr>
          <w:rFonts w:ascii="Arial" w:hAnsi="Arial" w:cs="Arial"/>
          <w:sz w:val="20"/>
          <w:szCs w:val="20"/>
        </w:rPr>
        <w:t xml:space="preserve"> Nghị định này.</w:t>
      </w:r>
    </w:p>
    <w:p w:rsidR="00BB79D2" w:rsidRPr="00D07AF0" w:rsidRDefault="00BB79D2" w:rsidP="00D07AF0">
      <w:pPr>
        <w:pStyle w:val="Heading1"/>
        <w:keepNext w:val="0"/>
        <w:numPr>
          <w:ilvl w:val="0"/>
          <w:numId w:val="1"/>
        </w:numPr>
        <w:spacing w:line="240" w:lineRule="auto"/>
        <w:rPr>
          <w:rFonts w:ascii="Arial" w:hAnsi="Arial" w:cs="Arial"/>
          <w:sz w:val="20"/>
          <w:szCs w:val="20"/>
          <w:lang w:val="vi-VN"/>
        </w:rPr>
      </w:pPr>
      <w:r w:rsidRPr="00D07AF0">
        <w:rPr>
          <w:rFonts w:ascii="Arial" w:hAnsi="Arial" w:cs="Arial"/>
          <w:sz w:val="20"/>
          <w:szCs w:val="20"/>
        </w:rPr>
        <w:t>Trách nhiệm</w:t>
      </w:r>
      <w:r w:rsidRPr="00D07AF0">
        <w:rPr>
          <w:rFonts w:ascii="Arial" w:hAnsi="Arial" w:cs="Arial"/>
          <w:sz w:val="20"/>
          <w:szCs w:val="20"/>
          <w:lang w:val="vi-VN"/>
        </w:rPr>
        <w:t xml:space="preserve"> thi hành</w:t>
      </w:r>
    </w:p>
    <w:p w:rsidR="000328AD" w:rsidRPr="00D07AF0" w:rsidRDefault="00AF1E18" w:rsidP="00D07AF0">
      <w:pPr>
        <w:spacing w:after="0" w:line="240" w:lineRule="auto"/>
        <w:ind w:firstLine="720"/>
        <w:jc w:val="both"/>
        <w:rPr>
          <w:rFonts w:ascii="Arial" w:hAnsi="Arial" w:cs="Arial"/>
          <w:sz w:val="20"/>
          <w:szCs w:val="20"/>
        </w:rPr>
      </w:pPr>
      <w:r w:rsidRPr="00D07AF0">
        <w:rPr>
          <w:rFonts w:ascii="Arial" w:hAnsi="Arial" w:cs="Arial"/>
          <w:sz w:val="20"/>
          <w:szCs w:val="20"/>
        </w:rPr>
        <w:t xml:space="preserve">Bộ trưởng, Thủ trưởng cơ quan ngang </w:t>
      </w:r>
      <w:r w:rsidR="00707533" w:rsidRPr="00D07AF0">
        <w:rPr>
          <w:rFonts w:ascii="Arial" w:hAnsi="Arial" w:cs="Arial"/>
          <w:sz w:val="20"/>
          <w:szCs w:val="20"/>
        </w:rPr>
        <w:t>b</w:t>
      </w:r>
      <w:r w:rsidRPr="00D07AF0">
        <w:rPr>
          <w:rFonts w:ascii="Arial" w:hAnsi="Arial" w:cs="Arial"/>
          <w:sz w:val="20"/>
          <w:szCs w:val="20"/>
        </w:rPr>
        <w:t xml:space="preserve">ộ, Thủ trưởng cơ quan thuộc Chính phủ, Chủ tịch Ủy ban nhân dân </w:t>
      </w:r>
      <w:r w:rsidR="00BB79D2" w:rsidRPr="00D07AF0">
        <w:rPr>
          <w:rFonts w:ascii="Arial" w:hAnsi="Arial" w:cs="Arial"/>
          <w:sz w:val="20"/>
          <w:szCs w:val="20"/>
        </w:rPr>
        <w:t xml:space="preserve">tỉnh, thành phố trực thuộc </w:t>
      </w:r>
      <w:r w:rsidR="00707533" w:rsidRPr="00D07AF0">
        <w:rPr>
          <w:rFonts w:ascii="Arial" w:hAnsi="Arial" w:cs="Arial"/>
          <w:sz w:val="20"/>
          <w:szCs w:val="20"/>
        </w:rPr>
        <w:t>t</w:t>
      </w:r>
      <w:r w:rsidR="00BB79D2" w:rsidRPr="00D07AF0">
        <w:rPr>
          <w:rFonts w:ascii="Arial" w:hAnsi="Arial" w:cs="Arial"/>
          <w:sz w:val="20"/>
          <w:szCs w:val="20"/>
        </w:rPr>
        <w:t>rung ương</w:t>
      </w:r>
      <w:r w:rsidRPr="00D07AF0">
        <w:rPr>
          <w:rFonts w:ascii="Arial" w:hAnsi="Arial" w:cs="Arial"/>
          <w:sz w:val="20"/>
          <w:szCs w:val="20"/>
        </w:rPr>
        <w:t xml:space="preserve"> và các tổ chức, cá nhân có liên quan chịu trách nhiệm thi hành Nghị đị</w:t>
      </w:r>
      <w:r w:rsidR="005301DD" w:rsidRPr="00D07AF0">
        <w:rPr>
          <w:rFonts w:ascii="Arial" w:hAnsi="Arial" w:cs="Arial"/>
          <w:sz w:val="20"/>
          <w:szCs w:val="20"/>
        </w:rPr>
        <w:t>nh này.</w:t>
      </w:r>
    </w:p>
    <w:p w:rsidR="00E618A0" w:rsidRPr="00D07AF0" w:rsidRDefault="00E618A0" w:rsidP="00D07AF0">
      <w:pPr>
        <w:spacing w:after="0" w:line="240" w:lineRule="auto"/>
        <w:ind w:firstLine="720"/>
        <w:jc w:val="both"/>
        <w:rPr>
          <w:rFonts w:ascii="Arial" w:hAnsi="Arial" w:cs="Arial"/>
          <w:sz w:val="20"/>
          <w:szCs w:val="20"/>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678"/>
        <w:gridCol w:w="4349"/>
      </w:tblGrid>
      <w:tr w:rsidR="00494DC4" w:rsidRPr="00D07AF0" w:rsidTr="00D07AF0">
        <w:trPr>
          <w:tblCellSpacing w:w="0" w:type="dxa"/>
        </w:trPr>
        <w:tc>
          <w:tcPr>
            <w:tcW w:w="2591" w:type="pct"/>
            <w:shd w:val="clear" w:color="auto" w:fill="FFFFFF"/>
            <w:tcMar>
              <w:top w:w="0" w:type="dxa"/>
              <w:left w:w="108" w:type="dxa"/>
              <w:bottom w:w="0" w:type="dxa"/>
              <w:right w:w="108" w:type="dxa"/>
            </w:tcMar>
            <w:hideMark/>
          </w:tcPr>
          <w:p w:rsidR="00E618A0" w:rsidRPr="00D07AF0" w:rsidRDefault="000328AD" w:rsidP="00D07AF0">
            <w:pPr>
              <w:spacing w:after="0" w:line="240" w:lineRule="auto"/>
              <w:rPr>
                <w:rFonts w:ascii="Arial" w:eastAsia="Times New Roman" w:hAnsi="Arial" w:cs="Arial"/>
                <w:sz w:val="20"/>
                <w:szCs w:val="20"/>
              </w:rPr>
            </w:pPr>
            <w:r w:rsidRPr="00D07AF0">
              <w:rPr>
                <w:rFonts w:ascii="Arial" w:eastAsia="Times New Roman" w:hAnsi="Arial" w:cs="Arial"/>
                <w:b/>
                <w:bCs/>
                <w:i/>
                <w:iCs/>
                <w:sz w:val="20"/>
                <w:szCs w:val="20"/>
              </w:rPr>
              <w:t>Nơi nhận:</w:t>
            </w:r>
            <w:r w:rsidRPr="00D07AF0">
              <w:rPr>
                <w:rFonts w:ascii="Arial" w:eastAsia="Times New Roman" w:hAnsi="Arial" w:cs="Arial"/>
                <w:b/>
                <w:bCs/>
                <w:i/>
                <w:iCs/>
                <w:sz w:val="20"/>
                <w:szCs w:val="20"/>
              </w:rPr>
              <w:br/>
            </w:r>
            <w:r w:rsidRPr="00D07AF0">
              <w:rPr>
                <w:rFonts w:ascii="Arial" w:eastAsia="Times New Roman" w:hAnsi="Arial" w:cs="Arial"/>
                <w:sz w:val="20"/>
                <w:szCs w:val="20"/>
              </w:rPr>
              <w:t>- Ban Bí thư Trung ương Đảng;</w:t>
            </w:r>
            <w:r w:rsidRPr="00D07AF0">
              <w:rPr>
                <w:rFonts w:ascii="Arial" w:eastAsia="Times New Roman" w:hAnsi="Arial" w:cs="Arial"/>
                <w:sz w:val="20"/>
                <w:szCs w:val="20"/>
              </w:rPr>
              <w:br/>
              <w:t>- Thủ tướng, các Phó Thủ tướng Chính phủ;</w:t>
            </w:r>
            <w:r w:rsidRPr="00D07AF0">
              <w:rPr>
                <w:rFonts w:ascii="Arial" w:eastAsia="Times New Roman" w:hAnsi="Arial" w:cs="Arial"/>
                <w:sz w:val="20"/>
                <w:szCs w:val="20"/>
              </w:rPr>
              <w:br/>
              <w:t xml:space="preserve">- Các </w:t>
            </w:r>
            <w:r w:rsidR="002551BB" w:rsidRPr="00D07AF0">
              <w:rPr>
                <w:rFonts w:ascii="Arial" w:eastAsia="Times New Roman" w:hAnsi="Arial" w:cs="Arial"/>
                <w:sz w:val="20"/>
                <w:szCs w:val="20"/>
              </w:rPr>
              <w:t>b</w:t>
            </w:r>
            <w:r w:rsidRPr="00D07AF0">
              <w:rPr>
                <w:rFonts w:ascii="Arial" w:eastAsia="Times New Roman" w:hAnsi="Arial" w:cs="Arial"/>
                <w:sz w:val="20"/>
                <w:szCs w:val="20"/>
              </w:rPr>
              <w:t xml:space="preserve">ộ, cơ quan ngang </w:t>
            </w:r>
            <w:r w:rsidR="002551BB" w:rsidRPr="00D07AF0">
              <w:rPr>
                <w:rFonts w:ascii="Arial" w:eastAsia="Times New Roman" w:hAnsi="Arial" w:cs="Arial"/>
                <w:sz w:val="20"/>
                <w:szCs w:val="20"/>
              </w:rPr>
              <w:t>b</w:t>
            </w:r>
            <w:r w:rsidRPr="00D07AF0">
              <w:rPr>
                <w:rFonts w:ascii="Arial" w:eastAsia="Times New Roman" w:hAnsi="Arial" w:cs="Arial"/>
                <w:sz w:val="20"/>
                <w:szCs w:val="20"/>
              </w:rPr>
              <w:t>ộ, cơ quan thuộc C</w:t>
            </w:r>
            <w:r w:rsidR="00B927A5" w:rsidRPr="00D07AF0">
              <w:rPr>
                <w:rFonts w:ascii="Arial" w:eastAsia="Times New Roman" w:hAnsi="Arial" w:cs="Arial"/>
                <w:sz w:val="20"/>
                <w:szCs w:val="20"/>
              </w:rPr>
              <w:t>hính phủ</w:t>
            </w:r>
            <w:r w:rsidRPr="00D07AF0">
              <w:rPr>
                <w:rFonts w:ascii="Arial" w:eastAsia="Times New Roman" w:hAnsi="Arial" w:cs="Arial"/>
                <w:sz w:val="20"/>
                <w:szCs w:val="20"/>
              </w:rPr>
              <w:t>;</w:t>
            </w:r>
            <w:r w:rsidRPr="00D07AF0">
              <w:rPr>
                <w:rFonts w:ascii="Arial" w:eastAsia="Times New Roman" w:hAnsi="Arial" w:cs="Arial"/>
                <w:sz w:val="20"/>
                <w:szCs w:val="20"/>
              </w:rPr>
              <w:br/>
              <w:t xml:space="preserve">- HĐND, UBND các tỉnh, </w:t>
            </w:r>
            <w:r w:rsidR="002551BB" w:rsidRPr="00D07AF0">
              <w:rPr>
                <w:rFonts w:ascii="Arial" w:eastAsia="Times New Roman" w:hAnsi="Arial" w:cs="Arial"/>
                <w:sz w:val="20"/>
                <w:szCs w:val="20"/>
              </w:rPr>
              <w:t>thành phố</w:t>
            </w:r>
            <w:r w:rsidRPr="00D07AF0">
              <w:rPr>
                <w:rFonts w:ascii="Arial" w:eastAsia="Times New Roman" w:hAnsi="Arial" w:cs="Arial"/>
                <w:sz w:val="20"/>
                <w:szCs w:val="20"/>
              </w:rPr>
              <w:t xml:space="preserve"> trực thuộc </w:t>
            </w:r>
            <w:r w:rsidR="002551BB" w:rsidRPr="00D07AF0">
              <w:rPr>
                <w:rFonts w:ascii="Arial" w:eastAsia="Times New Roman" w:hAnsi="Arial" w:cs="Arial"/>
                <w:sz w:val="20"/>
                <w:szCs w:val="20"/>
              </w:rPr>
              <w:t>trung ương</w:t>
            </w:r>
            <w:r w:rsidRPr="00D07AF0">
              <w:rPr>
                <w:rFonts w:ascii="Arial" w:eastAsia="Times New Roman" w:hAnsi="Arial" w:cs="Arial"/>
                <w:sz w:val="20"/>
                <w:szCs w:val="20"/>
              </w:rPr>
              <w:t>;</w:t>
            </w:r>
            <w:r w:rsidRPr="00D07AF0">
              <w:rPr>
                <w:rFonts w:ascii="Arial" w:eastAsia="Times New Roman" w:hAnsi="Arial" w:cs="Arial"/>
                <w:sz w:val="20"/>
                <w:szCs w:val="20"/>
              </w:rPr>
              <w:br/>
              <w:t>- Văn phòng Trung ương và các Ban của Đảng;</w:t>
            </w:r>
            <w:r w:rsidRPr="00D07AF0">
              <w:rPr>
                <w:rFonts w:ascii="Arial" w:eastAsia="Times New Roman" w:hAnsi="Arial" w:cs="Arial"/>
                <w:sz w:val="20"/>
                <w:szCs w:val="20"/>
              </w:rPr>
              <w:br/>
              <w:t>- Văn phòng Tổng Bí thư;</w:t>
            </w:r>
            <w:r w:rsidRPr="00D07AF0">
              <w:rPr>
                <w:rFonts w:ascii="Arial" w:eastAsia="Times New Roman" w:hAnsi="Arial" w:cs="Arial"/>
                <w:sz w:val="20"/>
                <w:szCs w:val="20"/>
              </w:rPr>
              <w:br/>
              <w:t>- Văn phòng Chủ tịch nước;</w:t>
            </w:r>
            <w:r w:rsidRPr="00D07AF0">
              <w:rPr>
                <w:rFonts w:ascii="Arial" w:eastAsia="Times New Roman" w:hAnsi="Arial" w:cs="Arial"/>
                <w:sz w:val="20"/>
                <w:szCs w:val="20"/>
              </w:rPr>
              <w:br/>
              <w:t>- Hội đồng Dân tộc và các Ủy ban của Quốc hội;</w:t>
            </w:r>
            <w:r w:rsidRPr="00D07AF0">
              <w:rPr>
                <w:rFonts w:ascii="Arial" w:eastAsia="Times New Roman" w:hAnsi="Arial" w:cs="Arial"/>
                <w:sz w:val="20"/>
                <w:szCs w:val="20"/>
              </w:rPr>
              <w:br/>
              <w:t>- Văn phòng Quốc hội;</w:t>
            </w:r>
            <w:r w:rsidRPr="00D07AF0">
              <w:rPr>
                <w:rFonts w:ascii="Arial" w:eastAsia="Times New Roman" w:hAnsi="Arial" w:cs="Arial"/>
                <w:sz w:val="20"/>
                <w:szCs w:val="20"/>
              </w:rPr>
              <w:br/>
              <w:t>- Tòa án nhân dân tối cao;</w:t>
            </w:r>
            <w:r w:rsidRPr="00D07AF0">
              <w:rPr>
                <w:rFonts w:ascii="Arial" w:eastAsia="Times New Roman" w:hAnsi="Arial" w:cs="Arial"/>
                <w:sz w:val="20"/>
                <w:szCs w:val="20"/>
              </w:rPr>
              <w:br/>
              <w:t xml:space="preserve">- Viện </w:t>
            </w:r>
            <w:r w:rsidR="002551BB" w:rsidRPr="00D07AF0">
              <w:rPr>
                <w:rFonts w:ascii="Arial" w:eastAsia="Times New Roman" w:hAnsi="Arial" w:cs="Arial"/>
                <w:sz w:val="20"/>
                <w:szCs w:val="20"/>
              </w:rPr>
              <w:t>k</w:t>
            </w:r>
            <w:r w:rsidRPr="00D07AF0">
              <w:rPr>
                <w:rFonts w:ascii="Arial" w:eastAsia="Times New Roman" w:hAnsi="Arial" w:cs="Arial"/>
                <w:sz w:val="20"/>
                <w:szCs w:val="20"/>
              </w:rPr>
              <w:t>iểm sát nhân dân</w:t>
            </w:r>
            <w:r w:rsidR="00B927A5" w:rsidRPr="00D07AF0">
              <w:rPr>
                <w:rFonts w:ascii="Arial" w:eastAsia="Times New Roman" w:hAnsi="Arial" w:cs="Arial"/>
                <w:sz w:val="20"/>
                <w:szCs w:val="20"/>
              </w:rPr>
              <w:t xml:space="preserve"> tối cao;</w:t>
            </w:r>
            <w:r w:rsidR="00B927A5" w:rsidRPr="00D07AF0">
              <w:rPr>
                <w:rFonts w:ascii="Arial" w:eastAsia="Times New Roman" w:hAnsi="Arial" w:cs="Arial"/>
                <w:sz w:val="20"/>
                <w:szCs w:val="20"/>
              </w:rPr>
              <w:br/>
              <w:t xml:space="preserve">- Kiểm toán </w:t>
            </w:r>
            <w:r w:rsidR="00707533" w:rsidRPr="00D07AF0">
              <w:rPr>
                <w:rFonts w:ascii="Arial" w:eastAsia="Times New Roman" w:hAnsi="Arial" w:cs="Arial"/>
                <w:sz w:val="20"/>
                <w:szCs w:val="20"/>
              </w:rPr>
              <w:t>n</w:t>
            </w:r>
            <w:r w:rsidR="00B927A5" w:rsidRPr="00D07AF0">
              <w:rPr>
                <w:rFonts w:ascii="Arial" w:eastAsia="Times New Roman" w:hAnsi="Arial" w:cs="Arial"/>
                <w:sz w:val="20"/>
                <w:szCs w:val="20"/>
              </w:rPr>
              <w:t>hà nước;</w:t>
            </w:r>
            <w:r w:rsidRPr="00D07AF0">
              <w:rPr>
                <w:rFonts w:ascii="Arial" w:eastAsia="Times New Roman" w:hAnsi="Arial" w:cs="Arial"/>
                <w:sz w:val="20"/>
                <w:szCs w:val="20"/>
              </w:rPr>
              <w:br/>
              <w:t xml:space="preserve">- </w:t>
            </w:r>
            <w:r w:rsidR="002551BB" w:rsidRPr="00D07AF0">
              <w:rPr>
                <w:rFonts w:ascii="Arial" w:eastAsia="Times New Roman" w:hAnsi="Arial" w:cs="Arial"/>
                <w:sz w:val="20"/>
                <w:szCs w:val="20"/>
              </w:rPr>
              <w:t>Ủy ban Trung ương</w:t>
            </w:r>
            <w:r w:rsidRPr="00D07AF0">
              <w:rPr>
                <w:rFonts w:ascii="Arial" w:eastAsia="Times New Roman" w:hAnsi="Arial" w:cs="Arial"/>
                <w:sz w:val="20"/>
                <w:szCs w:val="20"/>
              </w:rPr>
              <w:t xml:space="preserve"> Mặt trận Tổ quốc Việt Nam;</w:t>
            </w:r>
            <w:r w:rsidRPr="00D07AF0">
              <w:rPr>
                <w:rFonts w:ascii="Arial" w:eastAsia="Times New Roman" w:hAnsi="Arial" w:cs="Arial"/>
                <w:sz w:val="20"/>
                <w:szCs w:val="20"/>
              </w:rPr>
              <w:br/>
              <w:t xml:space="preserve">- Cơ quan </w:t>
            </w:r>
            <w:r w:rsidR="002551BB" w:rsidRPr="00D07AF0">
              <w:rPr>
                <w:rFonts w:ascii="Arial" w:eastAsia="Times New Roman" w:hAnsi="Arial" w:cs="Arial"/>
                <w:sz w:val="20"/>
                <w:szCs w:val="20"/>
              </w:rPr>
              <w:t>t</w:t>
            </w:r>
            <w:r w:rsidRPr="00D07AF0">
              <w:rPr>
                <w:rFonts w:ascii="Arial" w:eastAsia="Times New Roman" w:hAnsi="Arial" w:cs="Arial"/>
                <w:sz w:val="20"/>
                <w:szCs w:val="20"/>
              </w:rPr>
              <w:t>rung ương</w:t>
            </w:r>
            <w:r w:rsidR="00B927A5" w:rsidRPr="00D07AF0">
              <w:rPr>
                <w:rFonts w:ascii="Arial" w:eastAsia="Times New Roman" w:hAnsi="Arial" w:cs="Arial"/>
                <w:sz w:val="20"/>
                <w:szCs w:val="20"/>
              </w:rPr>
              <w:t xml:space="preserve"> của các đoàn thể;</w:t>
            </w:r>
            <w:r w:rsidR="00B927A5" w:rsidRPr="00D07AF0">
              <w:rPr>
                <w:rFonts w:ascii="Arial" w:eastAsia="Times New Roman" w:hAnsi="Arial" w:cs="Arial"/>
                <w:sz w:val="20"/>
                <w:szCs w:val="20"/>
              </w:rPr>
              <w:br/>
              <w:t>- VPCP: BTCN,</w:t>
            </w:r>
            <w:r w:rsidRPr="00D07AF0">
              <w:rPr>
                <w:rFonts w:ascii="Arial" w:eastAsia="Times New Roman" w:hAnsi="Arial" w:cs="Arial"/>
                <w:sz w:val="20"/>
                <w:szCs w:val="20"/>
              </w:rPr>
              <w:t xml:space="preserve"> các PCN, Trợ lý TT</w:t>
            </w:r>
            <w:r w:rsidR="00E618A0" w:rsidRPr="00D07AF0">
              <w:rPr>
                <w:rFonts w:ascii="Arial" w:eastAsia="Times New Roman" w:hAnsi="Arial" w:cs="Arial"/>
                <w:sz w:val="20"/>
                <w:szCs w:val="20"/>
              </w:rPr>
              <w:t>g</w:t>
            </w:r>
            <w:r w:rsidRPr="00D07AF0">
              <w:rPr>
                <w:rFonts w:ascii="Arial" w:eastAsia="Times New Roman" w:hAnsi="Arial" w:cs="Arial"/>
                <w:sz w:val="20"/>
                <w:szCs w:val="20"/>
              </w:rPr>
              <w:t xml:space="preserve">, </w:t>
            </w:r>
            <w:r w:rsidR="00E618A0" w:rsidRPr="00D07AF0">
              <w:rPr>
                <w:rFonts w:ascii="Arial" w:eastAsia="Times New Roman" w:hAnsi="Arial" w:cs="Arial"/>
                <w:sz w:val="20"/>
                <w:szCs w:val="20"/>
              </w:rPr>
              <w:t xml:space="preserve">TGĐ </w:t>
            </w:r>
            <w:r w:rsidRPr="00D07AF0">
              <w:rPr>
                <w:rFonts w:ascii="Arial" w:eastAsia="Times New Roman" w:hAnsi="Arial" w:cs="Arial"/>
                <w:sz w:val="20"/>
                <w:szCs w:val="20"/>
              </w:rPr>
              <w:t xml:space="preserve">Cổng TTĐT, </w:t>
            </w:r>
          </w:p>
          <w:p w:rsidR="000328AD" w:rsidRPr="00D07AF0" w:rsidRDefault="00E618A0" w:rsidP="00D07AF0">
            <w:pPr>
              <w:spacing w:after="0" w:line="240" w:lineRule="auto"/>
              <w:rPr>
                <w:rFonts w:ascii="Arial" w:eastAsia="Times New Roman" w:hAnsi="Arial" w:cs="Arial"/>
                <w:sz w:val="20"/>
                <w:szCs w:val="20"/>
              </w:rPr>
            </w:pPr>
            <w:r w:rsidRPr="00D07AF0">
              <w:rPr>
                <w:rFonts w:ascii="Arial" w:eastAsia="Times New Roman" w:hAnsi="Arial" w:cs="Arial"/>
                <w:sz w:val="20"/>
                <w:szCs w:val="20"/>
              </w:rPr>
              <w:t xml:space="preserve">  </w:t>
            </w:r>
            <w:r w:rsidR="000328AD" w:rsidRPr="00D07AF0">
              <w:rPr>
                <w:rFonts w:ascii="Arial" w:eastAsia="Times New Roman" w:hAnsi="Arial" w:cs="Arial"/>
                <w:sz w:val="20"/>
                <w:szCs w:val="20"/>
              </w:rPr>
              <w:t xml:space="preserve">các Vụ, Cục, đơn vị trực thuộc, </w:t>
            </w:r>
            <w:r w:rsidR="00707533" w:rsidRPr="00D07AF0">
              <w:rPr>
                <w:rFonts w:ascii="Arial" w:eastAsia="Times New Roman" w:hAnsi="Arial" w:cs="Arial"/>
                <w:sz w:val="20"/>
                <w:szCs w:val="20"/>
              </w:rPr>
              <w:t>C</w:t>
            </w:r>
            <w:r w:rsidR="000328AD" w:rsidRPr="00D07AF0">
              <w:rPr>
                <w:rFonts w:ascii="Arial" w:eastAsia="Times New Roman" w:hAnsi="Arial" w:cs="Arial"/>
                <w:sz w:val="20"/>
                <w:szCs w:val="20"/>
              </w:rPr>
              <w:t>ông báo;</w:t>
            </w:r>
            <w:r w:rsidR="000328AD" w:rsidRPr="00D07AF0">
              <w:rPr>
                <w:rFonts w:ascii="Arial" w:eastAsia="Times New Roman" w:hAnsi="Arial" w:cs="Arial"/>
                <w:sz w:val="20"/>
                <w:szCs w:val="20"/>
              </w:rPr>
              <w:br/>
              <w:t xml:space="preserve">- Lưu: </w:t>
            </w:r>
            <w:r w:rsidR="00B927A5" w:rsidRPr="00D07AF0">
              <w:rPr>
                <w:rFonts w:ascii="Arial" w:eastAsia="Times New Roman" w:hAnsi="Arial" w:cs="Arial"/>
                <w:sz w:val="20"/>
                <w:szCs w:val="20"/>
              </w:rPr>
              <w:t>VT</w:t>
            </w:r>
            <w:r w:rsidR="000328AD" w:rsidRPr="00D07AF0">
              <w:rPr>
                <w:rFonts w:ascii="Arial" w:eastAsia="Times New Roman" w:hAnsi="Arial" w:cs="Arial"/>
                <w:sz w:val="20"/>
                <w:szCs w:val="20"/>
              </w:rPr>
              <w:t>, PL (</w:t>
            </w:r>
            <w:r w:rsidRPr="00D07AF0">
              <w:rPr>
                <w:rFonts w:ascii="Arial" w:eastAsia="Times New Roman" w:hAnsi="Arial" w:cs="Arial"/>
                <w:sz w:val="20"/>
                <w:szCs w:val="20"/>
              </w:rPr>
              <w:t>2</w:t>
            </w:r>
            <w:r w:rsidR="000328AD" w:rsidRPr="00D07AF0">
              <w:rPr>
                <w:rFonts w:ascii="Arial" w:eastAsia="Times New Roman" w:hAnsi="Arial" w:cs="Arial"/>
                <w:sz w:val="20"/>
                <w:szCs w:val="20"/>
              </w:rPr>
              <w:t>b).</w:t>
            </w:r>
          </w:p>
        </w:tc>
        <w:tc>
          <w:tcPr>
            <w:tcW w:w="2409" w:type="pct"/>
            <w:shd w:val="clear" w:color="auto" w:fill="FFFFFF"/>
            <w:tcMar>
              <w:top w:w="0" w:type="dxa"/>
              <w:left w:w="108" w:type="dxa"/>
              <w:bottom w:w="0" w:type="dxa"/>
              <w:right w:w="108" w:type="dxa"/>
            </w:tcMar>
            <w:hideMark/>
          </w:tcPr>
          <w:p w:rsidR="000328AD" w:rsidRPr="00D07AF0" w:rsidRDefault="000328AD" w:rsidP="00D07AF0">
            <w:pPr>
              <w:spacing w:after="0" w:line="240" w:lineRule="auto"/>
              <w:jc w:val="center"/>
              <w:rPr>
                <w:rFonts w:ascii="Arial" w:eastAsia="Times New Roman" w:hAnsi="Arial" w:cs="Arial"/>
                <w:b/>
                <w:bCs/>
                <w:sz w:val="20"/>
                <w:szCs w:val="20"/>
              </w:rPr>
            </w:pPr>
            <w:r w:rsidRPr="00D07AF0">
              <w:rPr>
                <w:rFonts w:ascii="Arial" w:eastAsia="Times New Roman" w:hAnsi="Arial" w:cs="Arial"/>
                <w:b/>
                <w:bCs/>
                <w:sz w:val="20"/>
                <w:szCs w:val="20"/>
              </w:rPr>
              <w:t>TM. CHÍNH PHỦ</w:t>
            </w:r>
          </w:p>
          <w:p w:rsidR="00B927A5" w:rsidRPr="00D07AF0" w:rsidRDefault="00B927A5" w:rsidP="00D07AF0">
            <w:pPr>
              <w:spacing w:after="0" w:line="240" w:lineRule="auto"/>
              <w:jc w:val="center"/>
              <w:rPr>
                <w:rFonts w:ascii="Arial" w:eastAsia="Times New Roman" w:hAnsi="Arial" w:cs="Arial"/>
                <w:b/>
                <w:bCs/>
                <w:sz w:val="20"/>
                <w:szCs w:val="20"/>
              </w:rPr>
            </w:pPr>
            <w:r w:rsidRPr="00D07AF0">
              <w:rPr>
                <w:rFonts w:ascii="Arial" w:eastAsia="Times New Roman" w:hAnsi="Arial" w:cs="Arial"/>
                <w:b/>
                <w:bCs/>
                <w:sz w:val="20"/>
                <w:szCs w:val="20"/>
              </w:rPr>
              <w:t>KT.</w:t>
            </w:r>
            <w:r w:rsidR="0057692A" w:rsidRPr="00D07AF0">
              <w:rPr>
                <w:rFonts w:ascii="Arial" w:eastAsia="Times New Roman" w:hAnsi="Arial" w:cs="Arial"/>
                <w:b/>
                <w:bCs/>
                <w:sz w:val="20"/>
                <w:szCs w:val="20"/>
              </w:rPr>
              <w:t xml:space="preserve"> </w:t>
            </w:r>
            <w:r w:rsidR="000328AD" w:rsidRPr="00D07AF0">
              <w:rPr>
                <w:rFonts w:ascii="Arial" w:eastAsia="Times New Roman" w:hAnsi="Arial" w:cs="Arial"/>
                <w:b/>
                <w:bCs/>
                <w:sz w:val="20"/>
                <w:szCs w:val="20"/>
              </w:rPr>
              <w:t>THỦ TƯỚNG</w:t>
            </w:r>
          </w:p>
          <w:p w:rsidR="002551BB" w:rsidRPr="00D07AF0" w:rsidRDefault="00B927A5" w:rsidP="00D07AF0">
            <w:pPr>
              <w:widowControl w:val="0"/>
              <w:autoSpaceDE w:val="0"/>
              <w:autoSpaceDN w:val="0"/>
              <w:adjustRightInd w:val="0"/>
              <w:spacing w:after="0" w:line="240" w:lineRule="auto"/>
              <w:jc w:val="center"/>
              <w:textAlignment w:val="center"/>
              <w:rPr>
                <w:rFonts w:ascii="Arial" w:hAnsi="Arial" w:cs="Arial"/>
                <w:b/>
                <w:sz w:val="20"/>
                <w:szCs w:val="20"/>
              </w:rPr>
            </w:pPr>
            <w:r w:rsidRPr="00D07AF0">
              <w:rPr>
                <w:rFonts w:ascii="Arial" w:eastAsia="Times New Roman" w:hAnsi="Arial" w:cs="Arial"/>
                <w:b/>
                <w:bCs/>
                <w:sz w:val="20"/>
                <w:szCs w:val="20"/>
              </w:rPr>
              <w:t>PHÓ THỦ TƯỚNG</w:t>
            </w:r>
            <w:r w:rsidR="000328AD" w:rsidRPr="00D07AF0">
              <w:rPr>
                <w:rFonts w:ascii="Arial" w:eastAsia="Times New Roman" w:hAnsi="Arial" w:cs="Arial"/>
                <w:b/>
                <w:bCs/>
                <w:sz w:val="20"/>
                <w:szCs w:val="20"/>
              </w:rPr>
              <w:br/>
            </w:r>
          </w:p>
          <w:p w:rsidR="002551BB" w:rsidRPr="00D07AF0" w:rsidRDefault="002551BB" w:rsidP="00D07AF0">
            <w:pPr>
              <w:widowControl w:val="0"/>
              <w:autoSpaceDE w:val="0"/>
              <w:autoSpaceDN w:val="0"/>
              <w:adjustRightInd w:val="0"/>
              <w:spacing w:after="0" w:line="240" w:lineRule="auto"/>
              <w:jc w:val="center"/>
              <w:textAlignment w:val="center"/>
              <w:rPr>
                <w:rFonts w:ascii="Arial" w:hAnsi="Arial" w:cs="Arial"/>
                <w:b/>
                <w:color w:val="FFFFFF"/>
                <w:sz w:val="20"/>
                <w:szCs w:val="20"/>
              </w:rPr>
            </w:pPr>
            <w:r w:rsidRPr="00D07AF0">
              <w:rPr>
                <w:rFonts w:ascii="Arial" w:hAnsi="Arial" w:cs="Arial"/>
                <w:b/>
                <w:sz w:val="20"/>
                <w:szCs w:val="20"/>
              </w:rPr>
              <w:t xml:space="preserve"> </w:t>
            </w:r>
            <w:r w:rsidRPr="00D07AF0">
              <w:rPr>
                <w:rFonts w:ascii="Arial" w:hAnsi="Arial" w:cs="Arial"/>
                <w:b/>
                <w:color w:val="FFFFFF"/>
                <w:sz w:val="20"/>
                <w:szCs w:val="20"/>
              </w:rPr>
              <w:t>[daky]</w:t>
            </w:r>
          </w:p>
          <w:p w:rsidR="002551BB" w:rsidRPr="00D07AF0" w:rsidRDefault="002551BB" w:rsidP="00D07AF0">
            <w:pPr>
              <w:widowControl w:val="0"/>
              <w:autoSpaceDE w:val="0"/>
              <w:autoSpaceDN w:val="0"/>
              <w:adjustRightInd w:val="0"/>
              <w:spacing w:after="0" w:line="240" w:lineRule="auto"/>
              <w:jc w:val="center"/>
              <w:textAlignment w:val="center"/>
              <w:rPr>
                <w:rFonts w:ascii="Arial" w:hAnsi="Arial" w:cs="Arial"/>
                <w:b/>
                <w:bCs/>
                <w:sz w:val="20"/>
                <w:szCs w:val="20"/>
              </w:rPr>
            </w:pPr>
          </w:p>
          <w:p w:rsidR="000328AD" w:rsidRPr="00D07AF0" w:rsidRDefault="00B927A5" w:rsidP="00D07AF0">
            <w:pPr>
              <w:spacing w:after="0" w:line="240" w:lineRule="auto"/>
              <w:jc w:val="center"/>
              <w:rPr>
                <w:rFonts w:ascii="Arial" w:eastAsia="Times New Roman" w:hAnsi="Arial" w:cs="Arial"/>
                <w:sz w:val="20"/>
                <w:szCs w:val="20"/>
              </w:rPr>
            </w:pPr>
            <w:r w:rsidRPr="00D07AF0">
              <w:rPr>
                <w:rFonts w:ascii="Arial" w:eastAsia="Times New Roman" w:hAnsi="Arial" w:cs="Arial"/>
                <w:b/>
                <w:bCs/>
                <w:sz w:val="20"/>
                <w:szCs w:val="20"/>
              </w:rPr>
              <w:t>Lê Thành Long</w:t>
            </w:r>
          </w:p>
        </w:tc>
      </w:tr>
    </w:tbl>
    <w:p w:rsidR="000328AD" w:rsidRPr="00D07AF0" w:rsidRDefault="000328AD" w:rsidP="00D07AF0">
      <w:pPr>
        <w:spacing w:line="240" w:lineRule="auto"/>
        <w:ind w:firstLine="720"/>
        <w:jc w:val="both"/>
        <w:rPr>
          <w:rFonts w:ascii="Arial" w:hAnsi="Arial" w:cs="Arial"/>
          <w:sz w:val="20"/>
          <w:szCs w:val="20"/>
        </w:rPr>
      </w:pPr>
    </w:p>
    <w:p w:rsidR="00D07AF0" w:rsidRPr="00D07AF0" w:rsidRDefault="00D07AF0" w:rsidP="00D07AF0">
      <w:pPr>
        <w:spacing w:line="240" w:lineRule="auto"/>
        <w:ind w:firstLine="720"/>
        <w:jc w:val="both"/>
        <w:rPr>
          <w:rFonts w:ascii="Arial" w:eastAsia="Times New Roman" w:hAnsi="Arial" w:cs="Arial"/>
          <w:b/>
          <w:bCs/>
          <w:kern w:val="32"/>
          <w:sz w:val="20"/>
          <w:szCs w:val="20"/>
          <w:lang w:val="vi-VN" w:eastAsia="vi-VN"/>
        </w:rPr>
        <w:sectPr w:rsidR="00D07AF0" w:rsidRPr="00D07AF0" w:rsidSect="00D07AF0">
          <w:footerReference w:type="default" r:id="rId11"/>
          <w:pgSz w:w="11907" w:h="16840" w:code="9"/>
          <w:pgMar w:top="1440" w:right="1440" w:bottom="1440" w:left="1440" w:header="0" w:footer="0" w:gutter="0"/>
          <w:cols w:space="720"/>
          <w:titlePg/>
          <w:docGrid w:linePitch="381"/>
        </w:sectPr>
      </w:pPr>
      <w:bookmarkStart w:id="20" w:name="chuong_pl_1"/>
      <w:bookmarkEnd w:id="0"/>
      <w:bookmarkEnd w:id="8"/>
    </w:p>
    <w:p w:rsidR="00494DC4" w:rsidRPr="00494DC4" w:rsidRDefault="00494DC4" w:rsidP="00D07AF0">
      <w:pPr>
        <w:spacing w:after="0" w:line="240" w:lineRule="auto"/>
        <w:jc w:val="center"/>
        <w:rPr>
          <w:rFonts w:ascii="Arial" w:eastAsia="Times New Roman" w:hAnsi="Arial" w:cs="Arial"/>
          <w:b/>
          <w:bCs/>
          <w:kern w:val="32"/>
          <w:sz w:val="20"/>
          <w:szCs w:val="20"/>
          <w:lang w:eastAsia="vi-VN"/>
        </w:rPr>
      </w:pPr>
      <w:r w:rsidRPr="00494DC4">
        <w:rPr>
          <w:rFonts w:ascii="Arial" w:eastAsia="Times New Roman" w:hAnsi="Arial" w:cs="Arial"/>
          <w:b/>
          <w:bCs/>
          <w:kern w:val="32"/>
          <w:sz w:val="20"/>
          <w:szCs w:val="20"/>
          <w:lang w:val="vi-VN" w:eastAsia="vi-VN"/>
        </w:rPr>
        <w:t>P</w:t>
      </w:r>
      <w:r w:rsidRPr="00494DC4">
        <w:rPr>
          <w:rFonts w:ascii="Arial" w:eastAsia="Times New Roman" w:hAnsi="Arial" w:cs="Arial"/>
          <w:b/>
          <w:bCs/>
          <w:kern w:val="32"/>
          <w:sz w:val="20"/>
          <w:szCs w:val="20"/>
          <w:lang w:eastAsia="vi-VN"/>
        </w:rPr>
        <w:t>hụ lục</w:t>
      </w:r>
    </w:p>
    <w:p w:rsidR="00494DC4" w:rsidRPr="00494DC4" w:rsidRDefault="00494DC4" w:rsidP="00D07AF0">
      <w:pPr>
        <w:shd w:val="clear" w:color="auto" w:fill="FFFFFF"/>
        <w:spacing w:after="0" w:line="240" w:lineRule="auto"/>
        <w:jc w:val="center"/>
        <w:rPr>
          <w:rFonts w:ascii="Arial" w:eastAsia="Times New Roman" w:hAnsi="Arial" w:cs="Arial"/>
          <w:i/>
          <w:iCs/>
          <w:sz w:val="20"/>
          <w:szCs w:val="20"/>
          <w:lang w:val="vi-VN" w:eastAsia="vi-VN"/>
        </w:rPr>
      </w:pPr>
      <w:r w:rsidRPr="00494DC4">
        <w:rPr>
          <w:rFonts w:ascii="Arial" w:eastAsia="Times New Roman" w:hAnsi="Arial" w:cs="Arial"/>
          <w:i/>
          <w:iCs/>
          <w:sz w:val="20"/>
          <w:szCs w:val="20"/>
          <w:lang w:val="vi-VN" w:eastAsia="vi-VN"/>
        </w:rPr>
        <w:t>(</w:t>
      </w:r>
      <w:r w:rsidRPr="00494DC4">
        <w:rPr>
          <w:rFonts w:ascii="Arial" w:eastAsia="Times New Roman" w:hAnsi="Arial" w:cs="Arial"/>
          <w:i/>
          <w:iCs/>
          <w:sz w:val="20"/>
          <w:szCs w:val="20"/>
          <w:lang w:eastAsia="vi-VN"/>
        </w:rPr>
        <w:t>K</w:t>
      </w:r>
      <w:r w:rsidRPr="00494DC4">
        <w:rPr>
          <w:rFonts w:ascii="Arial" w:eastAsia="Times New Roman" w:hAnsi="Arial" w:cs="Arial"/>
          <w:i/>
          <w:iCs/>
          <w:sz w:val="20"/>
          <w:szCs w:val="20"/>
          <w:lang w:val="vi-VN" w:eastAsia="vi-VN"/>
        </w:rPr>
        <w:t xml:space="preserve">èm theo Nghị định số </w:t>
      </w:r>
      <w:r w:rsidR="00D07AF0">
        <w:rPr>
          <w:rFonts w:ascii="Arial" w:eastAsia="Times New Roman" w:hAnsi="Arial" w:cs="Arial"/>
          <w:i/>
          <w:iCs/>
          <w:sz w:val="20"/>
          <w:szCs w:val="20"/>
          <w:lang w:eastAsia="vi-VN"/>
        </w:rPr>
        <w:t>80</w:t>
      </w:r>
      <w:r w:rsidRPr="00494DC4">
        <w:rPr>
          <w:rFonts w:ascii="Arial" w:eastAsia="Times New Roman" w:hAnsi="Arial" w:cs="Arial"/>
          <w:i/>
          <w:iCs/>
          <w:sz w:val="20"/>
          <w:szCs w:val="20"/>
          <w:lang w:val="vi-VN" w:eastAsia="vi-VN"/>
        </w:rPr>
        <w:t>/202</w:t>
      </w:r>
      <w:r w:rsidRPr="00494DC4">
        <w:rPr>
          <w:rFonts w:ascii="Arial" w:eastAsia="Times New Roman" w:hAnsi="Arial" w:cs="Arial"/>
          <w:i/>
          <w:iCs/>
          <w:sz w:val="20"/>
          <w:szCs w:val="20"/>
          <w:lang w:eastAsia="vi-VN"/>
        </w:rPr>
        <w:t>5</w:t>
      </w:r>
      <w:r w:rsidRPr="00494DC4">
        <w:rPr>
          <w:rFonts w:ascii="Arial" w:eastAsia="Times New Roman" w:hAnsi="Arial" w:cs="Arial"/>
          <w:i/>
          <w:iCs/>
          <w:sz w:val="20"/>
          <w:szCs w:val="20"/>
          <w:lang w:val="vi-VN" w:eastAsia="vi-VN"/>
        </w:rPr>
        <w:t>/NĐ-CP</w:t>
      </w:r>
    </w:p>
    <w:p w:rsidR="00494DC4" w:rsidRPr="00494DC4" w:rsidRDefault="00494DC4" w:rsidP="00D07AF0">
      <w:pPr>
        <w:shd w:val="clear" w:color="auto" w:fill="FFFFFF"/>
        <w:spacing w:after="0" w:line="240" w:lineRule="auto"/>
        <w:jc w:val="center"/>
        <w:rPr>
          <w:rFonts w:ascii="Arial" w:eastAsia="Times New Roman" w:hAnsi="Arial" w:cs="Arial"/>
          <w:i/>
          <w:iCs/>
          <w:sz w:val="20"/>
          <w:szCs w:val="20"/>
          <w:lang w:val="vi-VN" w:eastAsia="vi-VN"/>
        </w:rPr>
      </w:pPr>
      <w:r w:rsidRPr="00494DC4">
        <w:rPr>
          <w:rFonts w:ascii="Arial" w:eastAsia="Times New Roman" w:hAnsi="Arial" w:cs="Arial"/>
          <w:i/>
          <w:iCs/>
          <w:sz w:val="20"/>
          <w:szCs w:val="20"/>
          <w:lang w:val="vi-VN" w:eastAsia="vi-VN"/>
        </w:rPr>
        <w:t xml:space="preserve"> </w:t>
      </w:r>
      <w:r w:rsidR="00D07AF0">
        <w:rPr>
          <w:rFonts w:ascii="Arial" w:eastAsia="Times New Roman" w:hAnsi="Arial" w:cs="Arial"/>
          <w:i/>
          <w:iCs/>
          <w:sz w:val="20"/>
          <w:szCs w:val="20"/>
          <w:lang w:val="vi-VN" w:eastAsia="vi-VN"/>
        </w:rPr>
        <w:t>n</w:t>
      </w:r>
      <w:r w:rsidRPr="00494DC4">
        <w:rPr>
          <w:rFonts w:ascii="Arial" w:eastAsia="Times New Roman" w:hAnsi="Arial" w:cs="Arial"/>
          <w:i/>
          <w:iCs/>
          <w:sz w:val="20"/>
          <w:szCs w:val="20"/>
          <w:lang w:val="vi-VN" w:eastAsia="vi-VN"/>
        </w:rPr>
        <w:t>gày</w:t>
      </w:r>
      <w:r w:rsidRPr="00494DC4">
        <w:rPr>
          <w:rFonts w:ascii="Arial" w:eastAsia="Times New Roman" w:hAnsi="Arial" w:cs="Arial"/>
          <w:i/>
          <w:iCs/>
          <w:sz w:val="20"/>
          <w:szCs w:val="20"/>
          <w:lang w:eastAsia="vi-VN"/>
        </w:rPr>
        <w:t xml:space="preserve"> </w:t>
      </w:r>
      <w:r w:rsidR="00D07AF0">
        <w:rPr>
          <w:rFonts w:ascii="Arial" w:eastAsia="Times New Roman" w:hAnsi="Arial" w:cs="Arial"/>
          <w:i/>
          <w:iCs/>
          <w:sz w:val="20"/>
          <w:szCs w:val="20"/>
          <w:lang w:eastAsia="vi-VN"/>
        </w:rPr>
        <w:t xml:space="preserve">01 </w:t>
      </w:r>
      <w:r w:rsidRPr="00494DC4">
        <w:rPr>
          <w:rFonts w:ascii="Arial" w:eastAsia="Times New Roman" w:hAnsi="Arial" w:cs="Arial"/>
          <w:i/>
          <w:iCs/>
          <w:sz w:val="20"/>
          <w:szCs w:val="20"/>
          <w:lang w:val="vi-VN" w:eastAsia="vi-VN"/>
        </w:rPr>
        <w:t>tháng</w:t>
      </w:r>
      <w:r w:rsidRPr="00494DC4">
        <w:rPr>
          <w:rFonts w:ascii="Arial" w:eastAsia="Times New Roman" w:hAnsi="Arial" w:cs="Arial"/>
          <w:i/>
          <w:iCs/>
          <w:sz w:val="20"/>
          <w:szCs w:val="20"/>
          <w:lang w:eastAsia="vi-VN"/>
        </w:rPr>
        <w:t xml:space="preserve"> 4 </w:t>
      </w:r>
      <w:r w:rsidRPr="00494DC4">
        <w:rPr>
          <w:rFonts w:ascii="Arial" w:eastAsia="Times New Roman" w:hAnsi="Arial" w:cs="Arial"/>
          <w:i/>
          <w:iCs/>
          <w:sz w:val="20"/>
          <w:szCs w:val="20"/>
          <w:lang w:val="vi-VN" w:eastAsia="vi-VN"/>
        </w:rPr>
        <w:t>năm</w:t>
      </w:r>
      <w:r w:rsidRPr="00494DC4">
        <w:rPr>
          <w:rFonts w:ascii="Arial" w:eastAsia="Times New Roman" w:hAnsi="Arial" w:cs="Arial"/>
          <w:i/>
          <w:iCs/>
          <w:sz w:val="20"/>
          <w:szCs w:val="20"/>
          <w:lang w:eastAsia="vi-VN"/>
        </w:rPr>
        <w:t xml:space="preserve"> </w:t>
      </w:r>
      <w:r w:rsidRPr="00494DC4">
        <w:rPr>
          <w:rFonts w:ascii="Arial" w:eastAsia="Times New Roman" w:hAnsi="Arial" w:cs="Arial"/>
          <w:i/>
          <w:iCs/>
          <w:sz w:val="20"/>
          <w:szCs w:val="20"/>
          <w:lang w:val="vi-VN" w:eastAsia="vi-VN"/>
        </w:rPr>
        <w:t>20</w:t>
      </w:r>
      <w:r w:rsidRPr="00494DC4">
        <w:rPr>
          <w:rFonts w:ascii="Arial" w:eastAsia="Times New Roman" w:hAnsi="Arial" w:cs="Arial"/>
          <w:i/>
          <w:iCs/>
          <w:sz w:val="20"/>
          <w:szCs w:val="20"/>
          <w:lang w:eastAsia="vi-VN"/>
        </w:rPr>
        <w:t xml:space="preserve">25 </w:t>
      </w:r>
      <w:r w:rsidRPr="00494DC4">
        <w:rPr>
          <w:rFonts w:ascii="Arial" w:eastAsia="Times New Roman" w:hAnsi="Arial" w:cs="Arial"/>
          <w:i/>
          <w:iCs/>
          <w:sz w:val="20"/>
          <w:szCs w:val="20"/>
          <w:lang w:val="vi-VN" w:eastAsia="vi-VN"/>
        </w:rPr>
        <w:t>của Chính phủ)</w:t>
      </w:r>
    </w:p>
    <w:p w:rsidR="00494DC4" w:rsidRPr="00494DC4" w:rsidRDefault="00494DC4" w:rsidP="00D07AF0">
      <w:pPr>
        <w:shd w:val="clear" w:color="auto" w:fill="FFFFFF"/>
        <w:spacing w:after="0" w:line="240" w:lineRule="auto"/>
        <w:jc w:val="center"/>
        <w:rPr>
          <w:rFonts w:ascii="Arial" w:eastAsia="Times New Roman" w:hAnsi="Arial" w:cs="Arial"/>
          <w:iCs/>
          <w:sz w:val="20"/>
          <w:szCs w:val="20"/>
          <w:vertAlign w:val="superscript"/>
          <w:lang w:eastAsia="vi-VN"/>
        </w:rPr>
      </w:pPr>
      <w:r w:rsidRPr="00494DC4">
        <w:rPr>
          <w:rFonts w:ascii="Arial" w:eastAsia="Times New Roman" w:hAnsi="Arial" w:cs="Arial"/>
          <w:iCs/>
          <w:sz w:val="20"/>
          <w:szCs w:val="20"/>
          <w:vertAlign w:val="superscript"/>
          <w:lang w:eastAsia="vi-VN"/>
        </w:rPr>
        <w:t>______________</w:t>
      </w:r>
    </w:p>
    <w:p w:rsidR="00494DC4" w:rsidRPr="00494DC4" w:rsidRDefault="00494DC4" w:rsidP="00D07AF0">
      <w:pPr>
        <w:shd w:val="clear" w:color="auto" w:fill="FFFFFF"/>
        <w:spacing w:after="0" w:line="240" w:lineRule="auto"/>
        <w:jc w:val="center"/>
        <w:rPr>
          <w:rFonts w:ascii="Arial" w:eastAsia="Times New Roman" w:hAnsi="Arial" w:cs="Arial"/>
          <w:sz w:val="20"/>
          <w:szCs w:val="20"/>
          <w:lang w:eastAsia="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7623"/>
      </w:tblGrid>
      <w:tr w:rsidR="00494DC4" w:rsidRPr="00494DC4" w:rsidTr="00D07AF0">
        <w:trPr>
          <w:trHeight w:val="20"/>
        </w:trPr>
        <w:tc>
          <w:tcPr>
            <w:tcW w:w="773" w:type="pct"/>
            <w:vAlign w:val="center"/>
          </w:tcPr>
          <w:p w:rsidR="00494DC4" w:rsidRPr="00494DC4" w:rsidRDefault="00494DC4" w:rsidP="00D07AF0">
            <w:pPr>
              <w:spacing w:after="0" w:line="240" w:lineRule="auto"/>
              <w:jc w:val="center"/>
              <w:rPr>
                <w:rFonts w:ascii="Arial" w:eastAsia="Times New Roman" w:hAnsi="Arial" w:cs="Arial"/>
                <w:b/>
                <w:sz w:val="20"/>
                <w:szCs w:val="20"/>
                <w:lang w:eastAsia="en-GB"/>
              </w:rPr>
            </w:pPr>
            <w:r w:rsidRPr="00494DC4">
              <w:rPr>
                <w:rFonts w:ascii="Arial" w:eastAsia="Times New Roman" w:hAnsi="Arial" w:cs="Arial"/>
                <w:b/>
                <w:sz w:val="20"/>
                <w:szCs w:val="20"/>
                <w:lang w:eastAsia="en-GB"/>
              </w:rPr>
              <w:t>STT</w:t>
            </w:r>
          </w:p>
        </w:tc>
        <w:tc>
          <w:tcPr>
            <w:tcW w:w="4227" w:type="pct"/>
            <w:vAlign w:val="center"/>
          </w:tcPr>
          <w:p w:rsidR="00494DC4" w:rsidRPr="00494DC4" w:rsidRDefault="00494DC4" w:rsidP="00D07AF0">
            <w:pPr>
              <w:spacing w:after="0" w:line="240" w:lineRule="auto"/>
              <w:jc w:val="center"/>
              <w:rPr>
                <w:rFonts w:ascii="Arial" w:eastAsia="Times New Roman" w:hAnsi="Arial" w:cs="Arial"/>
                <w:b/>
                <w:sz w:val="20"/>
                <w:szCs w:val="20"/>
                <w:lang w:val="vi-VN" w:eastAsia="en-GB"/>
              </w:rPr>
            </w:pPr>
            <w:r w:rsidRPr="00494DC4">
              <w:rPr>
                <w:rFonts w:ascii="Arial" w:eastAsia="Times New Roman" w:hAnsi="Arial" w:cs="Arial"/>
                <w:b/>
                <w:sz w:val="20"/>
                <w:szCs w:val="20"/>
                <w:lang w:eastAsia="en-GB"/>
              </w:rPr>
              <w:t>Nội dung</w:t>
            </w:r>
          </w:p>
        </w:tc>
      </w:tr>
      <w:tr w:rsidR="00494DC4" w:rsidRPr="00494DC4" w:rsidTr="00D07AF0">
        <w:trPr>
          <w:trHeight w:val="20"/>
        </w:trPr>
        <w:tc>
          <w:tcPr>
            <w:tcW w:w="773" w:type="pct"/>
            <w:vAlign w:val="center"/>
          </w:tcPr>
          <w:p w:rsidR="00494DC4" w:rsidRPr="00494DC4" w:rsidRDefault="00494DC4" w:rsidP="00D07AF0">
            <w:pPr>
              <w:spacing w:after="0" w:line="240" w:lineRule="auto"/>
              <w:jc w:val="center"/>
              <w:rPr>
                <w:rFonts w:ascii="Arial" w:eastAsia="Times New Roman" w:hAnsi="Arial" w:cs="Arial"/>
                <w:sz w:val="20"/>
                <w:szCs w:val="20"/>
                <w:lang w:eastAsia="en-GB"/>
              </w:rPr>
            </w:pPr>
            <w:r w:rsidRPr="00494DC4">
              <w:rPr>
                <w:rFonts w:ascii="Arial" w:eastAsia="Times New Roman" w:hAnsi="Arial" w:cs="Arial"/>
                <w:sz w:val="20"/>
                <w:szCs w:val="20"/>
                <w:lang w:val="vi-VN" w:eastAsia="en-GB"/>
              </w:rPr>
              <w:t>Mẫu số 01</w:t>
            </w:r>
          </w:p>
        </w:tc>
        <w:tc>
          <w:tcPr>
            <w:tcW w:w="4227" w:type="pct"/>
            <w:vAlign w:val="center"/>
          </w:tcPr>
          <w:p w:rsidR="00494DC4" w:rsidRPr="00494DC4" w:rsidRDefault="00494DC4" w:rsidP="00D07AF0">
            <w:pPr>
              <w:spacing w:after="0" w:line="240" w:lineRule="auto"/>
              <w:rPr>
                <w:rFonts w:ascii="Arial" w:eastAsia="Times New Roman" w:hAnsi="Arial" w:cs="Arial"/>
                <w:sz w:val="20"/>
                <w:szCs w:val="20"/>
                <w:lang w:val="vi-VN" w:eastAsia="vi-VN"/>
              </w:rPr>
            </w:pPr>
            <w:r w:rsidRPr="00494DC4">
              <w:rPr>
                <w:rFonts w:ascii="Arial" w:eastAsia="Times New Roman" w:hAnsi="Arial" w:cs="Arial"/>
                <w:bCs/>
                <w:sz w:val="20"/>
                <w:szCs w:val="20"/>
                <w:lang w:eastAsia="vi-VN"/>
              </w:rPr>
              <w:t>B</w:t>
            </w:r>
            <w:r w:rsidRPr="00494DC4">
              <w:rPr>
                <w:rFonts w:ascii="Arial" w:eastAsia="Times New Roman" w:hAnsi="Arial" w:cs="Arial"/>
                <w:bCs/>
                <w:sz w:val="20"/>
                <w:szCs w:val="20"/>
                <w:lang w:val="vi-VN" w:eastAsia="vi-VN"/>
              </w:rPr>
              <w:t>áo cáo</w:t>
            </w:r>
            <w:r w:rsidRPr="00494DC4">
              <w:rPr>
                <w:rFonts w:ascii="Arial" w:eastAsia="Times New Roman" w:hAnsi="Arial" w:cs="Arial"/>
                <w:bCs/>
                <w:sz w:val="20"/>
                <w:szCs w:val="20"/>
                <w:lang w:eastAsia="vi-VN"/>
              </w:rPr>
              <w:t xml:space="preserve"> về tổ chức</w:t>
            </w:r>
            <w:r w:rsidRPr="00494DC4">
              <w:rPr>
                <w:rFonts w:ascii="Arial" w:eastAsia="Times New Roman" w:hAnsi="Arial" w:cs="Arial"/>
                <w:bCs/>
                <w:sz w:val="20"/>
                <w:szCs w:val="20"/>
                <w:lang w:val="vi-VN" w:eastAsia="vi-VN"/>
              </w:rPr>
              <w:t xml:space="preserve"> thi hành pháp luật ...</w:t>
            </w:r>
          </w:p>
        </w:tc>
      </w:tr>
      <w:tr w:rsidR="00494DC4" w:rsidRPr="00494DC4" w:rsidTr="00D07AF0">
        <w:trPr>
          <w:trHeight w:val="20"/>
        </w:trPr>
        <w:tc>
          <w:tcPr>
            <w:tcW w:w="773" w:type="pct"/>
            <w:tcBorders>
              <w:top w:val="single" w:sz="4" w:space="0" w:color="auto"/>
              <w:left w:val="single" w:sz="4" w:space="0" w:color="auto"/>
              <w:bottom w:val="single" w:sz="4" w:space="0" w:color="auto"/>
              <w:right w:val="single" w:sz="4" w:space="0" w:color="auto"/>
            </w:tcBorders>
            <w:vAlign w:val="center"/>
          </w:tcPr>
          <w:p w:rsidR="00494DC4" w:rsidRPr="00494DC4" w:rsidRDefault="00494DC4" w:rsidP="00D07AF0">
            <w:pPr>
              <w:spacing w:after="0" w:line="240" w:lineRule="auto"/>
              <w:jc w:val="center"/>
              <w:rPr>
                <w:rFonts w:ascii="Arial" w:eastAsia="Times New Roman" w:hAnsi="Arial" w:cs="Arial"/>
                <w:sz w:val="20"/>
                <w:szCs w:val="20"/>
                <w:lang w:val="en-GB" w:eastAsia="en-GB"/>
              </w:rPr>
            </w:pPr>
            <w:r w:rsidRPr="00494DC4">
              <w:rPr>
                <w:rFonts w:ascii="Arial" w:eastAsia="Times New Roman" w:hAnsi="Arial" w:cs="Arial"/>
                <w:sz w:val="20"/>
                <w:szCs w:val="20"/>
                <w:lang w:val="en-GB" w:eastAsia="en-GB"/>
              </w:rPr>
              <w:t>Mẫu số 02</w:t>
            </w:r>
          </w:p>
        </w:tc>
        <w:tc>
          <w:tcPr>
            <w:tcW w:w="4227" w:type="pct"/>
            <w:tcBorders>
              <w:top w:val="single" w:sz="4" w:space="0" w:color="auto"/>
              <w:left w:val="single" w:sz="4" w:space="0" w:color="auto"/>
              <w:bottom w:val="single" w:sz="4" w:space="0" w:color="auto"/>
              <w:right w:val="single" w:sz="4" w:space="0" w:color="auto"/>
            </w:tcBorders>
            <w:vAlign w:val="center"/>
          </w:tcPr>
          <w:p w:rsidR="00494DC4" w:rsidRPr="00494DC4" w:rsidRDefault="00494DC4" w:rsidP="00D07AF0">
            <w:pPr>
              <w:spacing w:after="0" w:line="240" w:lineRule="auto"/>
              <w:rPr>
                <w:rFonts w:ascii="Arial" w:eastAsia="Times New Roman" w:hAnsi="Arial" w:cs="Arial"/>
                <w:sz w:val="20"/>
                <w:szCs w:val="20"/>
                <w:lang w:val="vi-VN" w:eastAsia="vi-VN"/>
              </w:rPr>
            </w:pPr>
            <w:r w:rsidRPr="00494DC4">
              <w:rPr>
                <w:rFonts w:ascii="Arial" w:eastAsia="Times New Roman" w:hAnsi="Arial" w:cs="Arial"/>
                <w:bCs/>
                <w:sz w:val="20"/>
                <w:szCs w:val="20"/>
                <w:lang w:eastAsia="vi-VN"/>
              </w:rPr>
              <w:t>B</w:t>
            </w:r>
            <w:r w:rsidRPr="00494DC4">
              <w:rPr>
                <w:rFonts w:ascii="Arial" w:eastAsia="Times New Roman" w:hAnsi="Arial" w:cs="Arial"/>
                <w:bCs/>
                <w:sz w:val="20"/>
                <w:szCs w:val="20"/>
                <w:lang w:val="vi-VN" w:eastAsia="vi-VN"/>
              </w:rPr>
              <w:t>áo cáo</w:t>
            </w:r>
            <w:r w:rsidRPr="00494DC4">
              <w:rPr>
                <w:rFonts w:ascii="Arial" w:eastAsia="Times New Roman" w:hAnsi="Arial" w:cs="Arial"/>
                <w:bCs/>
                <w:sz w:val="20"/>
                <w:szCs w:val="20"/>
                <w:lang w:eastAsia="vi-VN"/>
              </w:rPr>
              <w:t xml:space="preserve"> </w:t>
            </w:r>
            <w:r w:rsidRPr="00494DC4">
              <w:rPr>
                <w:rFonts w:ascii="Arial" w:eastAsia="Times New Roman" w:hAnsi="Arial" w:cs="Arial"/>
                <w:bCs/>
                <w:sz w:val="20"/>
                <w:szCs w:val="20"/>
                <w:lang w:val="vi-VN" w:eastAsia="vi-VN"/>
              </w:rPr>
              <w:t>tình hình xử lý các kiến nghị về việc sửa đổi, bổ sung, ban hành mới văn bản quy phạm pháp luật của ....</w:t>
            </w:r>
          </w:p>
        </w:tc>
      </w:tr>
    </w:tbl>
    <w:p w:rsidR="00494DC4" w:rsidRPr="00494DC4" w:rsidRDefault="00494DC4" w:rsidP="00D07AF0">
      <w:pPr>
        <w:spacing w:line="240" w:lineRule="auto"/>
        <w:ind w:firstLine="720"/>
        <w:jc w:val="both"/>
        <w:rPr>
          <w:rFonts w:ascii="Arial" w:eastAsia="Times New Roman" w:hAnsi="Arial" w:cs="Arial"/>
          <w:sz w:val="20"/>
          <w:szCs w:val="20"/>
          <w:lang w:val="vi-VN" w:eastAsia="vi-VN"/>
        </w:rPr>
      </w:pPr>
    </w:p>
    <w:p w:rsidR="00494DC4" w:rsidRPr="00494DC4" w:rsidRDefault="00494DC4" w:rsidP="00D07AF0">
      <w:pPr>
        <w:spacing w:line="240" w:lineRule="auto"/>
        <w:ind w:firstLine="720"/>
        <w:jc w:val="both"/>
        <w:rPr>
          <w:rFonts w:ascii="Arial" w:eastAsia="Times New Roman" w:hAnsi="Arial" w:cs="Arial"/>
          <w:sz w:val="20"/>
          <w:szCs w:val="20"/>
          <w:lang w:val="vi-VN" w:eastAsia="vi-VN"/>
        </w:rPr>
      </w:pPr>
      <w:r w:rsidRPr="00494DC4">
        <w:rPr>
          <w:rFonts w:ascii="Arial" w:eastAsia="Times New Roman" w:hAnsi="Arial" w:cs="Arial"/>
          <w:sz w:val="20"/>
          <w:szCs w:val="20"/>
          <w:lang w:val="vi-VN" w:eastAsia="vi-VN"/>
        </w:rPr>
        <w:br w:type="page"/>
      </w:r>
    </w:p>
    <w:p w:rsidR="00494DC4" w:rsidRPr="00494DC4" w:rsidRDefault="00494DC4" w:rsidP="00D07AF0">
      <w:pPr>
        <w:spacing w:after="0" w:line="240" w:lineRule="auto"/>
        <w:jc w:val="right"/>
        <w:rPr>
          <w:rFonts w:ascii="Arial" w:eastAsia="Times New Roman" w:hAnsi="Arial" w:cs="Arial"/>
          <w:b/>
          <w:sz w:val="20"/>
          <w:szCs w:val="20"/>
          <w:lang w:eastAsia="vi-VN"/>
        </w:rPr>
      </w:pPr>
      <w:r w:rsidRPr="00494DC4">
        <w:rPr>
          <w:rFonts w:ascii="Arial" w:eastAsia="Times New Roman" w:hAnsi="Arial" w:cs="Arial"/>
          <w:b/>
          <w:sz w:val="20"/>
          <w:szCs w:val="20"/>
          <w:lang w:val="vi-VN" w:eastAsia="vi-VN"/>
        </w:rPr>
        <w:t xml:space="preserve">Mẫu </w:t>
      </w:r>
      <w:r w:rsidRPr="00494DC4">
        <w:rPr>
          <w:rFonts w:ascii="Arial" w:eastAsia="Times New Roman" w:hAnsi="Arial" w:cs="Arial"/>
          <w:b/>
          <w:sz w:val="20"/>
          <w:szCs w:val="20"/>
          <w:lang w:eastAsia="vi-VN"/>
        </w:rPr>
        <w:t xml:space="preserve">số 01 </w:t>
      </w:r>
      <w:r w:rsidRPr="00494DC4">
        <w:rPr>
          <w:rFonts w:ascii="Arial" w:eastAsia="Times New Roman" w:hAnsi="Arial" w:cs="Arial"/>
          <w:b/>
          <w:sz w:val="20"/>
          <w:szCs w:val="20"/>
          <w:vertAlign w:val="superscript"/>
          <w:lang w:eastAsia="vi-VN"/>
        </w:rPr>
        <w:t>(</w:t>
      </w:r>
      <w:hyperlink w:anchor="_ftn1" w:history="1">
        <w:r w:rsidRPr="00494DC4">
          <w:rPr>
            <w:rFonts w:ascii="Arial" w:eastAsia="Times New Roman" w:hAnsi="Arial" w:cs="Arial"/>
            <w:b/>
            <w:sz w:val="20"/>
            <w:szCs w:val="20"/>
            <w:vertAlign w:val="superscript"/>
            <w:lang w:val="vi-VN" w:eastAsia="vi-VN"/>
          </w:rPr>
          <w:t>1</w:t>
        </w:r>
      </w:hyperlink>
      <w:r w:rsidRPr="00494DC4">
        <w:rPr>
          <w:rFonts w:ascii="Arial" w:eastAsia="Times New Roman" w:hAnsi="Arial" w:cs="Arial"/>
          <w:b/>
          <w:sz w:val="20"/>
          <w:szCs w:val="20"/>
          <w:vertAlign w:val="superscript"/>
          <w:lang w:eastAsia="vi-VN"/>
        </w:rPr>
        <w: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242"/>
        <w:gridCol w:w="5785"/>
      </w:tblGrid>
      <w:tr w:rsidR="00D07AF0" w:rsidRPr="00494DC4" w:rsidTr="00741217">
        <w:trPr>
          <w:trHeight w:val="920"/>
        </w:trPr>
        <w:tc>
          <w:tcPr>
            <w:tcW w:w="1796" w:type="pct"/>
            <w:tcBorders>
              <w:top w:val="nil"/>
              <w:left w:val="nil"/>
              <w:right w:val="nil"/>
              <w:tl2br w:val="nil"/>
              <w:tr2bl w:val="nil"/>
            </w:tcBorders>
            <w:shd w:val="clear" w:color="auto" w:fill="auto"/>
            <w:tcMar>
              <w:top w:w="0" w:type="dxa"/>
              <w:left w:w="108" w:type="dxa"/>
              <w:bottom w:w="0" w:type="dxa"/>
              <w:right w:w="108" w:type="dxa"/>
            </w:tcMar>
          </w:tcPr>
          <w:p w:rsidR="00D07AF0" w:rsidRPr="00494DC4" w:rsidRDefault="00D07AF0" w:rsidP="00D07AF0">
            <w:pPr>
              <w:spacing w:after="0" w:line="240" w:lineRule="auto"/>
              <w:jc w:val="center"/>
              <w:rPr>
                <w:rFonts w:ascii="Arial" w:eastAsia="Times New Roman" w:hAnsi="Arial" w:cs="Arial"/>
                <w:sz w:val="20"/>
                <w:szCs w:val="20"/>
                <w:vertAlign w:val="superscript"/>
                <w:lang w:eastAsia="vi-VN"/>
              </w:rPr>
            </w:pPr>
            <w:r w:rsidRPr="00494DC4">
              <w:rPr>
                <w:rFonts w:ascii="Arial" w:eastAsia="Times New Roman" w:hAnsi="Arial" w:cs="Arial"/>
                <w:b/>
                <w:bCs/>
                <w:sz w:val="20"/>
                <w:szCs w:val="20"/>
                <w:lang w:val="vi-VN" w:eastAsia="vi-VN"/>
              </w:rPr>
              <w:t>CƠ QUAN</w:t>
            </w:r>
            <w:r w:rsidRPr="00494DC4">
              <w:rPr>
                <w:rFonts w:ascii="Arial" w:eastAsia="Times New Roman" w:hAnsi="Arial" w:cs="Arial"/>
                <w:sz w:val="20"/>
                <w:szCs w:val="20"/>
                <w:vertAlign w:val="superscript"/>
                <w:lang w:eastAsia="vi-VN"/>
              </w:rPr>
              <w:t>(</w:t>
            </w:r>
            <w:hyperlink w:anchor="_ftn2" w:history="1">
              <w:r w:rsidRPr="00494DC4">
                <w:rPr>
                  <w:rFonts w:ascii="Arial" w:eastAsia="Times New Roman" w:hAnsi="Arial" w:cs="Arial"/>
                  <w:sz w:val="20"/>
                  <w:szCs w:val="20"/>
                  <w:vertAlign w:val="superscript"/>
                  <w:lang w:val="vi-VN" w:eastAsia="vi-VN"/>
                </w:rPr>
                <w:t>2</w:t>
              </w:r>
            </w:hyperlink>
            <w:r w:rsidRPr="00494DC4">
              <w:rPr>
                <w:rFonts w:ascii="Arial" w:eastAsia="Times New Roman" w:hAnsi="Arial" w:cs="Arial"/>
                <w:sz w:val="20"/>
                <w:szCs w:val="20"/>
                <w:vertAlign w:val="superscript"/>
                <w:lang w:eastAsia="vi-VN"/>
              </w:rPr>
              <w:t>)</w:t>
            </w:r>
            <w:r w:rsidRPr="00494DC4">
              <w:rPr>
                <w:rFonts w:ascii="Arial" w:eastAsia="Times New Roman" w:hAnsi="Arial" w:cs="Arial"/>
                <w:b/>
                <w:bCs/>
                <w:sz w:val="20"/>
                <w:szCs w:val="20"/>
                <w:lang w:val="vi-VN" w:eastAsia="vi-VN"/>
              </w:rPr>
              <w:br/>
            </w:r>
            <w:r w:rsidRPr="00494DC4">
              <w:rPr>
                <w:rFonts w:ascii="Arial" w:eastAsia="Times New Roman" w:hAnsi="Arial" w:cs="Arial"/>
                <w:sz w:val="20"/>
                <w:szCs w:val="20"/>
                <w:vertAlign w:val="superscript"/>
                <w:lang w:eastAsia="vi-VN"/>
              </w:rPr>
              <w:t>________</w:t>
            </w:r>
          </w:p>
          <w:p w:rsidR="00D07AF0" w:rsidRPr="00494DC4" w:rsidRDefault="00D07AF0" w:rsidP="00D07AF0">
            <w:pPr>
              <w:spacing w:after="0" w:line="240" w:lineRule="auto"/>
              <w:jc w:val="center"/>
              <w:rPr>
                <w:rFonts w:ascii="Arial" w:eastAsia="Times New Roman" w:hAnsi="Arial" w:cs="Arial"/>
                <w:sz w:val="20"/>
                <w:szCs w:val="20"/>
                <w:vertAlign w:val="superscript"/>
                <w:lang w:eastAsia="vi-VN"/>
              </w:rPr>
            </w:pPr>
            <w:r w:rsidRPr="00494DC4">
              <w:rPr>
                <w:rFonts w:ascii="Arial" w:eastAsia="Times New Roman" w:hAnsi="Arial" w:cs="Arial"/>
                <w:sz w:val="20"/>
                <w:szCs w:val="20"/>
                <w:lang w:val="vi-VN" w:eastAsia="vi-VN"/>
              </w:rPr>
              <w:t>Số: ......../BC-....</w:t>
            </w:r>
            <w:r w:rsidRPr="00494DC4">
              <w:rPr>
                <w:rFonts w:ascii="Arial" w:eastAsia="Times New Roman" w:hAnsi="Arial" w:cs="Arial"/>
                <w:sz w:val="20"/>
                <w:szCs w:val="20"/>
                <w:vertAlign w:val="superscript"/>
                <w:lang w:eastAsia="vi-VN"/>
              </w:rPr>
              <w:t xml:space="preserve"> (</w:t>
            </w:r>
            <w:hyperlink w:anchor="_ftn3" w:history="1">
              <w:r w:rsidRPr="00494DC4">
                <w:rPr>
                  <w:rFonts w:ascii="Arial" w:eastAsia="Times New Roman" w:hAnsi="Arial" w:cs="Arial"/>
                  <w:sz w:val="20"/>
                  <w:szCs w:val="20"/>
                  <w:vertAlign w:val="superscript"/>
                  <w:lang w:val="vi-VN" w:eastAsia="vi-VN"/>
                </w:rPr>
                <w:t>3</w:t>
              </w:r>
            </w:hyperlink>
            <w:r w:rsidRPr="00494DC4">
              <w:rPr>
                <w:rFonts w:ascii="Arial" w:eastAsia="Times New Roman" w:hAnsi="Arial" w:cs="Arial"/>
                <w:sz w:val="20"/>
                <w:szCs w:val="20"/>
                <w:vertAlign w:val="superscript"/>
                <w:lang w:eastAsia="vi-VN"/>
              </w:rPr>
              <w:t>)</w:t>
            </w:r>
          </w:p>
        </w:tc>
        <w:tc>
          <w:tcPr>
            <w:tcW w:w="3204" w:type="pct"/>
            <w:tcBorders>
              <w:top w:val="nil"/>
              <w:left w:val="nil"/>
              <w:right w:val="nil"/>
              <w:tl2br w:val="nil"/>
              <w:tr2bl w:val="nil"/>
            </w:tcBorders>
            <w:shd w:val="clear" w:color="auto" w:fill="auto"/>
            <w:tcMar>
              <w:top w:w="0" w:type="dxa"/>
              <w:left w:w="108" w:type="dxa"/>
              <w:bottom w:w="0" w:type="dxa"/>
              <w:right w:w="108" w:type="dxa"/>
            </w:tcMar>
          </w:tcPr>
          <w:p w:rsidR="00D07AF0" w:rsidRPr="00494DC4" w:rsidRDefault="00D07AF0" w:rsidP="00D07AF0">
            <w:pPr>
              <w:spacing w:after="0" w:line="240" w:lineRule="auto"/>
              <w:jc w:val="center"/>
              <w:rPr>
                <w:rFonts w:ascii="Arial" w:eastAsia="Times New Roman" w:hAnsi="Arial" w:cs="Arial"/>
                <w:b/>
                <w:bCs/>
                <w:sz w:val="20"/>
                <w:szCs w:val="20"/>
                <w:lang w:val="vi-VN" w:eastAsia="vi-VN"/>
              </w:rPr>
            </w:pPr>
            <w:r w:rsidRPr="00494DC4">
              <w:rPr>
                <w:rFonts w:ascii="Arial" w:eastAsia="Times New Roman" w:hAnsi="Arial" w:cs="Arial"/>
                <w:b/>
                <w:bCs/>
                <w:sz w:val="20"/>
                <w:szCs w:val="20"/>
                <w:lang w:val="vi-VN" w:eastAsia="vi-VN"/>
              </w:rPr>
              <w:t>CỘNG HÒA XÃ HỘI CHỦ NGHĨA VIỆT NAM</w:t>
            </w:r>
            <w:r w:rsidRPr="00494DC4">
              <w:rPr>
                <w:rFonts w:ascii="Arial" w:eastAsia="Times New Roman" w:hAnsi="Arial" w:cs="Arial"/>
                <w:b/>
                <w:bCs/>
                <w:sz w:val="20"/>
                <w:szCs w:val="20"/>
                <w:lang w:val="vi-VN" w:eastAsia="vi-VN"/>
              </w:rPr>
              <w:br/>
              <w:t xml:space="preserve">Độc lập - Tự do - Hạnh phúc </w:t>
            </w:r>
          </w:p>
          <w:p w:rsidR="00D07AF0" w:rsidRPr="00494DC4" w:rsidRDefault="00D07AF0" w:rsidP="00D07AF0">
            <w:pPr>
              <w:spacing w:after="0" w:line="240" w:lineRule="auto"/>
              <w:jc w:val="center"/>
              <w:rPr>
                <w:rFonts w:ascii="Arial" w:eastAsia="Times New Roman" w:hAnsi="Arial" w:cs="Arial"/>
                <w:sz w:val="20"/>
                <w:szCs w:val="20"/>
                <w:lang w:val="vi-VN" w:eastAsia="vi-VN"/>
              </w:rPr>
            </w:pPr>
            <w:r>
              <w:rPr>
                <w:rFonts w:ascii="Arial" w:eastAsia="Times New Roman" w:hAnsi="Arial" w:cs="Arial"/>
                <w:b/>
                <w:bCs/>
                <w:sz w:val="20"/>
                <w:szCs w:val="20"/>
                <w:vertAlign w:val="superscript"/>
                <w:lang w:eastAsia="vi-VN"/>
              </w:rPr>
              <w:t>_________________</w:t>
            </w:r>
            <w:r w:rsidRPr="00494DC4">
              <w:rPr>
                <w:rFonts w:ascii="Arial" w:eastAsia="Times New Roman" w:hAnsi="Arial" w:cs="Arial"/>
                <w:b/>
                <w:bCs/>
                <w:sz w:val="20"/>
                <w:szCs w:val="20"/>
                <w:vertAlign w:val="superscript"/>
                <w:lang w:eastAsia="vi-VN"/>
              </w:rPr>
              <w:t>_______________</w:t>
            </w:r>
          </w:p>
          <w:p w:rsidR="00D07AF0" w:rsidRPr="00494DC4" w:rsidRDefault="00D07AF0" w:rsidP="00D07AF0">
            <w:pPr>
              <w:spacing w:after="0" w:line="240" w:lineRule="auto"/>
              <w:jc w:val="center"/>
              <w:rPr>
                <w:rFonts w:ascii="Arial" w:eastAsia="Times New Roman" w:hAnsi="Arial" w:cs="Arial"/>
                <w:sz w:val="20"/>
                <w:szCs w:val="20"/>
                <w:lang w:val="vi-VN" w:eastAsia="vi-VN"/>
              </w:rPr>
            </w:pPr>
            <w:r w:rsidRPr="00494DC4">
              <w:rPr>
                <w:rFonts w:ascii="Arial" w:eastAsia="Times New Roman" w:hAnsi="Arial" w:cs="Arial"/>
                <w:sz w:val="20"/>
                <w:szCs w:val="20"/>
                <w:lang w:val="vi-VN" w:eastAsia="vi-VN"/>
              </w:rPr>
              <w:t>........</w:t>
            </w:r>
            <w:r w:rsidRPr="00494DC4">
              <w:rPr>
                <w:rFonts w:ascii="Arial" w:eastAsia="Times New Roman" w:hAnsi="Arial" w:cs="Arial"/>
                <w:sz w:val="20"/>
                <w:szCs w:val="20"/>
                <w:vertAlign w:val="superscript"/>
                <w:lang w:eastAsia="vi-VN"/>
              </w:rPr>
              <w:t xml:space="preserve"> (</w:t>
            </w:r>
            <w:hyperlink w:anchor="_ftn4" w:history="1">
              <w:r w:rsidRPr="00494DC4">
                <w:rPr>
                  <w:rFonts w:ascii="Arial" w:eastAsia="Times New Roman" w:hAnsi="Arial" w:cs="Arial"/>
                  <w:sz w:val="20"/>
                  <w:szCs w:val="20"/>
                  <w:vertAlign w:val="superscript"/>
                  <w:lang w:val="vi-VN" w:eastAsia="vi-VN"/>
                </w:rPr>
                <w:t>4</w:t>
              </w:r>
            </w:hyperlink>
            <w:r w:rsidRPr="00494DC4">
              <w:rPr>
                <w:rFonts w:ascii="Arial" w:eastAsia="Times New Roman" w:hAnsi="Arial" w:cs="Arial"/>
                <w:sz w:val="20"/>
                <w:szCs w:val="20"/>
                <w:vertAlign w:val="superscript"/>
                <w:lang w:eastAsia="vi-VN"/>
              </w:rPr>
              <w:t>)</w:t>
            </w:r>
            <w:r w:rsidRPr="00494DC4">
              <w:rPr>
                <w:rFonts w:ascii="Arial" w:eastAsia="Times New Roman" w:hAnsi="Arial" w:cs="Arial"/>
                <w:i/>
                <w:iCs/>
                <w:sz w:val="20"/>
                <w:szCs w:val="20"/>
                <w:lang w:val="vi-VN" w:eastAsia="vi-VN"/>
              </w:rPr>
              <w:t xml:space="preserve">, ngày </w:t>
            </w:r>
            <w:r w:rsidRPr="00494DC4">
              <w:rPr>
                <w:rFonts w:ascii="Arial" w:eastAsia="Times New Roman" w:hAnsi="Arial" w:cs="Arial"/>
                <w:sz w:val="20"/>
                <w:szCs w:val="20"/>
                <w:lang w:val="vi-VN" w:eastAsia="vi-VN"/>
              </w:rPr>
              <w:t xml:space="preserve">.... </w:t>
            </w:r>
            <w:r w:rsidRPr="00494DC4">
              <w:rPr>
                <w:rFonts w:ascii="Arial" w:eastAsia="Times New Roman" w:hAnsi="Arial" w:cs="Arial"/>
                <w:i/>
                <w:iCs/>
                <w:sz w:val="20"/>
                <w:szCs w:val="20"/>
                <w:lang w:val="vi-VN" w:eastAsia="vi-VN"/>
              </w:rPr>
              <w:t xml:space="preserve">tháng </w:t>
            </w:r>
            <w:r w:rsidRPr="00494DC4">
              <w:rPr>
                <w:rFonts w:ascii="Arial" w:eastAsia="Times New Roman" w:hAnsi="Arial" w:cs="Arial"/>
                <w:sz w:val="20"/>
                <w:szCs w:val="20"/>
                <w:lang w:val="vi-VN" w:eastAsia="vi-VN"/>
              </w:rPr>
              <w:t>....</w:t>
            </w:r>
            <w:r w:rsidRPr="00494DC4">
              <w:rPr>
                <w:rFonts w:ascii="Arial" w:eastAsia="Times New Roman" w:hAnsi="Arial" w:cs="Arial"/>
                <w:i/>
                <w:iCs/>
                <w:sz w:val="20"/>
                <w:szCs w:val="20"/>
                <w:lang w:val="vi-VN" w:eastAsia="vi-VN"/>
              </w:rPr>
              <w:t xml:space="preserve"> năm </w:t>
            </w:r>
            <w:r w:rsidRPr="00494DC4">
              <w:rPr>
                <w:rFonts w:ascii="Arial" w:eastAsia="Times New Roman" w:hAnsi="Arial" w:cs="Arial"/>
                <w:sz w:val="20"/>
                <w:szCs w:val="20"/>
                <w:lang w:val="vi-VN" w:eastAsia="vi-VN"/>
              </w:rPr>
              <w:t>....</w:t>
            </w:r>
          </w:p>
        </w:tc>
      </w:tr>
      <w:bookmarkEnd w:id="20"/>
    </w:tbl>
    <w:p w:rsidR="00494DC4" w:rsidRDefault="00494DC4" w:rsidP="00D07AF0">
      <w:pPr>
        <w:spacing w:after="0" w:line="240" w:lineRule="auto"/>
        <w:jc w:val="center"/>
        <w:rPr>
          <w:rFonts w:ascii="Arial" w:eastAsia="Times New Roman" w:hAnsi="Arial" w:cs="Arial"/>
          <w:sz w:val="20"/>
          <w:szCs w:val="20"/>
          <w:lang w:eastAsia="vi-VN"/>
        </w:rPr>
      </w:pPr>
    </w:p>
    <w:p w:rsidR="00D07AF0" w:rsidRPr="00494DC4" w:rsidRDefault="00D07AF0" w:rsidP="00D07AF0">
      <w:pPr>
        <w:spacing w:after="0" w:line="240" w:lineRule="auto"/>
        <w:jc w:val="center"/>
        <w:rPr>
          <w:rFonts w:ascii="Arial" w:eastAsia="Times New Roman" w:hAnsi="Arial" w:cs="Arial"/>
          <w:sz w:val="20"/>
          <w:szCs w:val="20"/>
          <w:lang w:eastAsia="vi-VN"/>
        </w:rPr>
      </w:pPr>
    </w:p>
    <w:p w:rsidR="00494DC4" w:rsidRPr="00494DC4" w:rsidRDefault="00494DC4" w:rsidP="00D07AF0">
      <w:pPr>
        <w:spacing w:after="0" w:line="240" w:lineRule="auto"/>
        <w:jc w:val="center"/>
        <w:rPr>
          <w:rFonts w:ascii="Arial" w:eastAsia="Times New Roman" w:hAnsi="Arial" w:cs="Arial"/>
          <w:sz w:val="20"/>
          <w:szCs w:val="20"/>
          <w:lang w:val="vi-VN" w:eastAsia="vi-VN"/>
        </w:rPr>
      </w:pPr>
      <w:r w:rsidRPr="00494DC4">
        <w:rPr>
          <w:rFonts w:ascii="Arial" w:eastAsia="Times New Roman" w:hAnsi="Arial" w:cs="Arial"/>
          <w:b/>
          <w:bCs/>
          <w:sz w:val="20"/>
          <w:szCs w:val="20"/>
          <w:lang w:val="vi-VN" w:eastAsia="vi-VN"/>
        </w:rPr>
        <w:t>BÁO CÁO</w:t>
      </w:r>
    </w:p>
    <w:p w:rsidR="00494DC4" w:rsidRPr="00494DC4" w:rsidRDefault="00494DC4" w:rsidP="00D07AF0">
      <w:pPr>
        <w:spacing w:after="0" w:line="240" w:lineRule="auto"/>
        <w:jc w:val="center"/>
        <w:rPr>
          <w:rFonts w:ascii="Arial" w:eastAsia="Times New Roman" w:hAnsi="Arial" w:cs="Arial"/>
          <w:sz w:val="20"/>
          <w:szCs w:val="20"/>
          <w:vertAlign w:val="superscript"/>
          <w:lang w:val="vi-VN" w:eastAsia="vi-VN"/>
        </w:rPr>
      </w:pPr>
      <w:r w:rsidRPr="00494DC4">
        <w:rPr>
          <w:rFonts w:ascii="Arial" w:eastAsia="Times New Roman" w:hAnsi="Arial" w:cs="Arial"/>
          <w:b/>
          <w:bCs/>
          <w:sz w:val="20"/>
          <w:szCs w:val="20"/>
          <w:lang w:eastAsia="vi-VN"/>
        </w:rPr>
        <w:t>Về tổ chức</w:t>
      </w:r>
      <w:r w:rsidRPr="00494DC4">
        <w:rPr>
          <w:rFonts w:ascii="Arial" w:eastAsia="Times New Roman" w:hAnsi="Arial" w:cs="Arial"/>
          <w:b/>
          <w:bCs/>
          <w:sz w:val="20"/>
          <w:szCs w:val="20"/>
          <w:lang w:val="vi-VN" w:eastAsia="vi-VN"/>
        </w:rPr>
        <w:t xml:space="preserve"> thi hành pháp luật ...</w:t>
      </w:r>
      <w:r w:rsidRPr="00494DC4">
        <w:rPr>
          <w:rFonts w:ascii="Arial" w:eastAsia="Times New Roman" w:hAnsi="Arial" w:cs="Arial"/>
          <w:sz w:val="20"/>
          <w:szCs w:val="20"/>
          <w:vertAlign w:val="superscript"/>
          <w:lang w:eastAsia="vi-VN"/>
        </w:rPr>
        <w:t>(</w:t>
      </w:r>
      <w:hyperlink w:anchor="_ftn5" w:history="1">
        <w:r w:rsidRPr="00494DC4">
          <w:rPr>
            <w:rFonts w:ascii="Arial" w:eastAsia="Times New Roman" w:hAnsi="Arial" w:cs="Arial"/>
            <w:sz w:val="20"/>
            <w:szCs w:val="20"/>
            <w:vertAlign w:val="superscript"/>
            <w:lang w:val="vi-VN" w:eastAsia="vi-VN"/>
          </w:rPr>
          <w:t>5</w:t>
        </w:r>
      </w:hyperlink>
      <w:r w:rsidRPr="00494DC4">
        <w:rPr>
          <w:rFonts w:ascii="Arial" w:eastAsia="Times New Roman" w:hAnsi="Arial" w:cs="Arial"/>
          <w:sz w:val="20"/>
          <w:szCs w:val="20"/>
          <w:vertAlign w:val="superscript"/>
          <w:lang w:eastAsia="vi-VN"/>
        </w:rPr>
        <w:t>)</w:t>
      </w:r>
    </w:p>
    <w:p w:rsidR="00494DC4" w:rsidRPr="00494DC4" w:rsidRDefault="00494DC4" w:rsidP="00D07AF0">
      <w:pPr>
        <w:spacing w:after="0" w:line="240" w:lineRule="auto"/>
        <w:jc w:val="center"/>
        <w:rPr>
          <w:rFonts w:ascii="Arial" w:eastAsia="Times New Roman" w:hAnsi="Arial" w:cs="Arial"/>
          <w:sz w:val="20"/>
          <w:szCs w:val="20"/>
          <w:vertAlign w:val="superscript"/>
          <w:lang w:eastAsia="vi-VN"/>
        </w:rPr>
      </w:pPr>
      <w:r w:rsidRPr="00494DC4">
        <w:rPr>
          <w:rFonts w:ascii="Arial" w:eastAsia="Times New Roman" w:hAnsi="Arial" w:cs="Arial"/>
          <w:sz w:val="20"/>
          <w:szCs w:val="20"/>
          <w:vertAlign w:val="superscript"/>
          <w:lang w:eastAsia="vi-VN"/>
        </w:rPr>
        <w:t>__________</w:t>
      </w:r>
    </w:p>
    <w:p w:rsidR="00494DC4" w:rsidRPr="00494DC4" w:rsidRDefault="00494DC4" w:rsidP="00D07AF0">
      <w:pPr>
        <w:spacing w:after="0" w:line="240" w:lineRule="auto"/>
        <w:jc w:val="center"/>
        <w:rPr>
          <w:rFonts w:ascii="Arial" w:eastAsia="Times New Roman" w:hAnsi="Arial" w:cs="Arial"/>
          <w:sz w:val="20"/>
          <w:szCs w:val="20"/>
          <w:vertAlign w:val="superscript"/>
          <w:lang w:eastAsia="vi-VN"/>
        </w:rPr>
      </w:pPr>
    </w:p>
    <w:p w:rsidR="00494DC4" w:rsidRPr="00494DC4" w:rsidRDefault="00494DC4" w:rsidP="00D07AF0">
      <w:pPr>
        <w:spacing w:line="240" w:lineRule="auto"/>
        <w:ind w:firstLine="720"/>
        <w:jc w:val="both"/>
        <w:rPr>
          <w:rFonts w:ascii="Arial" w:eastAsia="Times New Roman" w:hAnsi="Arial" w:cs="Arial"/>
          <w:sz w:val="20"/>
          <w:szCs w:val="20"/>
          <w:lang w:val="vi-VN" w:eastAsia="vi-VN"/>
        </w:rPr>
      </w:pPr>
      <w:r w:rsidRPr="00494DC4">
        <w:rPr>
          <w:rFonts w:ascii="Arial" w:eastAsia="Times New Roman" w:hAnsi="Arial" w:cs="Arial"/>
          <w:sz w:val="20"/>
          <w:szCs w:val="20"/>
          <w:lang w:val="vi-VN" w:eastAsia="vi-VN"/>
        </w:rPr>
        <w:t xml:space="preserve">Thực hiện </w:t>
      </w:r>
      <w:r w:rsidRPr="00494DC4">
        <w:rPr>
          <w:rFonts w:ascii="Arial" w:eastAsia="Times New Roman" w:hAnsi="Arial" w:cs="Arial"/>
          <w:sz w:val="20"/>
          <w:szCs w:val="20"/>
          <w:lang w:eastAsia="vi-VN"/>
        </w:rPr>
        <w:t>công tác tổ chức thi hành pháp luật</w:t>
      </w:r>
      <w:r w:rsidRPr="00494DC4">
        <w:rPr>
          <w:rFonts w:ascii="Arial" w:eastAsia="Times New Roman" w:hAnsi="Arial" w:cs="Arial"/>
          <w:sz w:val="20"/>
          <w:szCs w:val="20"/>
          <w:lang w:val="vi-VN" w:eastAsia="vi-VN"/>
        </w:rPr>
        <w:t xml:space="preserve"> h</w:t>
      </w:r>
      <w:r w:rsidRPr="00494DC4">
        <w:rPr>
          <w:rFonts w:ascii="Arial" w:eastAsia="Times New Roman" w:hAnsi="Arial" w:cs="Arial"/>
          <w:sz w:val="20"/>
          <w:szCs w:val="20"/>
          <w:lang w:eastAsia="vi-VN"/>
        </w:rPr>
        <w:t>ằ</w:t>
      </w:r>
      <w:r w:rsidRPr="00494DC4">
        <w:rPr>
          <w:rFonts w:ascii="Arial" w:eastAsia="Times New Roman" w:hAnsi="Arial" w:cs="Arial"/>
          <w:sz w:val="20"/>
          <w:szCs w:val="20"/>
          <w:lang w:val="vi-VN" w:eastAsia="vi-VN"/>
        </w:rPr>
        <w:t>ng năm, ....</w:t>
      </w:r>
      <w:r w:rsidRPr="00494DC4">
        <w:rPr>
          <w:rFonts w:ascii="Arial" w:eastAsia="Times New Roman" w:hAnsi="Arial" w:cs="Arial"/>
          <w:sz w:val="20"/>
          <w:szCs w:val="20"/>
          <w:vertAlign w:val="superscript"/>
          <w:lang w:eastAsia="vi-VN"/>
        </w:rPr>
        <w:t>(</w:t>
      </w:r>
      <w:hyperlink w:anchor="_ftn6" w:history="1">
        <w:r w:rsidRPr="00494DC4">
          <w:rPr>
            <w:rFonts w:ascii="Arial" w:eastAsia="Times New Roman" w:hAnsi="Arial" w:cs="Arial"/>
            <w:sz w:val="20"/>
            <w:szCs w:val="20"/>
            <w:vertAlign w:val="superscript"/>
            <w:lang w:val="vi-VN" w:eastAsia="vi-VN"/>
          </w:rPr>
          <w:t>6</w:t>
        </w:r>
      </w:hyperlink>
      <w:r w:rsidRPr="00494DC4">
        <w:rPr>
          <w:rFonts w:ascii="Arial" w:eastAsia="Times New Roman" w:hAnsi="Arial" w:cs="Arial"/>
          <w:sz w:val="20"/>
          <w:szCs w:val="20"/>
          <w:vertAlign w:val="superscript"/>
          <w:lang w:eastAsia="vi-VN"/>
        </w:rPr>
        <w:t>)</w:t>
      </w:r>
      <w:r w:rsidRPr="00494DC4">
        <w:rPr>
          <w:rFonts w:ascii="Arial" w:eastAsia="Times New Roman" w:hAnsi="Arial" w:cs="Arial"/>
          <w:sz w:val="20"/>
          <w:szCs w:val="20"/>
          <w:lang w:val="vi-VN" w:eastAsia="vi-VN"/>
        </w:rPr>
        <w:t xml:space="preserve"> báo cáo </w:t>
      </w:r>
      <w:r w:rsidRPr="00494DC4">
        <w:rPr>
          <w:rFonts w:ascii="Arial" w:eastAsia="Times New Roman" w:hAnsi="Arial" w:cs="Arial"/>
          <w:sz w:val="20"/>
          <w:szCs w:val="20"/>
          <w:lang w:eastAsia="vi-VN"/>
        </w:rPr>
        <w:t xml:space="preserve">về tổ chức </w:t>
      </w:r>
      <w:r w:rsidRPr="00494DC4">
        <w:rPr>
          <w:rFonts w:ascii="Arial" w:eastAsia="Times New Roman" w:hAnsi="Arial" w:cs="Arial"/>
          <w:sz w:val="20"/>
          <w:szCs w:val="20"/>
          <w:lang w:val="vi-VN" w:eastAsia="vi-VN"/>
        </w:rPr>
        <w:t>thi hành pháp luật như sau:</w:t>
      </w:r>
    </w:p>
    <w:p w:rsidR="00494DC4" w:rsidRPr="00494DC4" w:rsidRDefault="00494DC4" w:rsidP="00D07AF0">
      <w:pPr>
        <w:spacing w:line="240" w:lineRule="auto"/>
        <w:ind w:firstLine="720"/>
        <w:jc w:val="both"/>
        <w:rPr>
          <w:rFonts w:ascii="Arial" w:eastAsia="Times New Roman" w:hAnsi="Arial" w:cs="Arial"/>
          <w:sz w:val="20"/>
          <w:szCs w:val="20"/>
          <w:lang w:eastAsia="vi-VN"/>
        </w:rPr>
      </w:pPr>
      <w:r w:rsidRPr="00494DC4">
        <w:rPr>
          <w:rFonts w:ascii="Arial" w:eastAsia="Times New Roman" w:hAnsi="Arial" w:cs="Arial"/>
          <w:b/>
          <w:bCs/>
          <w:sz w:val="20"/>
          <w:szCs w:val="20"/>
          <w:lang w:val="vi-VN" w:eastAsia="vi-VN"/>
        </w:rPr>
        <w:t xml:space="preserve">I. CÔNG TÁC CHỈ ĐẠO, TRIỂN KHAI THỰC HIỆN NHIỆM VỤ </w:t>
      </w:r>
      <w:r w:rsidRPr="00494DC4">
        <w:rPr>
          <w:rFonts w:ascii="Arial" w:eastAsia="Times New Roman" w:hAnsi="Arial" w:cs="Arial"/>
          <w:b/>
          <w:bCs/>
          <w:sz w:val="20"/>
          <w:szCs w:val="20"/>
          <w:lang w:eastAsia="vi-VN"/>
        </w:rPr>
        <w:t>TỔ CHỨC</w:t>
      </w:r>
      <w:r w:rsidRPr="00494DC4">
        <w:rPr>
          <w:rFonts w:ascii="Arial" w:eastAsia="Times New Roman" w:hAnsi="Arial" w:cs="Arial"/>
          <w:b/>
          <w:bCs/>
          <w:sz w:val="20"/>
          <w:szCs w:val="20"/>
          <w:lang w:val="vi-VN" w:eastAsia="vi-VN"/>
        </w:rPr>
        <w:t xml:space="preserve"> THI HÀNH PHÁP LUẬT ....</w:t>
      </w:r>
      <w:r w:rsidRPr="00494DC4">
        <w:rPr>
          <w:rFonts w:ascii="Arial" w:eastAsia="Times New Roman" w:hAnsi="Arial" w:cs="Arial"/>
          <w:sz w:val="20"/>
          <w:szCs w:val="20"/>
          <w:vertAlign w:val="superscript"/>
          <w:lang w:eastAsia="vi-VN"/>
        </w:rPr>
        <w:t>(</w:t>
      </w:r>
      <w:hyperlink w:anchor="_ftn7" w:history="1">
        <w:r w:rsidRPr="00494DC4">
          <w:rPr>
            <w:rFonts w:ascii="Arial" w:eastAsia="Times New Roman" w:hAnsi="Arial" w:cs="Arial"/>
            <w:sz w:val="20"/>
            <w:szCs w:val="20"/>
            <w:vertAlign w:val="superscript"/>
            <w:lang w:val="vi-VN" w:eastAsia="vi-VN"/>
          </w:rPr>
          <w:t>7</w:t>
        </w:r>
      </w:hyperlink>
      <w:r w:rsidRPr="00494DC4">
        <w:rPr>
          <w:rFonts w:ascii="Arial" w:eastAsia="Times New Roman" w:hAnsi="Arial" w:cs="Arial"/>
          <w:sz w:val="20"/>
          <w:szCs w:val="20"/>
          <w:vertAlign w:val="superscript"/>
          <w:lang w:eastAsia="vi-VN"/>
        </w:rPr>
        <w:t>)</w:t>
      </w:r>
    </w:p>
    <w:p w:rsidR="00494DC4" w:rsidRPr="00494DC4" w:rsidRDefault="00494DC4" w:rsidP="00D07AF0">
      <w:pPr>
        <w:spacing w:line="240" w:lineRule="auto"/>
        <w:ind w:firstLine="720"/>
        <w:jc w:val="both"/>
        <w:rPr>
          <w:rFonts w:ascii="Arial" w:eastAsia="Times New Roman" w:hAnsi="Arial" w:cs="Arial"/>
          <w:sz w:val="20"/>
          <w:szCs w:val="20"/>
          <w:lang w:eastAsia="vi-VN"/>
        </w:rPr>
      </w:pPr>
      <w:r w:rsidRPr="00494DC4">
        <w:rPr>
          <w:rFonts w:ascii="Arial" w:eastAsia="Times New Roman" w:hAnsi="Arial" w:cs="Arial"/>
          <w:sz w:val="20"/>
          <w:szCs w:val="20"/>
          <w:lang w:val="vi-VN" w:eastAsia="vi-VN"/>
        </w:rPr>
        <w:t xml:space="preserve">- Việc ban hành </w:t>
      </w:r>
      <w:r w:rsidRPr="00494DC4">
        <w:rPr>
          <w:rFonts w:ascii="Arial" w:eastAsia="Times New Roman" w:hAnsi="Arial" w:cs="Arial"/>
          <w:sz w:val="20"/>
          <w:szCs w:val="20"/>
          <w:lang w:eastAsia="vi-VN"/>
        </w:rPr>
        <w:t>các văn bản hướng dẫn, chỉ đạo thực hiện tổ chức thi hành pháp luật.</w:t>
      </w:r>
    </w:p>
    <w:p w:rsidR="00494DC4" w:rsidRPr="00494DC4" w:rsidRDefault="00494DC4" w:rsidP="00D07AF0">
      <w:pPr>
        <w:spacing w:line="240" w:lineRule="auto"/>
        <w:ind w:firstLine="720"/>
        <w:jc w:val="both"/>
        <w:rPr>
          <w:rFonts w:ascii="Arial" w:eastAsia="Times New Roman" w:hAnsi="Arial" w:cs="Arial"/>
          <w:sz w:val="20"/>
          <w:szCs w:val="20"/>
          <w:lang w:eastAsia="vi-VN"/>
        </w:rPr>
      </w:pPr>
      <w:r w:rsidRPr="00494DC4">
        <w:rPr>
          <w:rFonts w:ascii="Arial" w:eastAsia="Times New Roman" w:hAnsi="Arial" w:cs="Arial"/>
          <w:sz w:val="20"/>
          <w:szCs w:val="20"/>
          <w:lang w:eastAsia="vi-VN"/>
        </w:rPr>
        <w:t>- Việc ban hành</w:t>
      </w:r>
      <w:r w:rsidRPr="00494DC4">
        <w:rPr>
          <w:rFonts w:ascii="Arial" w:eastAsia="Times New Roman" w:hAnsi="Arial" w:cs="Arial"/>
          <w:sz w:val="20"/>
          <w:szCs w:val="20"/>
          <w:lang w:val="vi-VN" w:eastAsia="vi-VN"/>
        </w:rPr>
        <w:t xml:space="preserve"> </w:t>
      </w:r>
      <w:r w:rsidRPr="00494DC4">
        <w:rPr>
          <w:rFonts w:ascii="Arial" w:eastAsia="Times New Roman" w:hAnsi="Arial" w:cs="Arial"/>
          <w:sz w:val="20"/>
          <w:szCs w:val="20"/>
          <w:lang w:eastAsia="vi-VN"/>
        </w:rPr>
        <w:t xml:space="preserve">các </w:t>
      </w:r>
      <w:r w:rsidRPr="00494DC4">
        <w:rPr>
          <w:rFonts w:ascii="Arial" w:eastAsia="Times New Roman" w:hAnsi="Arial" w:cs="Arial"/>
          <w:sz w:val="20"/>
          <w:szCs w:val="20"/>
          <w:lang w:val="vi-VN" w:eastAsia="vi-VN"/>
        </w:rPr>
        <w:t xml:space="preserve">Kế hoạch </w:t>
      </w:r>
      <w:r w:rsidRPr="00494DC4">
        <w:rPr>
          <w:rFonts w:ascii="Arial" w:eastAsia="Times New Roman" w:hAnsi="Arial" w:cs="Arial"/>
          <w:sz w:val="20"/>
          <w:szCs w:val="20"/>
          <w:lang w:eastAsia="vi-VN"/>
        </w:rPr>
        <w:t>triển khai</w:t>
      </w:r>
      <w:r w:rsidRPr="00494DC4">
        <w:rPr>
          <w:rFonts w:ascii="Arial" w:eastAsia="Times New Roman" w:hAnsi="Arial" w:cs="Arial"/>
          <w:sz w:val="20"/>
          <w:szCs w:val="20"/>
          <w:lang w:val="vi-VN" w:eastAsia="vi-VN"/>
        </w:rPr>
        <w:t xml:space="preserve"> thi hành</w:t>
      </w:r>
      <w:r w:rsidRPr="00494DC4">
        <w:rPr>
          <w:rFonts w:ascii="Arial" w:eastAsia="Times New Roman" w:hAnsi="Arial" w:cs="Arial"/>
          <w:sz w:val="20"/>
          <w:szCs w:val="20"/>
          <w:lang w:eastAsia="vi-VN"/>
        </w:rPr>
        <w:t xml:space="preserve"> văn bản quy phạm </w:t>
      </w:r>
      <w:r w:rsidRPr="00494DC4">
        <w:rPr>
          <w:rFonts w:ascii="Arial" w:eastAsia="Times New Roman" w:hAnsi="Arial" w:cs="Arial"/>
          <w:sz w:val="20"/>
          <w:szCs w:val="20"/>
          <w:lang w:val="vi-VN" w:eastAsia="vi-VN"/>
        </w:rPr>
        <w:t>pháp luật</w:t>
      </w:r>
      <w:r w:rsidRPr="00494DC4">
        <w:rPr>
          <w:rFonts w:ascii="Arial" w:eastAsia="Times New Roman" w:hAnsi="Arial" w:cs="Arial"/>
          <w:sz w:val="20"/>
          <w:szCs w:val="20"/>
          <w:lang w:eastAsia="vi-VN"/>
        </w:rPr>
        <w:t xml:space="preserve"> (nếu có) </w:t>
      </w:r>
      <w:r w:rsidRPr="00494DC4">
        <w:rPr>
          <w:rFonts w:ascii="Arial" w:eastAsia="Times New Roman" w:hAnsi="Arial" w:cs="Arial"/>
          <w:sz w:val="20"/>
          <w:szCs w:val="20"/>
          <w:lang w:val="vi-VN" w:eastAsia="vi-VN"/>
        </w:rPr>
        <w:t>(ghi rõ</w:t>
      </w:r>
      <w:r w:rsidRPr="00494DC4">
        <w:rPr>
          <w:rFonts w:ascii="Arial" w:eastAsia="Times New Roman" w:hAnsi="Arial" w:cs="Arial"/>
          <w:sz w:val="20"/>
          <w:szCs w:val="20"/>
          <w:lang w:eastAsia="vi-VN"/>
        </w:rPr>
        <w:t xml:space="preserve"> số lượng,</w:t>
      </w:r>
      <w:r w:rsidRPr="00494DC4">
        <w:rPr>
          <w:rFonts w:ascii="Arial" w:eastAsia="Times New Roman" w:hAnsi="Arial" w:cs="Arial"/>
          <w:sz w:val="20"/>
          <w:szCs w:val="20"/>
          <w:lang w:val="vi-VN" w:eastAsia="vi-VN"/>
        </w:rPr>
        <w:t xml:space="preserve"> tên</w:t>
      </w:r>
      <w:r w:rsidRPr="00494DC4">
        <w:rPr>
          <w:rFonts w:ascii="Arial" w:eastAsia="Times New Roman" w:hAnsi="Arial" w:cs="Arial"/>
          <w:sz w:val="20"/>
          <w:szCs w:val="20"/>
          <w:lang w:eastAsia="vi-VN"/>
        </w:rPr>
        <w:t xml:space="preserve"> </w:t>
      </w:r>
      <w:r w:rsidRPr="00494DC4">
        <w:rPr>
          <w:rFonts w:ascii="Arial" w:eastAsia="Times New Roman" w:hAnsi="Arial" w:cs="Arial"/>
          <w:sz w:val="20"/>
          <w:szCs w:val="20"/>
          <w:lang w:val="vi-VN" w:eastAsia="vi-VN"/>
        </w:rPr>
        <w:t>của văn bản, số ký hiệu, ngày tháng</w:t>
      </w:r>
      <w:r w:rsidRPr="00494DC4">
        <w:rPr>
          <w:rFonts w:ascii="Arial" w:eastAsia="Times New Roman" w:hAnsi="Arial" w:cs="Arial"/>
          <w:sz w:val="20"/>
          <w:szCs w:val="20"/>
          <w:lang w:eastAsia="vi-VN"/>
        </w:rPr>
        <w:t xml:space="preserve"> năm</w:t>
      </w:r>
      <w:r w:rsidRPr="00494DC4">
        <w:rPr>
          <w:rFonts w:ascii="Arial" w:eastAsia="Times New Roman" w:hAnsi="Arial" w:cs="Arial"/>
          <w:sz w:val="20"/>
          <w:szCs w:val="20"/>
          <w:lang w:val="vi-VN" w:eastAsia="vi-VN"/>
        </w:rPr>
        <w:t xml:space="preserve"> ban hành văn bản)</w:t>
      </w:r>
      <w:r w:rsidRPr="00494DC4">
        <w:rPr>
          <w:rFonts w:ascii="Arial" w:eastAsia="Times New Roman" w:hAnsi="Arial" w:cs="Arial"/>
          <w:sz w:val="20"/>
          <w:szCs w:val="20"/>
          <w:lang w:eastAsia="vi-VN"/>
        </w:rPr>
        <w:t xml:space="preserve">. </w:t>
      </w:r>
    </w:p>
    <w:p w:rsidR="00494DC4" w:rsidRPr="00494DC4" w:rsidRDefault="00494DC4" w:rsidP="00D07AF0">
      <w:pPr>
        <w:spacing w:line="240" w:lineRule="auto"/>
        <w:ind w:firstLine="720"/>
        <w:jc w:val="both"/>
        <w:rPr>
          <w:rFonts w:ascii="Arial" w:eastAsia="Times New Roman" w:hAnsi="Arial" w:cs="Arial"/>
          <w:sz w:val="20"/>
          <w:szCs w:val="20"/>
          <w:lang w:eastAsia="vi-VN"/>
        </w:rPr>
      </w:pPr>
      <w:r w:rsidRPr="00494DC4">
        <w:rPr>
          <w:rFonts w:ascii="Arial" w:eastAsia="Times New Roman" w:hAnsi="Arial" w:cs="Arial"/>
          <w:sz w:val="20"/>
          <w:szCs w:val="20"/>
          <w:lang w:eastAsia="vi-VN"/>
        </w:rPr>
        <w:t xml:space="preserve">- </w:t>
      </w:r>
      <w:r w:rsidRPr="00494DC4">
        <w:rPr>
          <w:rFonts w:ascii="Arial" w:eastAsia="Times New Roman" w:hAnsi="Arial" w:cs="Arial"/>
          <w:sz w:val="20"/>
          <w:szCs w:val="20"/>
          <w:lang w:val="vi-VN" w:eastAsia="vi-VN"/>
        </w:rPr>
        <w:t xml:space="preserve">Việc ban hành </w:t>
      </w:r>
      <w:r w:rsidRPr="00494DC4">
        <w:rPr>
          <w:rFonts w:ascii="Arial" w:eastAsia="Times New Roman" w:hAnsi="Arial" w:cs="Arial"/>
          <w:sz w:val="20"/>
          <w:szCs w:val="20"/>
          <w:lang w:eastAsia="vi-VN"/>
        </w:rPr>
        <w:t>và tổ chức triển khai thực hiện</w:t>
      </w:r>
      <w:r w:rsidRPr="00494DC4">
        <w:rPr>
          <w:rFonts w:ascii="Arial" w:eastAsia="Times New Roman" w:hAnsi="Arial" w:cs="Arial"/>
          <w:sz w:val="20"/>
          <w:szCs w:val="20"/>
          <w:lang w:val="vi-VN" w:eastAsia="vi-VN"/>
        </w:rPr>
        <w:t xml:space="preserve"> </w:t>
      </w:r>
      <w:r w:rsidRPr="00494DC4">
        <w:rPr>
          <w:rFonts w:ascii="Arial" w:eastAsia="Times New Roman" w:hAnsi="Arial" w:cs="Arial"/>
          <w:sz w:val="20"/>
          <w:szCs w:val="20"/>
          <w:lang w:eastAsia="vi-VN"/>
        </w:rPr>
        <w:t xml:space="preserve">các nhiệm vụ nêu tại </w:t>
      </w:r>
      <w:r w:rsidRPr="00494DC4">
        <w:rPr>
          <w:rFonts w:ascii="Arial" w:eastAsia="Times New Roman" w:hAnsi="Arial" w:cs="Arial"/>
          <w:sz w:val="20"/>
          <w:szCs w:val="20"/>
          <w:lang w:val="vi-VN" w:eastAsia="vi-VN"/>
        </w:rPr>
        <w:t>kế hoạch theo dõi việc thi hành văn bản quy phạm pháp luật</w:t>
      </w:r>
      <w:r w:rsidRPr="00494DC4">
        <w:rPr>
          <w:rFonts w:ascii="Arial" w:eastAsia="Times New Roman" w:hAnsi="Arial" w:cs="Arial"/>
          <w:sz w:val="20"/>
          <w:szCs w:val="20"/>
          <w:lang w:eastAsia="vi-VN"/>
        </w:rPr>
        <w:t xml:space="preserve"> </w:t>
      </w:r>
      <w:r w:rsidRPr="00494DC4">
        <w:rPr>
          <w:rFonts w:ascii="Arial" w:eastAsia="Times New Roman" w:hAnsi="Arial" w:cs="Arial"/>
          <w:sz w:val="20"/>
          <w:szCs w:val="20"/>
          <w:lang w:val="vi-VN" w:eastAsia="vi-VN"/>
        </w:rPr>
        <w:t>(ghi rõ</w:t>
      </w:r>
      <w:r w:rsidRPr="00494DC4">
        <w:rPr>
          <w:rFonts w:ascii="Arial" w:eastAsia="Times New Roman" w:hAnsi="Arial" w:cs="Arial"/>
          <w:sz w:val="20"/>
          <w:szCs w:val="20"/>
          <w:lang w:eastAsia="vi-VN"/>
        </w:rPr>
        <w:t xml:space="preserve"> </w:t>
      </w:r>
      <w:r w:rsidRPr="00494DC4">
        <w:rPr>
          <w:rFonts w:ascii="Arial" w:eastAsia="Times New Roman" w:hAnsi="Arial" w:cs="Arial"/>
          <w:sz w:val="20"/>
          <w:szCs w:val="20"/>
          <w:lang w:val="vi-VN" w:eastAsia="vi-VN"/>
        </w:rPr>
        <w:t xml:space="preserve">tên của văn bản, số ký hiệu, ngày tháng </w:t>
      </w:r>
      <w:r w:rsidRPr="00494DC4">
        <w:rPr>
          <w:rFonts w:ascii="Arial" w:eastAsia="Times New Roman" w:hAnsi="Arial" w:cs="Arial"/>
          <w:sz w:val="20"/>
          <w:szCs w:val="20"/>
          <w:lang w:eastAsia="vi-VN"/>
        </w:rPr>
        <w:t xml:space="preserve">năm </w:t>
      </w:r>
      <w:r w:rsidRPr="00494DC4">
        <w:rPr>
          <w:rFonts w:ascii="Arial" w:eastAsia="Times New Roman" w:hAnsi="Arial" w:cs="Arial"/>
          <w:sz w:val="20"/>
          <w:szCs w:val="20"/>
          <w:lang w:val="vi-VN" w:eastAsia="vi-VN"/>
        </w:rPr>
        <w:t>ban hành văn bản)</w:t>
      </w:r>
      <w:r w:rsidRPr="00494DC4">
        <w:rPr>
          <w:rFonts w:ascii="Arial" w:eastAsia="Times New Roman" w:hAnsi="Arial" w:cs="Arial"/>
          <w:sz w:val="20"/>
          <w:szCs w:val="20"/>
          <w:lang w:eastAsia="vi-VN"/>
        </w:rPr>
        <w:t>.</w:t>
      </w:r>
    </w:p>
    <w:p w:rsidR="00494DC4" w:rsidRPr="00494DC4" w:rsidRDefault="00494DC4" w:rsidP="00D07AF0">
      <w:pPr>
        <w:spacing w:line="240" w:lineRule="auto"/>
        <w:ind w:firstLine="720"/>
        <w:jc w:val="both"/>
        <w:rPr>
          <w:rFonts w:ascii="Arial" w:eastAsia="Times New Roman" w:hAnsi="Arial" w:cs="Arial"/>
          <w:sz w:val="20"/>
          <w:szCs w:val="20"/>
          <w:lang w:eastAsia="vi-VN"/>
        </w:rPr>
      </w:pPr>
      <w:r w:rsidRPr="00494DC4">
        <w:rPr>
          <w:rFonts w:ascii="Arial" w:eastAsia="Times New Roman" w:hAnsi="Arial" w:cs="Arial"/>
          <w:b/>
          <w:bCs/>
          <w:sz w:val="20"/>
          <w:szCs w:val="20"/>
          <w:lang w:val="vi-VN" w:eastAsia="vi-VN"/>
        </w:rPr>
        <w:t xml:space="preserve">II. </w:t>
      </w:r>
      <w:r w:rsidRPr="00494DC4">
        <w:rPr>
          <w:rFonts w:ascii="Arial" w:eastAsia="Times New Roman" w:hAnsi="Arial" w:cs="Arial"/>
          <w:b/>
          <w:bCs/>
          <w:sz w:val="20"/>
          <w:szCs w:val="20"/>
          <w:lang w:eastAsia="vi-VN"/>
        </w:rPr>
        <w:t xml:space="preserve">TỔ CHỨC </w:t>
      </w:r>
      <w:r w:rsidRPr="00494DC4">
        <w:rPr>
          <w:rFonts w:ascii="Arial" w:eastAsia="Times New Roman" w:hAnsi="Arial" w:cs="Arial"/>
          <w:b/>
          <w:bCs/>
          <w:sz w:val="20"/>
          <w:szCs w:val="20"/>
          <w:lang w:val="vi-VN" w:eastAsia="vi-VN"/>
        </w:rPr>
        <w:t>THI HÀNH PHÁP LUẬT....</w:t>
      </w:r>
      <w:r w:rsidRPr="00494DC4">
        <w:rPr>
          <w:rFonts w:ascii="Arial" w:eastAsia="Times New Roman" w:hAnsi="Arial" w:cs="Arial"/>
          <w:sz w:val="20"/>
          <w:szCs w:val="20"/>
          <w:vertAlign w:val="superscript"/>
          <w:lang w:eastAsia="vi-VN"/>
        </w:rPr>
        <w:t>(</w:t>
      </w:r>
      <w:hyperlink w:anchor="_ftn8" w:history="1">
        <w:r w:rsidRPr="00494DC4">
          <w:rPr>
            <w:rFonts w:ascii="Arial" w:eastAsia="Times New Roman" w:hAnsi="Arial" w:cs="Arial"/>
            <w:sz w:val="20"/>
            <w:szCs w:val="20"/>
            <w:vertAlign w:val="superscript"/>
            <w:lang w:val="vi-VN" w:eastAsia="vi-VN"/>
          </w:rPr>
          <w:t>8</w:t>
        </w:r>
      </w:hyperlink>
      <w:r w:rsidRPr="00494DC4">
        <w:rPr>
          <w:rFonts w:ascii="Arial" w:eastAsia="Times New Roman" w:hAnsi="Arial" w:cs="Arial"/>
          <w:sz w:val="20"/>
          <w:szCs w:val="20"/>
          <w:vertAlign w:val="superscript"/>
          <w:lang w:eastAsia="vi-VN"/>
        </w:rPr>
        <w:t>)</w:t>
      </w:r>
    </w:p>
    <w:p w:rsidR="00494DC4" w:rsidRPr="00494DC4" w:rsidRDefault="00494DC4" w:rsidP="00D07AF0">
      <w:pPr>
        <w:spacing w:line="240" w:lineRule="auto"/>
        <w:ind w:firstLine="720"/>
        <w:jc w:val="both"/>
        <w:rPr>
          <w:rFonts w:ascii="Arial" w:eastAsia="Times New Roman" w:hAnsi="Arial" w:cs="Arial"/>
          <w:sz w:val="20"/>
          <w:szCs w:val="20"/>
          <w:lang w:eastAsia="vi-VN"/>
        </w:rPr>
      </w:pPr>
      <w:r w:rsidRPr="00494DC4">
        <w:rPr>
          <w:rFonts w:ascii="Arial" w:eastAsia="Times New Roman" w:hAnsi="Arial" w:cs="Arial"/>
          <w:sz w:val="20"/>
          <w:szCs w:val="20"/>
          <w:lang w:eastAsia="vi-VN"/>
        </w:rPr>
        <w:t>1. Kết quả đạt được</w:t>
      </w:r>
    </w:p>
    <w:p w:rsidR="00494DC4" w:rsidRPr="00494DC4" w:rsidRDefault="00494DC4" w:rsidP="00D07AF0">
      <w:pPr>
        <w:spacing w:line="240" w:lineRule="auto"/>
        <w:ind w:firstLine="720"/>
        <w:jc w:val="both"/>
        <w:rPr>
          <w:rFonts w:ascii="Arial" w:eastAsia="Times New Roman" w:hAnsi="Arial" w:cs="Arial"/>
          <w:sz w:val="20"/>
          <w:szCs w:val="20"/>
          <w:lang w:eastAsia="vi-VN"/>
        </w:rPr>
      </w:pPr>
      <w:r w:rsidRPr="00494DC4">
        <w:rPr>
          <w:rFonts w:ascii="Arial" w:eastAsia="Times New Roman" w:hAnsi="Arial" w:cs="Arial"/>
          <w:sz w:val="20"/>
          <w:szCs w:val="20"/>
          <w:lang w:eastAsia="vi-VN"/>
        </w:rPr>
        <w:t>- Việc thực hiện các nội dung tổ chức thi hành văn bản quy phạm pháp luật</w:t>
      </w:r>
      <w:r w:rsidRPr="00494DC4">
        <w:rPr>
          <w:rFonts w:ascii="Arial" w:eastAsia="Times New Roman" w:hAnsi="Arial" w:cs="Arial"/>
          <w:sz w:val="20"/>
          <w:szCs w:val="20"/>
          <w:vertAlign w:val="superscript"/>
          <w:lang w:eastAsia="vi-VN"/>
        </w:rPr>
        <w:t>(9)</w:t>
      </w:r>
      <w:r w:rsidRPr="00494DC4">
        <w:rPr>
          <w:rFonts w:ascii="Arial" w:eastAsia="Times New Roman" w:hAnsi="Arial" w:cs="Arial"/>
          <w:sz w:val="20"/>
          <w:szCs w:val="20"/>
          <w:lang w:eastAsia="vi-VN"/>
        </w:rPr>
        <w:t>.</w:t>
      </w:r>
    </w:p>
    <w:p w:rsidR="00494DC4" w:rsidRPr="00494DC4" w:rsidRDefault="00494DC4" w:rsidP="00D07AF0">
      <w:pPr>
        <w:spacing w:line="240" w:lineRule="auto"/>
        <w:ind w:firstLine="720"/>
        <w:jc w:val="both"/>
        <w:rPr>
          <w:rFonts w:ascii="Arial" w:eastAsia="Times New Roman" w:hAnsi="Arial" w:cs="Arial"/>
          <w:sz w:val="20"/>
          <w:szCs w:val="20"/>
          <w:lang w:eastAsia="vi-VN"/>
        </w:rPr>
      </w:pPr>
      <w:r w:rsidRPr="00494DC4">
        <w:rPr>
          <w:rFonts w:ascii="Arial" w:eastAsia="Times New Roman" w:hAnsi="Arial" w:cs="Arial"/>
          <w:sz w:val="20"/>
          <w:szCs w:val="20"/>
          <w:lang w:eastAsia="vi-VN"/>
        </w:rPr>
        <w:t>- Việc thực hiện các nhiệm vụ theo kế hoạch theo dõi việc thi hành văn bản quy phạm pháp luật</w:t>
      </w:r>
      <w:r w:rsidRPr="00494DC4">
        <w:rPr>
          <w:rFonts w:ascii="Arial" w:eastAsia="Times New Roman" w:hAnsi="Arial" w:cs="Arial"/>
          <w:sz w:val="20"/>
          <w:szCs w:val="20"/>
          <w:vertAlign w:val="superscript"/>
          <w:lang w:eastAsia="vi-VN"/>
        </w:rPr>
        <w:t>(10)</w:t>
      </w:r>
      <w:r w:rsidRPr="00494DC4">
        <w:rPr>
          <w:rFonts w:ascii="Arial" w:eastAsia="Times New Roman" w:hAnsi="Arial" w:cs="Arial"/>
          <w:sz w:val="20"/>
          <w:szCs w:val="20"/>
          <w:lang w:eastAsia="vi-VN"/>
        </w:rPr>
        <w:t>.</w:t>
      </w:r>
    </w:p>
    <w:p w:rsidR="00494DC4" w:rsidRPr="00494DC4" w:rsidRDefault="00494DC4" w:rsidP="00D07AF0">
      <w:pPr>
        <w:spacing w:line="240" w:lineRule="auto"/>
        <w:ind w:firstLine="720"/>
        <w:jc w:val="both"/>
        <w:rPr>
          <w:rFonts w:ascii="Arial" w:eastAsia="Times New Roman" w:hAnsi="Arial" w:cs="Arial"/>
          <w:sz w:val="20"/>
          <w:szCs w:val="20"/>
          <w:lang w:eastAsia="vi-VN"/>
        </w:rPr>
      </w:pPr>
      <w:r w:rsidRPr="00494DC4">
        <w:rPr>
          <w:rFonts w:ascii="Arial" w:eastAsia="Times New Roman" w:hAnsi="Arial" w:cs="Arial"/>
          <w:sz w:val="20"/>
          <w:szCs w:val="20"/>
          <w:lang w:eastAsia="vi-VN"/>
        </w:rPr>
        <w:t>- Tính kịp thời, đầy đủ trong thi hành văn bản quy phạm pháp luật</w:t>
      </w:r>
      <w:r w:rsidRPr="00494DC4">
        <w:rPr>
          <w:rFonts w:ascii="Arial" w:eastAsia="Times New Roman" w:hAnsi="Arial" w:cs="Arial"/>
          <w:sz w:val="20"/>
          <w:szCs w:val="20"/>
          <w:vertAlign w:val="superscript"/>
          <w:lang w:eastAsia="vi-VN"/>
        </w:rPr>
        <w:t>(11)</w:t>
      </w:r>
      <w:r w:rsidRPr="00494DC4">
        <w:rPr>
          <w:rFonts w:ascii="Arial" w:eastAsia="Times New Roman" w:hAnsi="Arial" w:cs="Arial"/>
          <w:sz w:val="20"/>
          <w:szCs w:val="20"/>
          <w:lang w:eastAsia="vi-VN"/>
        </w:rPr>
        <w:t xml:space="preserve"> và tính chính xác, thống nhất trong áp dụng văn bản quy phạm pháp luật của cơ quan nhà nước và người có thẩm quyền</w:t>
      </w:r>
      <w:r w:rsidRPr="00494DC4">
        <w:rPr>
          <w:rFonts w:ascii="Arial" w:eastAsia="Times New Roman" w:hAnsi="Arial" w:cs="Arial"/>
          <w:sz w:val="20"/>
          <w:szCs w:val="20"/>
          <w:vertAlign w:val="superscript"/>
          <w:lang w:eastAsia="vi-VN"/>
        </w:rPr>
        <w:t>(12)</w:t>
      </w:r>
      <w:r w:rsidRPr="00494DC4">
        <w:rPr>
          <w:rFonts w:ascii="Arial" w:eastAsia="Times New Roman" w:hAnsi="Arial" w:cs="Arial"/>
          <w:sz w:val="20"/>
          <w:szCs w:val="20"/>
          <w:lang w:eastAsia="vi-VN"/>
        </w:rPr>
        <w:t>.</w:t>
      </w:r>
    </w:p>
    <w:p w:rsidR="00494DC4" w:rsidRPr="00494DC4" w:rsidRDefault="00494DC4" w:rsidP="00D07AF0">
      <w:pPr>
        <w:spacing w:line="240" w:lineRule="auto"/>
        <w:ind w:firstLine="720"/>
        <w:jc w:val="both"/>
        <w:rPr>
          <w:rFonts w:ascii="Arial" w:eastAsia="Times New Roman" w:hAnsi="Arial" w:cs="Arial"/>
          <w:sz w:val="20"/>
          <w:szCs w:val="20"/>
          <w:lang w:eastAsia="vi-VN"/>
        </w:rPr>
      </w:pPr>
      <w:r w:rsidRPr="00494DC4">
        <w:rPr>
          <w:rFonts w:ascii="Arial" w:eastAsia="Times New Roman" w:hAnsi="Arial" w:cs="Arial"/>
          <w:sz w:val="20"/>
          <w:szCs w:val="20"/>
          <w:lang w:eastAsia="vi-VN"/>
        </w:rPr>
        <w:t>- Mức độ tuân thủ pháp luật của cơ quan, tổ chức, cá nhân</w:t>
      </w:r>
      <w:r w:rsidRPr="00494DC4">
        <w:rPr>
          <w:rFonts w:ascii="Arial" w:eastAsia="Times New Roman" w:hAnsi="Arial" w:cs="Arial"/>
          <w:sz w:val="20"/>
          <w:szCs w:val="20"/>
          <w:vertAlign w:val="superscript"/>
          <w:lang w:eastAsia="vi-VN"/>
        </w:rPr>
        <w:t>(13)</w:t>
      </w:r>
      <w:r w:rsidRPr="00494DC4">
        <w:rPr>
          <w:rFonts w:ascii="Arial" w:eastAsia="Times New Roman" w:hAnsi="Arial" w:cs="Arial"/>
          <w:sz w:val="20"/>
          <w:szCs w:val="20"/>
          <w:lang w:eastAsia="vi-VN"/>
        </w:rPr>
        <w:t>.</w:t>
      </w:r>
    </w:p>
    <w:p w:rsidR="00494DC4" w:rsidRPr="00494DC4" w:rsidRDefault="00494DC4" w:rsidP="00D07AF0">
      <w:pPr>
        <w:spacing w:line="240" w:lineRule="auto"/>
        <w:ind w:firstLine="720"/>
        <w:jc w:val="both"/>
        <w:rPr>
          <w:rFonts w:ascii="Arial" w:eastAsia="Times New Roman" w:hAnsi="Arial" w:cs="Arial"/>
          <w:sz w:val="20"/>
          <w:szCs w:val="20"/>
          <w:lang w:eastAsia="vi-VN"/>
        </w:rPr>
      </w:pPr>
      <w:r w:rsidRPr="00494DC4">
        <w:rPr>
          <w:rFonts w:ascii="Arial" w:eastAsia="Times New Roman" w:hAnsi="Arial" w:cs="Arial"/>
          <w:sz w:val="20"/>
          <w:szCs w:val="20"/>
          <w:lang w:eastAsia="vi-VN"/>
        </w:rPr>
        <w:t>- Việc bảo đảm các điều kiện về nhân lực, kinh phí, cơ sở vật chất cho tổ chức thi hành pháp luật</w:t>
      </w:r>
      <w:r w:rsidRPr="00494DC4">
        <w:rPr>
          <w:rFonts w:ascii="Arial" w:eastAsia="Times New Roman" w:hAnsi="Arial" w:cs="Arial"/>
          <w:sz w:val="20"/>
          <w:szCs w:val="20"/>
          <w:vertAlign w:val="superscript"/>
          <w:lang w:eastAsia="vi-VN"/>
        </w:rPr>
        <w:t>(14)</w:t>
      </w:r>
      <w:r w:rsidRPr="00494DC4">
        <w:rPr>
          <w:rFonts w:ascii="Arial" w:eastAsia="Times New Roman" w:hAnsi="Arial" w:cs="Arial"/>
          <w:sz w:val="20"/>
          <w:szCs w:val="20"/>
          <w:lang w:eastAsia="vi-VN"/>
        </w:rPr>
        <w:t>.</w:t>
      </w:r>
    </w:p>
    <w:p w:rsidR="00494DC4" w:rsidRPr="00494DC4" w:rsidRDefault="00494DC4" w:rsidP="00D07AF0">
      <w:pPr>
        <w:spacing w:line="240" w:lineRule="auto"/>
        <w:ind w:firstLine="720"/>
        <w:jc w:val="both"/>
        <w:rPr>
          <w:rFonts w:ascii="Arial" w:eastAsia="Times New Roman" w:hAnsi="Arial" w:cs="Arial"/>
          <w:sz w:val="20"/>
          <w:szCs w:val="20"/>
          <w:lang w:eastAsia="vi-VN"/>
        </w:rPr>
      </w:pPr>
      <w:r w:rsidRPr="00494DC4">
        <w:rPr>
          <w:rFonts w:ascii="Arial" w:eastAsia="Times New Roman" w:hAnsi="Arial" w:cs="Arial"/>
          <w:sz w:val="20"/>
          <w:szCs w:val="20"/>
          <w:lang w:eastAsia="vi-VN"/>
        </w:rPr>
        <w:t>- Các nội dung khác (nếu có).</w:t>
      </w:r>
    </w:p>
    <w:p w:rsidR="00494DC4" w:rsidRPr="00494DC4" w:rsidRDefault="00494DC4" w:rsidP="00D07AF0">
      <w:pPr>
        <w:spacing w:line="240" w:lineRule="auto"/>
        <w:ind w:firstLine="720"/>
        <w:jc w:val="both"/>
        <w:rPr>
          <w:rFonts w:ascii="Arial" w:eastAsia="Times New Roman" w:hAnsi="Arial" w:cs="Arial"/>
          <w:sz w:val="20"/>
          <w:szCs w:val="20"/>
          <w:lang w:eastAsia="vi-VN"/>
        </w:rPr>
      </w:pPr>
      <w:r w:rsidRPr="00494DC4">
        <w:rPr>
          <w:rFonts w:ascii="Arial" w:eastAsia="Times New Roman" w:hAnsi="Arial" w:cs="Arial"/>
          <w:sz w:val="20"/>
          <w:szCs w:val="20"/>
          <w:lang w:eastAsia="vi-VN"/>
        </w:rPr>
        <w:t>2. Khó khăn, vướng mắc và nguyên nhân của những khó khăn, vướng mắc</w:t>
      </w:r>
    </w:p>
    <w:p w:rsidR="00494DC4" w:rsidRPr="00494DC4" w:rsidRDefault="00494DC4" w:rsidP="00D07AF0">
      <w:pPr>
        <w:spacing w:line="240" w:lineRule="auto"/>
        <w:ind w:firstLine="720"/>
        <w:jc w:val="both"/>
        <w:rPr>
          <w:rFonts w:ascii="Arial" w:eastAsia="Times New Roman" w:hAnsi="Arial" w:cs="Arial"/>
          <w:sz w:val="20"/>
          <w:szCs w:val="20"/>
          <w:lang w:eastAsia="vi-VN"/>
        </w:rPr>
      </w:pPr>
    </w:p>
    <w:p w:rsidR="00494DC4" w:rsidRPr="00494DC4" w:rsidRDefault="00494DC4" w:rsidP="00D07AF0">
      <w:pPr>
        <w:spacing w:line="240" w:lineRule="auto"/>
        <w:ind w:firstLine="720"/>
        <w:jc w:val="both"/>
        <w:rPr>
          <w:rFonts w:ascii="Arial" w:eastAsia="Times New Roman" w:hAnsi="Arial" w:cs="Arial"/>
          <w:sz w:val="20"/>
          <w:szCs w:val="20"/>
          <w:lang w:val="vi-VN" w:eastAsia="vi-VN"/>
        </w:rPr>
      </w:pPr>
      <w:r w:rsidRPr="00494DC4">
        <w:rPr>
          <w:rFonts w:ascii="Arial" w:eastAsia="Times New Roman" w:hAnsi="Arial" w:cs="Arial"/>
          <w:sz w:val="20"/>
          <w:szCs w:val="20"/>
          <w:lang w:eastAsia="vi-VN"/>
        </w:rPr>
        <w:t xml:space="preserve">3. </w:t>
      </w:r>
      <w:r w:rsidRPr="00494DC4">
        <w:rPr>
          <w:rFonts w:ascii="Arial" w:eastAsia="Times New Roman" w:hAnsi="Arial" w:cs="Arial"/>
          <w:bCs/>
          <w:sz w:val="20"/>
          <w:szCs w:val="20"/>
          <w:lang w:val="vi-VN" w:eastAsia="vi-VN"/>
        </w:rPr>
        <w:t>Nhận định chung về kết quả theo dõi,</w:t>
      </w:r>
      <w:r w:rsidRPr="00494DC4">
        <w:rPr>
          <w:rFonts w:ascii="Arial" w:eastAsia="Times New Roman" w:hAnsi="Arial" w:cs="Arial"/>
          <w:bCs/>
          <w:sz w:val="20"/>
          <w:szCs w:val="20"/>
          <w:lang w:eastAsia="vi-VN"/>
        </w:rPr>
        <w:t xml:space="preserve"> </w:t>
      </w:r>
      <w:r w:rsidRPr="00494DC4">
        <w:rPr>
          <w:rFonts w:ascii="Arial" w:eastAsia="Times New Roman" w:hAnsi="Arial" w:cs="Arial"/>
          <w:bCs/>
          <w:sz w:val="20"/>
          <w:szCs w:val="20"/>
          <w:lang w:val="vi-VN" w:eastAsia="vi-VN"/>
        </w:rPr>
        <w:t>đánh giá tình hình thi hành pháp luật</w:t>
      </w:r>
    </w:p>
    <w:p w:rsidR="00494DC4" w:rsidRPr="00494DC4" w:rsidRDefault="00494DC4" w:rsidP="00D07AF0">
      <w:pPr>
        <w:spacing w:line="240" w:lineRule="auto"/>
        <w:ind w:firstLine="720"/>
        <w:jc w:val="both"/>
        <w:rPr>
          <w:rFonts w:ascii="Arial" w:eastAsia="Times New Roman" w:hAnsi="Arial" w:cs="Arial"/>
          <w:sz w:val="20"/>
          <w:szCs w:val="20"/>
          <w:lang w:val="vi-VN" w:eastAsia="vi-VN"/>
        </w:rPr>
      </w:pPr>
      <w:r w:rsidRPr="00494DC4">
        <w:rPr>
          <w:rFonts w:ascii="Arial" w:eastAsia="Times New Roman" w:hAnsi="Arial" w:cs="Arial"/>
          <w:sz w:val="20"/>
          <w:szCs w:val="20"/>
          <w:lang w:val="vi-VN" w:eastAsia="vi-VN"/>
        </w:rPr>
        <w:t>Nêu nhận định về tác động của việc thi hành các quy định pháp luật đối với đời sống kinh tế, xã hội (tác động tích cực, tác động tiêu cực).</w:t>
      </w:r>
    </w:p>
    <w:p w:rsidR="00494DC4" w:rsidRPr="00494DC4" w:rsidRDefault="00494DC4" w:rsidP="00D07AF0">
      <w:pPr>
        <w:spacing w:after="0" w:line="240" w:lineRule="auto"/>
        <w:ind w:firstLine="720"/>
        <w:jc w:val="both"/>
        <w:rPr>
          <w:rFonts w:ascii="Arial" w:eastAsia="Times New Roman" w:hAnsi="Arial" w:cs="Arial"/>
          <w:b/>
          <w:bCs/>
          <w:sz w:val="20"/>
          <w:szCs w:val="20"/>
          <w:lang w:val="vi-VN" w:eastAsia="vi-VN"/>
        </w:rPr>
      </w:pPr>
      <w:r w:rsidRPr="00494DC4">
        <w:rPr>
          <w:rFonts w:ascii="Arial" w:eastAsia="Times New Roman" w:hAnsi="Arial" w:cs="Arial"/>
          <w:b/>
          <w:bCs/>
          <w:sz w:val="20"/>
          <w:szCs w:val="20"/>
          <w:lang w:val="vi-VN" w:eastAsia="vi-VN"/>
        </w:rPr>
        <w:t>III. ĐỀ XUẤT, KIẾN NGHỊ</w:t>
      </w:r>
    </w:p>
    <w:p w:rsidR="00494DC4" w:rsidRDefault="00494DC4" w:rsidP="00D07AF0">
      <w:pPr>
        <w:spacing w:after="0" w:line="240" w:lineRule="auto"/>
        <w:ind w:firstLine="720"/>
        <w:jc w:val="both"/>
        <w:rPr>
          <w:rFonts w:ascii="Arial" w:eastAsia="Times New Roman" w:hAnsi="Arial" w:cs="Arial"/>
          <w:sz w:val="20"/>
          <w:szCs w:val="20"/>
          <w:lang w:eastAsia="vi-VN"/>
        </w:rPr>
      </w:pPr>
    </w:p>
    <w:p w:rsidR="00D07AF0" w:rsidRPr="00494DC4" w:rsidRDefault="00D07AF0" w:rsidP="00D07AF0">
      <w:pPr>
        <w:spacing w:after="0" w:line="240" w:lineRule="auto"/>
        <w:ind w:firstLine="720"/>
        <w:jc w:val="both"/>
        <w:rPr>
          <w:rFonts w:ascii="Arial" w:eastAsia="Times New Roman" w:hAnsi="Arial" w:cs="Arial"/>
          <w:sz w:val="20"/>
          <w:szCs w:val="20"/>
          <w:lang w:eastAsia="vi-VN"/>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208"/>
        <w:gridCol w:w="4819"/>
      </w:tblGrid>
      <w:tr w:rsidR="00494DC4" w:rsidRPr="00494DC4" w:rsidTr="00D07AF0">
        <w:tc>
          <w:tcPr>
            <w:tcW w:w="2331" w:type="pct"/>
            <w:tcBorders>
              <w:top w:val="nil"/>
              <w:left w:val="nil"/>
              <w:bottom w:val="nil"/>
              <w:right w:val="nil"/>
              <w:tl2br w:val="nil"/>
              <w:tr2bl w:val="nil"/>
            </w:tcBorders>
            <w:shd w:val="clear" w:color="auto" w:fill="auto"/>
            <w:tcMar>
              <w:top w:w="0" w:type="dxa"/>
              <w:left w:w="108" w:type="dxa"/>
              <w:bottom w:w="0" w:type="dxa"/>
              <w:right w:w="108" w:type="dxa"/>
            </w:tcMar>
          </w:tcPr>
          <w:p w:rsidR="00494DC4" w:rsidRPr="00494DC4" w:rsidRDefault="00494DC4" w:rsidP="00D07AF0">
            <w:pPr>
              <w:spacing w:after="0" w:line="240" w:lineRule="auto"/>
              <w:rPr>
                <w:rFonts w:ascii="Arial" w:eastAsia="Times New Roman" w:hAnsi="Arial" w:cs="Arial"/>
                <w:sz w:val="20"/>
                <w:szCs w:val="20"/>
                <w:lang w:val="vi-VN" w:eastAsia="vi-VN"/>
              </w:rPr>
            </w:pPr>
            <w:r w:rsidRPr="00494DC4">
              <w:rPr>
                <w:rFonts w:ascii="Arial" w:eastAsia="Times New Roman" w:hAnsi="Arial" w:cs="Arial"/>
                <w:b/>
                <w:bCs/>
                <w:i/>
                <w:iCs/>
                <w:sz w:val="20"/>
                <w:szCs w:val="20"/>
                <w:lang w:val="vi-VN" w:eastAsia="vi-VN"/>
              </w:rPr>
              <w:t>Nơi nhận:</w:t>
            </w:r>
            <w:r w:rsidRPr="00494DC4">
              <w:rPr>
                <w:rFonts w:ascii="Arial" w:eastAsia="Times New Roman" w:hAnsi="Arial" w:cs="Arial"/>
                <w:b/>
                <w:bCs/>
                <w:i/>
                <w:iCs/>
                <w:sz w:val="20"/>
                <w:szCs w:val="20"/>
                <w:lang w:val="vi-VN" w:eastAsia="vi-VN"/>
              </w:rPr>
              <w:br/>
            </w:r>
            <w:r w:rsidRPr="00494DC4">
              <w:rPr>
                <w:rFonts w:ascii="Arial" w:eastAsia="Times New Roman" w:hAnsi="Arial" w:cs="Arial"/>
                <w:sz w:val="20"/>
                <w:szCs w:val="20"/>
                <w:lang w:val="vi-VN" w:eastAsia="vi-VN"/>
              </w:rPr>
              <w:t>- …..</w:t>
            </w:r>
            <w:r w:rsidRPr="00494DC4">
              <w:rPr>
                <w:rFonts w:ascii="Arial" w:eastAsia="Times New Roman" w:hAnsi="Arial" w:cs="Arial"/>
                <w:sz w:val="20"/>
                <w:szCs w:val="20"/>
                <w:lang w:eastAsia="vi-VN"/>
              </w:rPr>
              <w:t xml:space="preserve"> </w:t>
            </w:r>
            <w:r w:rsidRPr="00494DC4">
              <w:rPr>
                <w:rFonts w:ascii="Arial" w:eastAsia="Times New Roman" w:hAnsi="Arial" w:cs="Arial"/>
                <w:sz w:val="20"/>
                <w:szCs w:val="20"/>
                <w:vertAlign w:val="superscript"/>
                <w:lang w:eastAsia="vi-VN"/>
              </w:rPr>
              <w:t>(15)</w:t>
            </w:r>
            <w:r w:rsidRPr="00494DC4">
              <w:rPr>
                <w:rFonts w:ascii="Arial" w:eastAsia="Times New Roman" w:hAnsi="Arial" w:cs="Arial"/>
                <w:sz w:val="20"/>
                <w:szCs w:val="20"/>
                <w:lang w:val="vi-VN" w:eastAsia="vi-VN"/>
              </w:rPr>
              <w:br/>
              <w:t>- Lưu: VT,…</w:t>
            </w:r>
          </w:p>
        </w:tc>
        <w:tc>
          <w:tcPr>
            <w:tcW w:w="2669" w:type="pct"/>
            <w:tcBorders>
              <w:top w:val="nil"/>
              <w:left w:val="nil"/>
              <w:bottom w:val="nil"/>
              <w:right w:val="nil"/>
              <w:tl2br w:val="nil"/>
              <w:tr2bl w:val="nil"/>
            </w:tcBorders>
            <w:shd w:val="clear" w:color="auto" w:fill="auto"/>
            <w:tcMar>
              <w:top w:w="0" w:type="dxa"/>
              <w:left w:w="108" w:type="dxa"/>
              <w:bottom w:w="0" w:type="dxa"/>
              <w:right w:w="108" w:type="dxa"/>
            </w:tcMar>
          </w:tcPr>
          <w:p w:rsidR="00494DC4" w:rsidRPr="00494DC4" w:rsidRDefault="00494DC4" w:rsidP="00D07AF0">
            <w:pPr>
              <w:spacing w:after="0" w:line="240" w:lineRule="auto"/>
              <w:jc w:val="center"/>
              <w:rPr>
                <w:rFonts w:ascii="Arial" w:eastAsia="Times New Roman" w:hAnsi="Arial" w:cs="Arial"/>
                <w:sz w:val="20"/>
                <w:szCs w:val="20"/>
                <w:lang w:eastAsia="vi-VN"/>
              </w:rPr>
            </w:pPr>
            <w:r w:rsidRPr="00494DC4">
              <w:rPr>
                <w:rFonts w:ascii="Arial" w:eastAsia="Times New Roman" w:hAnsi="Arial" w:cs="Arial"/>
                <w:b/>
                <w:bCs/>
                <w:sz w:val="20"/>
                <w:szCs w:val="20"/>
                <w:lang w:val="vi-VN" w:eastAsia="vi-VN"/>
              </w:rPr>
              <w:t>…………….</w:t>
            </w:r>
            <w:r w:rsidRPr="00494DC4">
              <w:rPr>
                <w:rFonts w:ascii="Arial" w:eastAsia="Times New Roman" w:hAnsi="Arial" w:cs="Arial"/>
                <w:sz w:val="20"/>
                <w:szCs w:val="20"/>
                <w:lang w:eastAsia="vi-VN"/>
              </w:rPr>
              <w:t xml:space="preserve"> </w:t>
            </w:r>
            <w:r w:rsidRPr="00494DC4">
              <w:rPr>
                <w:rFonts w:ascii="Arial" w:eastAsia="Times New Roman" w:hAnsi="Arial" w:cs="Arial"/>
                <w:sz w:val="20"/>
                <w:szCs w:val="20"/>
                <w:vertAlign w:val="superscript"/>
                <w:lang w:eastAsia="vi-VN"/>
              </w:rPr>
              <w:t>(16)</w:t>
            </w:r>
          </w:p>
        </w:tc>
      </w:tr>
    </w:tbl>
    <w:p w:rsidR="00494DC4" w:rsidRPr="00494DC4" w:rsidRDefault="00494DC4" w:rsidP="00D07AF0">
      <w:pPr>
        <w:spacing w:line="240" w:lineRule="auto"/>
        <w:ind w:firstLine="720"/>
        <w:jc w:val="both"/>
        <w:rPr>
          <w:rFonts w:ascii="Arial" w:eastAsia="Times New Roman" w:hAnsi="Arial" w:cs="Arial"/>
          <w:sz w:val="20"/>
          <w:szCs w:val="20"/>
          <w:lang w:eastAsia="vi-VN"/>
        </w:rPr>
      </w:pPr>
    </w:p>
    <w:p w:rsidR="00494DC4" w:rsidRPr="00494DC4" w:rsidRDefault="00494DC4" w:rsidP="00D07AF0">
      <w:pPr>
        <w:spacing w:line="240" w:lineRule="auto"/>
        <w:ind w:firstLine="720"/>
        <w:jc w:val="both"/>
        <w:rPr>
          <w:rFonts w:ascii="Arial" w:eastAsia="Times New Roman" w:hAnsi="Arial" w:cs="Arial"/>
          <w:sz w:val="20"/>
          <w:szCs w:val="20"/>
          <w:lang w:eastAsia="vi-VN"/>
        </w:rPr>
      </w:pPr>
    </w:p>
    <w:p w:rsidR="00494DC4" w:rsidRPr="00494DC4" w:rsidRDefault="00494DC4" w:rsidP="00D07AF0">
      <w:pPr>
        <w:spacing w:line="240" w:lineRule="auto"/>
        <w:ind w:firstLine="720"/>
        <w:jc w:val="both"/>
        <w:rPr>
          <w:rFonts w:ascii="Arial" w:eastAsia="Times New Roman" w:hAnsi="Arial" w:cs="Arial"/>
          <w:b/>
          <w:i/>
          <w:sz w:val="20"/>
          <w:szCs w:val="20"/>
          <w:lang w:val="vi-VN" w:eastAsia="vi-VN"/>
        </w:rPr>
      </w:pPr>
      <w:r w:rsidRPr="00494DC4">
        <w:rPr>
          <w:rFonts w:ascii="Arial" w:eastAsia="Times New Roman" w:hAnsi="Arial" w:cs="Arial"/>
          <w:b/>
          <w:i/>
          <w:sz w:val="20"/>
          <w:szCs w:val="20"/>
          <w:lang w:eastAsia="vi-VN"/>
        </w:rPr>
        <w:t>Ghi chú:</w:t>
      </w:r>
    </w:p>
    <w:p w:rsidR="00494DC4" w:rsidRPr="00494DC4" w:rsidRDefault="00494DC4" w:rsidP="00D07AF0">
      <w:pPr>
        <w:spacing w:line="240" w:lineRule="auto"/>
        <w:ind w:firstLine="720"/>
        <w:jc w:val="both"/>
        <w:rPr>
          <w:rFonts w:ascii="Arial" w:eastAsia="Times New Roman" w:hAnsi="Arial" w:cs="Arial"/>
          <w:sz w:val="20"/>
          <w:szCs w:val="20"/>
          <w:lang w:val="vi-VN" w:eastAsia="vi-VN"/>
        </w:rPr>
      </w:pPr>
      <w:r w:rsidRPr="00494DC4">
        <w:rPr>
          <w:rFonts w:ascii="Arial" w:eastAsia="Times New Roman" w:hAnsi="Arial" w:cs="Arial"/>
          <w:sz w:val="20"/>
          <w:szCs w:val="20"/>
          <w:vertAlign w:val="superscript"/>
          <w:lang w:eastAsia="vi-VN"/>
        </w:rPr>
        <w:t>(</w:t>
      </w:r>
      <w:r w:rsidRPr="00494DC4">
        <w:rPr>
          <w:rFonts w:ascii="Arial" w:eastAsia="Times New Roman" w:hAnsi="Arial" w:cs="Arial"/>
          <w:sz w:val="20"/>
          <w:szCs w:val="20"/>
          <w:vertAlign w:val="superscript"/>
          <w:lang w:val="vi-VN" w:eastAsia="vi-VN"/>
        </w:rPr>
        <w:t>1</w:t>
      </w:r>
      <w:r w:rsidRPr="00494DC4">
        <w:rPr>
          <w:rFonts w:ascii="Arial" w:eastAsia="Times New Roman" w:hAnsi="Arial" w:cs="Arial"/>
          <w:sz w:val="20"/>
          <w:szCs w:val="20"/>
          <w:vertAlign w:val="superscript"/>
          <w:lang w:eastAsia="vi-VN"/>
        </w:rPr>
        <w:t>)</w:t>
      </w:r>
      <w:r w:rsidRPr="00494DC4">
        <w:rPr>
          <w:rFonts w:ascii="Arial" w:eastAsia="Times New Roman" w:hAnsi="Arial" w:cs="Arial"/>
          <w:sz w:val="20"/>
          <w:szCs w:val="20"/>
          <w:lang w:val="vi-VN" w:eastAsia="vi-VN"/>
        </w:rPr>
        <w:t xml:space="preserve"> Mẫu này dùng cho các </w:t>
      </w:r>
      <w:r w:rsidRPr="00494DC4">
        <w:rPr>
          <w:rFonts w:ascii="Arial" w:eastAsia="Times New Roman" w:hAnsi="Arial" w:cs="Arial"/>
          <w:sz w:val="20"/>
          <w:szCs w:val="20"/>
          <w:lang w:eastAsia="vi-VN"/>
        </w:rPr>
        <w:t>b</w:t>
      </w:r>
      <w:r w:rsidRPr="00494DC4">
        <w:rPr>
          <w:rFonts w:ascii="Arial" w:eastAsia="Times New Roman" w:hAnsi="Arial" w:cs="Arial"/>
          <w:sz w:val="20"/>
          <w:szCs w:val="20"/>
          <w:lang w:val="vi-VN" w:eastAsia="vi-VN"/>
        </w:rPr>
        <w:t xml:space="preserve">ộ, cơ quan ngang </w:t>
      </w:r>
      <w:r w:rsidRPr="00494DC4">
        <w:rPr>
          <w:rFonts w:ascii="Arial" w:eastAsia="Times New Roman" w:hAnsi="Arial" w:cs="Arial"/>
          <w:sz w:val="20"/>
          <w:szCs w:val="20"/>
          <w:lang w:eastAsia="vi-VN"/>
        </w:rPr>
        <w:t>b</w:t>
      </w:r>
      <w:r w:rsidRPr="00494DC4">
        <w:rPr>
          <w:rFonts w:ascii="Arial" w:eastAsia="Times New Roman" w:hAnsi="Arial" w:cs="Arial"/>
          <w:sz w:val="20"/>
          <w:szCs w:val="20"/>
          <w:lang w:val="vi-VN" w:eastAsia="vi-VN"/>
        </w:rPr>
        <w:t xml:space="preserve">ộ, cơ quan thuộc Chính phủ và Ủy ban nhân dân các cấp tổng hợp, cung cấp số liệu về </w:t>
      </w:r>
      <w:r w:rsidRPr="00494DC4">
        <w:rPr>
          <w:rFonts w:ascii="Arial" w:eastAsia="Times New Roman" w:hAnsi="Arial" w:cs="Arial"/>
          <w:sz w:val="20"/>
          <w:szCs w:val="20"/>
          <w:lang w:eastAsia="vi-VN"/>
        </w:rPr>
        <w:t>tổ chức</w:t>
      </w:r>
      <w:r w:rsidRPr="00494DC4">
        <w:rPr>
          <w:rFonts w:ascii="Arial" w:eastAsia="Times New Roman" w:hAnsi="Arial" w:cs="Arial"/>
          <w:sz w:val="20"/>
          <w:szCs w:val="20"/>
          <w:lang w:val="vi-VN" w:eastAsia="vi-VN"/>
        </w:rPr>
        <w:t xml:space="preserve"> thi hành pháp luật </w:t>
      </w:r>
      <w:r w:rsidRPr="00494DC4">
        <w:rPr>
          <w:rFonts w:ascii="Arial" w:eastAsia="Times New Roman" w:hAnsi="Arial" w:cs="Arial"/>
          <w:sz w:val="20"/>
          <w:szCs w:val="20"/>
          <w:lang w:eastAsia="vi-VN"/>
        </w:rPr>
        <w:t>liên quan đến ngành, lĩnh vực, địa bàn</w:t>
      </w:r>
      <w:r w:rsidRPr="00494DC4">
        <w:rPr>
          <w:rFonts w:ascii="Arial" w:eastAsia="Times New Roman" w:hAnsi="Arial" w:cs="Arial"/>
          <w:sz w:val="20"/>
          <w:szCs w:val="20"/>
          <w:lang w:val="vi-VN" w:eastAsia="vi-VN"/>
        </w:rPr>
        <w:t>.</w:t>
      </w:r>
    </w:p>
    <w:p w:rsidR="00494DC4" w:rsidRPr="00494DC4" w:rsidRDefault="00494DC4" w:rsidP="00D07AF0">
      <w:pPr>
        <w:spacing w:line="240" w:lineRule="auto"/>
        <w:ind w:firstLine="720"/>
        <w:jc w:val="both"/>
        <w:rPr>
          <w:rFonts w:ascii="Arial" w:eastAsia="Times New Roman" w:hAnsi="Arial" w:cs="Arial"/>
          <w:sz w:val="20"/>
          <w:szCs w:val="20"/>
          <w:lang w:val="vi-VN" w:eastAsia="vi-VN"/>
        </w:rPr>
      </w:pPr>
      <w:r w:rsidRPr="00494DC4">
        <w:rPr>
          <w:rFonts w:ascii="Arial" w:eastAsia="Times New Roman" w:hAnsi="Arial" w:cs="Arial"/>
          <w:sz w:val="20"/>
          <w:szCs w:val="20"/>
          <w:vertAlign w:val="superscript"/>
          <w:lang w:eastAsia="vi-VN"/>
        </w:rPr>
        <w:t>(</w:t>
      </w:r>
      <w:r w:rsidRPr="00494DC4">
        <w:rPr>
          <w:rFonts w:ascii="Arial" w:eastAsia="Times New Roman" w:hAnsi="Arial" w:cs="Arial"/>
          <w:sz w:val="20"/>
          <w:szCs w:val="20"/>
          <w:vertAlign w:val="superscript"/>
          <w:lang w:val="vi-VN" w:eastAsia="vi-VN"/>
        </w:rPr>
        <w:t>2</w:t>
      </w:r>
      <w:r w:rsidRPr="00494DC4">
        <w:rPr>
          <w:rFonts w:ascii="Arial" w:eastAsia="Times New Roman" w:hAnsi="Arial" w:cs="Arial"/>
          <w:sz w:val="20"/>
          <w:szCs w:val="20"/>
          <w:vertAlign w:val="superscript"/>
          <w:lang w:eastAsia="vi-VN"/>
        </w:rPr>
        <w:t xml:space="preserve">) </w:t>
      </w:r>
      <w:r w:rsidRPr="00494DC4">
        <w:rPr>
          <w:rFonts w:ascii="Arial" w:eastAsia="Times New Roman" w:hAnsi="Arial" w:cs="Arial"/>
          <w:sz w:val="20"/>
          <w:szCs w:val="20"/>
          <w:lang w:eastAsia="vi-VN"/>
        </w:rPr>
        <w:t>và</w:t>
      </w:r>
      <w:r w:rsidRPr="00494DC4">
        <w:rPr>
          <w:rFonts w:ascii="Arial" w:eastAsia="Times New Roman" w:hAnsi="Arial" w:cs="Arial"/>
          <w:sz w:val="20"/>
          <w:szCs w:val="20"/>
          <w:lang w:val="vi-VN" w:eastAsia="vi-VN"/>
        </w:rPr>
        <w:t xml:space="preserve"> </w:t>
      </w:r>
      <w:r w:rsidRPr="00494DC4">
        <w:rPr>
          <w:rFonts w:ascii="Arial" w:eastAsia="Times New Roman" w:hAnsi="Arial" w:cs="Arial"/>
          <w:sz w:val="20"/>
          <w:szCs w:val="20"/>
          <w:vertAlign w:val="superscript"/>
          <w:lang w:eastAsia="vi-VN"/>
        </w:rPr>
        <w:t>(</w:t>
      </w:r>
      <w:r w:rsidRPr="00494DC4">
        <w:rPr>
          <w:rFonts w:ascii="Arial" w:eastAsia="Times New Roman" w:hAnsi="Arial" w:cs="Arial"/>
          <w:sz w:val="20"/>
          <w:szCs w:val="20"/>
          <w:vertAlign w:val="superscript"/>
          <w:lang w:val="vi-VN" w:eastAsia="vi-VN"/>
        </w:rPr>
        <w:t>6</w:t>
      </w:r>
      <w:r w:rsidRPr="00494DC4">
        <w:rPr>
          <w:rFonts w:ascii="Arial" w:eastAsia="Times New Roman" w:hAnsi="Arial" w:cs="Arial"/>
          <w:sz w:val="20"/>
          <w:szCs w:val="20"/>
          <w:vertAlign w:val="superscript"/>
          <w:lang w:eastAsia="vi-VN"/>
        </w:rPr>
        <w:t>)</w:t>
      </w:r>
      <w:r w:rsidRPr="00494DC4">
        <w:rPr>
          <w:rFonts w:ascii="Arial" w:eastAsia="Times New Roman" w:hAnsi="Arial" w:cs="Arial"/>
          <w:sz w:val="20"/>
          <w:szCs w:val="20"/>
          <w:lang w:val="vi-VN" w:eastAsia="vi-VN"/>
        </w:rPr>
        <w:t xml:space="preserve"> </w:t>
      </w:r>
      <w:r w:rsidRPr="00494DC4">
        <w:rPr>
          <w:rFonts w:ascii="Arial" w:eastAsia="Times New Roman" w:hAnsi="Arial" w:cs="Arial"/>
          <w:sz w:val="20"/>
          <w:szCs w:val="20"/>
          <w:lang w:eastAsia="vi-VN"/>
        </w:rPr>
        <w:t>Ghi t</w:t>
      </w:r>
      <w:r w:rsidRPr="00494DC4">
        <w:rPr>
          <w:rFonts w:ascii="Arial" w:eastAsia="Times New Roman" w:hAnsi="Arial" w:cs="Arial"/>
          <w:sz w:val="20"/>
          <w:szCs w:val="20"/>
          <w:lang w:val="vi-VN" w:eastAsia="vi-VN"/>
        </w:rPr>
        <w:t>ên của cơ quan lập báo cáo.</w:t>
      </w:r>
    </w:p>
    <w:p w:rsidR="00494DC4" w:rsidRPr="00494DC4" w:rsidRDefault="00494DC4" w:rsidP="00D07AF0">
      <w:pPr>
        <w:spacing w:line="240" w:lineRule="auto"/>
        <w:ind w:firstLine="720"/>
        <w:jc w:val="both"/>
        <w:rPr>
          <w:rFonts w:ascii="Arial" w:eastAsia="Times New Roman" w:hAnsi="Arial" w:cs="Arial"/>
          <w:sz w:val="20"/>
          <w:szCs w:val="20"/>
          <w:lang w:val="vi-VN" w:eastAsia="vi-VN"/>
        </w:rPr>
      </w:pPr>
      <w:r w:rsidRPr="00494DC4">
        <w:rPr>
          <w:rFonts w:ascii="Arial" w:eastAsia="Times New Roman" w:hAnsi="Arial" w:cs="Arial"/>
          <w:sz w:val="20"/>
          <w:szCs w:val="20"/>
          <w:vertAlign w:val="superscript"/>
          <w:lang w:eastAsia="vi-VN"/>
        </w:rPr>
        <w:t>(</w:t>
      </w:r>
      <w:r w:rsidRPr="00494DC4">
        <w:rPr>
          <w:rFonts w:ascii="Arial" w:eastAsia="Times New Roman" w:hAnsi="Arial" w:cs="Arial"/>
          <w:sz w:val="20"/>
          <w:szCs w:val="20"/>
          <w:vertAlign w:val="superscript"/>
          <w:lang w:val="vi-VN" w:eastAsia="vi-VN"/>
        </w:rPr>
        <w:t>3</w:t>
      </w:r>
      <w:r w:rsidRPr="00494DC4">
        <w:rPr>
          <w:rFonts w:ascii="Arial" w:eastAsia="Times New Roman" w:hAnsi="Arial" w:cs="Arial"/>
          <w:sz w:val="20"/>
          <w:szCs w:val="20"/>
          <w:vertAlign w:val="superscript"/>
          <w:lang w:eastAsia="vi-VN"/>
        </w:rPr>
        <w:t>)</w:t>
      </w:r>
      <w:r w:rsidRPr="00494DC4">
        <w:rPr>
          <w:rFonts w:ascii="Arial" w:eastAsia="Times New Roman" w:hAnsi="Arial" w:cs="Arial"/>
          <w:sz w:val="20"/>
          <w:szCs w:val="20"/>
          <w:lang w:val="vi-VN" w:eastAsia="vi-VN"/>
        </w:rPr>
        <w:t xml:space="preserve"> Chữ viết tắt tên của cơ quan lập báo cáo.</w:t>
      </w:r>
    </w:p>
    <w:p w:rsidR="00494DC4" w:rsidRPr="00494DC4" w:rsidRDefault="00494DC4" w:rsidP="00D07AF0">
      <w:pPr>
        <w:spacing w:line="240" w:lineRule="auto"/>
        <w:ind w:firstLine="720"/>
        <w:jc w:val="both"/>
        <w:rPr>
          <w:rFonts w:ascii="Arial" w:eastAsia="Times New Roman" w:hAnsi="Arial" w:cs="Arial"/>
          <w:sz w:val="20"/>
          <w:szCs w:val="20"/>
          <w:lang w:val="vi-VN" w:eastAsia="vi-VN"/>
        </w:rPr>
      </w:pPr>
      <w:r w:rsidRPr="00494DC4">
        <w:rPr>
          <w:rFonts w:ascii="Arial" w:eastAsia="Times New Roman" w:hAnsi="Arial" w:cs="Arial"/>
          <w:sz w:val="20"/>
          <w:szCs w:val="20"/>
          <w:vertAlign w:val="superscript"/>
          <w:lang w:eastAsia="vi-VN"/>
        </w:rPr>
        <w:t>(</w:t>
      </w:r>
      <w:r w:rsidRPr="00494DC4">
        <w:rPr>
          <w:rFonts w:ascii="Arial" w:eastAsia="Times New Roman" w:hAnsi="Arial" w:cs="Arial"/>
          <w:sz w:val="20"/>
          <w:szCs w:val="20"/>
          <w:vertAlign w:val="superscript"/>
          <w:lang w:val="vi-VN" w:eastAsia="vi-VN"/>
        </w:rPr>
        <w:t>4</w:t>
      </w:r>
      <w:r w:rsidRPr="00494DC4">
        <w:rPr>
          <w:rFonts w:ascii="Arial" w:eastAsia="Times New Roman" w:hAnsi="Arial" w:cs="Arial"/>
          <w:sz w:val="20"/>
          <w:szCs w:val="20"/>
          <w:vertAlign w:val="superscript"/>
          <w:lang w:eastAsia="vi-VN"/>
        </w:rPr>
        <w:t>)</w:t>
      </w:r>
      <w:r w:rsidRPr="00494DC4">
        <w:rPr>
          <w:rFonts w:ascii="Arial" w:eastAsia="Times New Roman" w:hAnsi="Arial" w:cs="Arial"/>
          <w:sz w:val="20"/>
          <w:szCs w:val="20"/>
          <w:lang w:val="vi-VN" w:eastAsia="vi-VN"/>
        </w:rPr>
        <w:t xml:space="preserve"> Địa danh ghi theo hướng dẫn của Bộ trưởng Bộ Nội vụ về thể thức và kỹ thuật trình bày văn bản.</w:t>
      </w:r>
    </w:p>
    <w:p w:rsidR="00494DC4" w:rsidRPr="00494DC4" w:rsidRDefault="00494DC4" w:rsidP="00D07AF0">
      <w:pPr>
        <w:spacing w:line="240" w:lineRule="auto"/>
        <w:ind w:firstLine="720"/>
        <w:jc w:val="both"/>
        <w:rPr>
          <w:rFonts w:ascii="Arial" w:eastAsia="Times New Roman" w:hAnsi="Arial" w:cs="Arial"/>
          <w:sz w:val="20"/>
          <w:szCs w:val="20"/>
          <w:lang w:val="vi-VN" w:eastAsia="vi-VN"/>
        </w:rPr>
      </w:pPr>
      <w:r w:rsidRPr="00494DC4">
        <w:rPr>
          <w:rFonts w:ascii="Arial" w:eastAsia="Times New Roman" w:hAnsi="Arial" w:cs="Arial"/>
          <w:sz w:val="20"/>
          <w:szCs w:val="20"/>
          <w:vertAlign w:val="superscript"/>
          <w:lang w:eastAsia="vi-VN"/>
        </w:rPr>
        <w:t>(</w:t>
      </w:r>
      <w:r w:rsidRPr="00494DC4">
        <w:rPr>
          <w:rFonts w:ascii="Arial" w:eastAsia="Times New Roman" w:hAnsi="Arial" w:cs="Arial"/>
          <w:sz w:val="20"/>
          <w:szCs w:val="20"/>
          <w:vertAlign w:val="superscript"/>
          <w:lang w:val="vi-VN" w:eastAsia="vi-VN"/>
        </w:rPr>
        <w:t>5</w:t>
      </w:r>
      <w:r w:rsidRPr="00494DC4">
        <w:rPr>
          <w:rFonts w:ascii="Arial" w:eastAsia="Times New Roman" w:hAnsi="Arial" w:cs="Arial"/>
          <w:sz w:val="20"/>
          <w:szCs w:val="20"/>
          <w:vertAlign w:val="superscript"/>
          <w:lang w:eastAsia="vi-VN"/>
        </w:rPr>
        <w:t>)</w:t>
      </w:r>
      <w:r w:rsidRPr="00494DC4">
        <w:rPr>
          <w:rFonts w:ascii="Arial" w:eastAsia="Times New Roman" w:hAnsi="Arial" w:cs="Arial"/>
          <w:sz w:val="20"/>
          <w:szCs w:val="20"/>
          <w:lang w:eastAsia="vi-VN"/>
        </w:rPr>
        <w:t>,</w:t>
      </w:r>
      <w:r w:rsidRPr="00494DC4">
        <w:rPr>
          <w:rFonts w:ascii="Arial" w:eastAsia="Times New Roman" w:hAnsi="Arial" w:cs="Arial"/>
          <w:sz w:val="20"/>
          <w:szCs w:val="20"/>
          <w:vertAlign w:val="superscript"/>
          <w:lang w:eastAsia="vi-VN"/>
        </w:rPr>
        <w:t xml:space="preserve"> (</w:t>
      </w:r>
      <w:r w:rsidRPr="00494DC4">
        <w:rPr>
          <w:rFonts w:ascii="Arial" w:eastAsia="Times New Roman" w:hAnsi="Arial" w:cs="Arial"/>
          <w:sz w:val="20"/>
          <w:szCs w:val="20"/>
          <w:vertAlign w:val="superscript"/>
          <w:lang w:val="vi-VN" w:eastAsia="vi-VN"/>
        </w:rPr>
        <w:t>7</w:t>
      </w:r>
      <w:r w:rsidRPr="00494DC4">
        <w:rPr>
          <w:rFonts w:ascii="Arial" w:eastAsia="Times New Roman" w:hAnsi="Arial" w:cs="Arial"/>
          <w:sz w:val="20"/>
          <w:szCs w:val="20"/>
          <w:vertAlign w:val="superscript"/>
          <w:lang w:eastAsia="vi-VN"/>
        </w:rPr>
        <w:t>)</w:t>
      </w:r>
      <w:r w:rsidRPr="00494DC4">
        <w:rPr>
          <w:rFonts w:ascii="Arial" w:eastAsia="Times New Roman" w:hAnsi="Arial" w:cs="Arial"/>
          <w:sz w:val="20"/>
          <w:szCs w:val="20"/>
          <w:lang w:val="vi-VN" w:eastAsia="vi-VN"/>
        </w:rPr>
        <w:t xml:space="preserve"> </w:t>
      </w:r>
      <w:r w:rsidRPr="00494DC4">
        <w:rPr>
          <w:rFonts w:ascii="Arial" w:eastAsia="Times New Roman" w:hAnsi="Arial" w:cs="Arial"/>
          <w:sz w:val="20"/>
          <w:szCs w:val="20"/>
          <w:lang w:eastAsia="vi-VN"/>
        </w:rPr>
        <w:t xml:space="preserve">và </w:t>
      </w:r>
      <w:r w:rsidRPr="00494DC4">
        <w:rPr>
          <w:rFonts w:ascii="Arial" w:eastAsia="Times New Roman" w:hAnsi="Arial" w:cs="Arial"/>
          <w:sz w:val="20"/>
          <w:szCs w:val="20"/>
          <w:vertAlign w:val="superscript"/>
          <w:lang w:eastAsia="vi-VN"/>
        </w:rPr>
        <w:t>(</w:t>
      </w:r>
      <w:r w:rsidRPr="00494DC4">
        <w:rPr>
          <w:rFonts w:ascii="Arial" w:eastAsia="Times New Roman" w:hAnsi="Arial" w:cs="Arial"/>
          <w:sz w:val="20"/>
          <w:szCs w:val="20"/>
          <w:vertAlign w:val="superscript"/>
          <w:lang w:val="vi-VN" w:eastAsia="vi-VN"/>
        </w:rPr>
        <w:t>8</w:t>
      </w:r>
      <w:r w:rsidRPr="00494DC4">
        <w:rPr>
          <w:rFonts w:ascii="Arial" w:eastAsia="Times New Roman" w:hAnsi="Arial" w:cs="Arial"/>
          <w:sz w:val="20"/>
          <w:szCs w:val="20"/>
          <w:vertAlign w:val="superscript"/>
          <w:lang w:eastAsia="vi-VN"/>
        </w:rPr>
        <w:t xml:space="preserve">) </w:t>
      </w:r>
      <w:r w:rsidRPr="00494DC4">
        <w:rPr>
          <w:rFonts w:ascii="Arial" w:eastAsia="Times New Roman" w:hAnsi="Arial" w:cs="Arial"/>
          <w:sz w:val="20"/>
          <w:szCs w:val="20"/>
          <w:lang w:eastAsia="vi-VN"/>
        </w:rPr>
        <w:t>Ghi n</w:t>
      </w:r>
      <w:r w:rsidRPr="00494DC4">
        <w:rPr>
          <w:rFonts w:ascii="Arial" w:eastAsia="Times New Roman" w:hAnsi="Arial" w:cs="Arial"/>
          <w:sz w:val="20"/>
          <w:szCs w:val="20"/>
          <w:lang w:val="vi-VN" w:eastAsia="vi-VN"/>
        </w:rPr>
        <w:t xml:space="preserve">ăm thực hiện báo cáo hoặc lĩnh vực cụ thể. </w:t>
      </w:r>
    </w:p>
    <w:p w:rsidR="00494DC4" w:rsidRPr="00494DC4" w:rsidRDefault="00494DC4" w:rsidP="00D07AF0">
      <w:pPr>
        <w:spacing w:line="240" w:lineRule="auto"/>
        <w:ind w:firstLine="720"/>
        <w:jc w:val="both"/>
        <w:rPr>
          <w:rFonts w:ascii="Arial" w:eastAsia="Times New Roman" w:hAnsi="Arial" w:cs="Arial"/>
          <w:sz w:val="20"/>
          <w:szCs w:val="20"/>
          <w:lang w:val="vi-VN" w:eastAsia="vi-VN"/>
        </w:rPr>
      </w:pPr>
      <w:r w:rsidRPr="00494DC4">
        <w:rPr>
          <w:rFonts w:ascii="Arial" w:eastAsia="Times New Roman" w:hAnsi="Arial" w:cs="Arial"/>
          <w:sz w:val="20"/>
          <w:szCs w:val="20"/>
          <w:vertAlign w:val="superscript"/>
          <w:lang w:eastAsia="vi-VN"/>
        </w:rPr>
        <w:t>(</w:t>
      </w:r>
      <w:r w:rsidRPr="00494DC4">
        <w:rPr>
          <w:rFonts w:ascii="Arial" w:eastAsia="Times New Roman" w:hAnsi="Arial" w:cs="Arial"/>
          <w:sz w:val="20"/>
          <w:szCs w:val="20"/>
          <w:vertAlign w:val="superscript"/>
          <w:lang w:val="vi-VN" w:eastAsia="vi-VN"/>
        </w:rPr>
        <w:t>9</w:t>
      </w:r>
      <w:r w:rsidRPr="00494DC4">
        <w:rPr>
          <w:rFonts w:ascii="Arial" w:eastAsia="Times New Roman" w:hAnsi="Arial" w:cs="Arial"/>
          <w:sz w:val="20"/>
          <w:szCs w:val="20"/>
          <w:vertAlign w:val="superscript"/>
          <w:lang w:eastAsia="vi-VN"/>
        </w:rPr>
        <w:t>)</w:t>
      </w:r>
      <w:r w:rsidRPr="00494DC4">
        <w:rPr>
          <w:rFonts w:ascii="Arial" w:eastAsia="Times New Roman" w:hAnsi="Arial" w:cs="Arial"/>
          <w:sz w:val="20"/>
          <w:szCs w:val="20"/>
          <w:lang w:val="vi-VN" w:eastAsia="vi-VN"/>
        </w:rPr>
        <w:t xml:space="preserve"> </w:t>
      </w:r>
      <w:r w:rsidRPr="00494DC4">
        <w:rPr>
          <w:rFonts w:ascii="Arial" w:eastAsia="Times New Roman" w:hAnsi="Arial" w:cs="Arial"/>
          <w:sz w:val="20"/>
          <w:szCs w:val="20"/>
          <w:lang w:eastAsia="vi-VN"/>
        </w:rPr>
        <w:t>Báo cáo theo các nội dung quy định tại khoản 1 Điều 59 Luật Ban hành văn bản quy phạm pháp luật trên cơ sở chức năng, nhiệm vụ, quyền hạn của cơ quan báo cáo</w:t>
      </w:r>
      <w:r w:rsidRPr="00494DC4">
        <w:rPr>
          <w:rFonts w:ascii="Arial" w:eastAsia="Times New Roman" w:hAnsi="Arial" w:cs="Arial"/>
          <w:sz w:val="20"/>
          <w:szCs w:val="20"/>
          <w:lang w:val="vi-VN" w:eastAsia="vi-VN"/>
        </w:rPr>
        <w:t>.</w:t>
      </w:r>
    </w:p>
    <w:p w:rsidR="00494DC4" w:rsidRPr="00494DC4" w:rsidRDefault="00494DC4" w:rsidP="00D07AF0">
      <w:pPr>
        <w:spacing w:line="240" w:lineRule="auto"/>
        <w:ind w:firstLine="720"/>
        <w:jc w:val="both"/>
        <w:rPr>
          <w:rFonts w:ascii="Arial" w:eastAsia="Times New Roman" w:hAnsi="Arial" w:cs="Arial"/>
          <w:sz w:val="20"/>
          <w:szCs w:val="20"/>
          <w:lang w:eastAsia="vi-VN"/>
        </w:rPr>
      </w:pPr>
      <w:r w:rsidRPr="00494DC4">
        <w:rPr>
          <w:rFonts w:ascii="Arial" w:eastAsia="Times New Roman" w:hAnsi="Arial" w:cs="Arial"/>
          <w:sz w:val="20"/>
          <w:szCs w:val="20"/>
          <w:vertAlign w:val="superscript"/>
          <w:lang w:eastAsia="vi-VN"/>
        </w:rPr>
        <w:t>(</w:t>
      </w:r>
      <w:r w:rsidRPr="00494DC4">
        <w:rPr>
          <w:rFonts w:ascii="Arial" w:eastAsia="Times New Roman" w:hAnsi="Arial" w:cs="Arial"/>
          <w:sz w:val="20"/>
          <w:szCs w:val="20"/>
          <w:vertAlign w:val="superscript"/>
          <w:lang w:val="vi-VN" w:eastAsia="vi-VN"/>
        </w:rPr>
        <w:t>10</w:t>
      </w:r>
      <w:r w:rsidRPr="00494DC4">
        <w:rPr>
          <w:rFonts w:ascii="Arial" w:eastAsia="Times New Roman" w:hAnsi="Arial" w:cs="Arial"/>
          <w:sz w:val="20"/>
          <w:szCs w:val="20"/>
          <w:vertAlign w:val="superscript"/>
          <w:lang w:eastAsia="vi-VN"/>
        </w:rPr>
        <w:t>)</w:t>
      </w:r>
      <w:r w:rsidRPr="00494DC4">
        <w:rPr>
          <w:rFonts w:ascii="Arial" w:eastAsia="Times New Roman" w:hAnsi="Arial" w:cs="Arial"/>
          <w:sz w:val="20"/>
          <w:szCs w:val="20"/>
          <w:lang w:val="vi-VN" w:eastAsia="vi-VN"/>
        </w:rPr>
        <w:t xml:space="preserve"> Lĩnh vực trọng </w:t>
      </w:r>
      <w:r w:rsidRPr="00494DC4">
        <w:rPr>
          <w:rFonts w:ascii="Arial" w:eastAsia="Times New Roman" w:hAnsi="Arial" w:cs="Arial"/>
          <w:sz w:val="20"/>
          <w:szCs w:val="20"/>
          <w:lang w:eastAsia="vi-VN"/>
        </w:rPr>
        <w:t>tâm,</w:t>
      </w:r>
      <w:r w:rsidRPr="00494DC4">
        <w:rPr>
          <w:rFonts w:ascii="Arial" w:eastAsia="Times New Roman" w:hAnsi="Arial" w:cs="Arial"/>
          <w:sz w:val="20"/>
          <w:szCs w:val="20"/>
          <w:lang w:val="vi-VN" w:eastAsia="vi-VN"/>
        </w:rPr>
        <w:t xml:space="preserve"> liên ngành/lĩnh vực cụ thể.</w:t>
      </w:r>
    </w:p>
    <w:p w:rsidR="00494DC4" w:rsidRPr="00494DC4" w:rsidRDefault="00494DC4" w:rsidP="00D07AF0">
      <w:pPr>
        <w:shd w:val="clear" w:color="auto" w:fill="FFFFFF"/>
        <w:spacing w:line="240" w:lineRule="auto"/>
        <w:ind w:firstLine="720"/>
        <w:jc w:val="both"/>
        <w:rPr>
          <w:rFonts w:ascii="Arial" w:eastAsia="Times New Roman" w:hAnsi="Arial" w:cs="Arial"/>
          <w:color w:val="000000"/>
          <w:sz w:val="20"/>
          <w:szCs w:val="20"/>
        </w:rPr>
      </w:pPr>
      <w:r w:rsidRPr="00494DC4">
        <w:rPr>
          <w:rFonts w:ascii="Arial" w:eastAsia="Times New Roman" w:hAnsi="Arial" w:cs="Arial"/>
          <w:sz w:val="20"/>
          <w:szCs w:val="20"/>
          <w:vertAlign w:val="superscript"/>
        </w:rPr>
        <w:t>(11)</w:t>
      </w:r>
      <w:r w:rsidRPr="00494DC4">
        <w:rPr>
          <w:rFonts w:ascii="Arial" w:eastAsia="Times New Roman" w:hAnsi="Arial" w:cs="Arial"/>
          <w:sz w:val="20"/>
          <w:szCs w:val="20"/>
        </w:rPr>
        <w:t xml:space="preserve"> Báo cáo trên cơ sở những nội dung sau: (i) Thực hiện đúng thời hạn </w:t>
      </w:r>
      <w:r w:rsidRPr="00494DC4">
        <w:rPr>
          <w:rFonts w:ascii="Arial" w:eastAsia="Times New Roman" w:hAnsi="Arial" w:cs="Arial"/>
          <w:color w:val="000000"/>
          <w:sz w:val="20"/>
          <w:szCs w:val="20"/>
        </w:rPr>
        <w:t xml:space="preserve">các nhiệm vụ được giao trong văn bản quy phạm pháp luật, chương trình, kế hoạch, văn bản khác của cơ quan nhà nước, người có thẩm quyền; (ii) </w:t>
      </w:r>
      <w:r w:rsidRPr="00494DC4">
        <w:rPr>
          <w:rFonts w:ascii="Arial" w:eastAsia="Times New Roman" w:hAnsi="Arial" w:cs="Arial"/>
          <w:color w:val="000000"/>
          <w:sz w:val="20"/>
          <w:szCs w:val="20"/>
          <w:lang w:val="en"/>
        </w:rPr>
        <w:t>Th</w:t>
      </w:r>
      <w:r w:rsidRPr="00494DC4">
        <w:rPr>
          <w:rFonts w:ascii="Arial" w:eastAsia="Times New Roman" w:hAnsi="Arial" w:cs="Arial"/>
          <w:color w:val="000000"/>
          <w:sz w:val="20"/>
          <w:szCs w:val="20"/>
        </w:rPr>
        <w:t>ực hiện đầy đủ các nhiệm vụ được giao trong văn bản quy phạm pháp luật, chương trình, kế hoạch, văn bản khác của cơ quan nhà nước, người có thẩm quyền.</w:t>
      </w:r>
    </w:p>
    <w:p w:rsidR="00494DC4" w:rsidRPr="00494DC4" w:rsidRDefault="00494DC4" w:rsidP="00D07AF0">
      <w:pPr>
        <w:spacing w:line="240" w:lineRule="auto"/>
        <w:ind w:firstLine="720"/>
        <w:jc w:val="both"/>
        <w:rPr>
          <w:rFonts w:ascii="Arial" w:eastAsia="Times New Roman" w:hAnsi="Arial" w:cs="Arial"/>
          <w:sz w:val="20"/>
          <w:szCs w:val="20"/>
          <w:lang w:eastAsia="vi-VN"/>
        </w:rPr>
      </w:pPr>
      <w:r w:rsidRPr="00494DC4">
        <w:rPr>
          <w:rFonts w:ascii="Arial" w:eastAsia="Times New Roman" w:hAnsi="Arial" w:cs="Arial"/>
          <w:sz w:val="20"/>
          <w:szCs w:val="20"/>
          <w:vertAlign w:val="superscript"/>
          <w:lang w:eastAsia="vi-VN"/>
        </w:rPr>
        <w:t>(12)</w:t>
      </w:r>
      <w:r w:rsidRPr="00494DC4">
        <w:rPr>
          <w:rFonts w:ascii="Arial" w:eastAsia="Times New Roman" w:hAnsi="Arial" w:cs="Arial"/>
          <w:sz w:val="20"/>
          <w:szCs w:val="20"/>
          <w:lang w:eastAsia="vi-VN"/>
        </w:rPr>
        <w:t xml:space="preserve"> Báo cáo thể hiện rõ v</w:t>
      </w:r>
      <w:r w:rsidRPr="00494DC4">
        <w:rPr>
          <w:rFonts w:ascii="Arial" w:eastAsia="Times New Roman" w:hAnsi="Arial" w:cs="Arial"/>
          <w:color w:val="000000"/>
          <w:sz w:val="20"/>
          <w:szCs w:val="20"/>
          <w:shd w:val="clear" w:color="auto" w:fill="FFFFFF"/>
          <w:lang w:val="en" w:eastAsia="vi-VN"/>
        </w:rPr>
        <w:t>ăn b</w:t>
      </w:r>
      <w:r w:rsidRPr="00494DC4">
        <w:rPr>
          <w:rFonts w:ascii="Arial" w:eastAsia="Times New Roman" w:hAnsi="Arial" w:cs="Arial"/>
          <w:color w:val="000000"/>
          <w:sz w:val="20"/>
          <w:szCs w:val="20"/>
          <w:shd w:val="clear" w:color="auto" w:fill="FFFFFF"/>
          <w:lang w:val="vi-VN" w:eastAsia="vi-VN"/>
        </w:rPr>
        <w:t xml:space="preserve">ản áp dụng pháp luật đã ban hành </w:t>
      </w:r>
      <w:r w:rsidRPr="00494DC4">
        <w:rPr>
          <w:rFonts w:ascii="Arial" w:eastAsia="Times New Roman" w:hAnsi="Arial" w:cs="Arial"/>
          <w:color w:val="000000"/>
          <w:sz w:val="20"/>
          <w:szCs w:val="20"/>
          <w:shd w:val="clear" w:color="auto" w:fill="FFFFFF"/>
          <w:lang w:eastAsia="vi-VN"/>
        </w:rPr>
        <w:t>có/</w:t>
      </w:r>
      <w:r w:rsidRPr="00494DC4">
        <w:rPr>
          <w:rFonts w:ascii="Arial" w:eastAsia="Times New Roman" w:hAnsi="Arial" w:cs="Arial"/>
          <w:color w:val="000000"/>
          <w:sz w:val="20"/>
          <w:szCs w:val="20"/>
          <w:shd w:val="clear" w:color="auto" w:fill="FFFFFF"/>
          <w:lang w:val="vi-VN" w:eastAsia="vi-VN"/>
        </w:rPr>
        <w:t xml:space="preserve">không vi phạm về thẩm quyền, </w:t>
      </w:r>
      <w:r w:rsidRPr="00494DC4">
        <w:rPr>
          <w:rFonts w:ascii="Arial" w:eastAsia="Times New Roman" w:hAnsi="Arial" w:cs="Arial"/>
          <w:color w:val="000000"/>
          <w:sz w:val="20"/>
          <w:szCs w:val="20"/>
          <w:shd w:val="clear" w:color="auto" w:fill="FFFFFF"/>
          <w:lang w:eastAsia="vi-VN"/>
        </w:rPr>
        <w:t>có/k</w:t>
      </w:r>
      <w:r w:rsidRPr="00494DC4">
        <w:rPr>
          <w:rFonts w:ascii="Arial" w:eastAsia="Times New Roman" w:hAnsi="Arial" w:cs="Arial"/>
          <w:color w:val="000000"/>
          <w:sz w:val="20"/>
          <w:szCs w:val="20"/>
          <w:shd w:val="clear" w:color="auto" w:fill="FFFFFF"/>
          <w:lang w:val="vi-VN" w:eastAsia="vi-VN"/>
        </w:rPr>
        <w:t xml:space="preserve">hông có nội dung trái với quy định pháp luật; việc áp dụng pháp luật </w:t>
      </w:r>
      <w:r w:rsidRPr="00494DC4">
        <w:rPr>
          <w:rFonts w:ascii="Arial" w:eastAsia="Times New Roman" w:hAnsi="Arial" w:cs="Arial"/>
          <w:color w:val="000000"/>
          <w:sz w:val="20"/>
          <w:szCs w:val="20"/>
          <w:shd w:val="clear" w:color="auto" w:fill="FFFFFF"/>
          <w:lang w:eastAsia="vi-VN"/>
        </w:rPr>
        <w:t>có/k</w:t>
      </w:r>
      <w:r w:rsidRPr="00494DC4">
        <w:rPr>
          <w:rFonts w:ascii="Arial" w:eastAsia="Times New Roman" w:hAnsi="Arial" w:cs="Arial"/>
          <w:color w:val="000000"/>
          <w:sz w:val="20"/>
          <w:szCs w:val="20"/>
          <w:shd w:val="clear" w:color="auto" w:fill="FFFFFF"/>
          <w:lang w:val="vi-VN" w:eastAsia="vi-VN"/>
        </w:rPr>
        <w:t>hông vi phạm về trình tự, thủ tục.</w:t>
      </w:r>
    </w:p>
    <w:p w:rsidR="00494DC4" w:rsidRPr="00494DC4" w:rsidRDefault="00494DC4" w:rsidP="00D07AF0">
      <w:pPr>
        <w:shd w:val="clear" w:color="auto" w:fill="FFFFFF"/>
        <w:spacing w:line="240" w:lineRule="auto"/>
        <w:ind w:firstLine="720"/>
        <w:jc w:val="both"/>
        <w:rPr>
          <w:rFonts w:ascii="Arial" w:eastAsia="Times New Roman" w:hAnsi="Arial" w:cs="Arial"/>
          <w:color w:val="000000"/>
          <w:sz w:val="20"/>
          <w:szCs w:val="20"/>
        </w:rPr>
      </w:pPr>
      <w:r w:rsidRPr="00494DC4">
        <w:rPr>
          <w:rFonts w:ascii="Arial" w:eastAsia="Times New Roman" w:hAnsi="Arial" w:cs="Arial"/>
          <w:sz w:val="20"/>
          <w:szCs w:val="20"/>
          <w:vertAlign w:val="superscript"/>
        </w:rPr>
        <w:t>(13)</w:t>
      </w:r>
      <w:r w:rsidRPr="00494DC4">
        <w:rPr>
          <w:rFonts w:ascii="Arial" w:eastAsia="Times New Roman" w:hAnsi="Arial" w:cs="Arial"/>
          <w:sz w:val="20"/>
          <w:szCs w:val="20"/>
        </w:rPr>
        <w:t xml:space="preserve"> Báo cáo </w:t>
      </w:r>
      <w:r w:rsidRPr="00494DC4">
        <w:rPr>
          <w:rFonts w:ascii="Arial" w:eastAsia="Times New Roman" w:hAnsi="Arial" w:cs="Arial"/>
          <w:color w:val="000000"/>
          <w:sz w:val="20"/>
          <w:szCs w:val="20"/>
        </w:rPr>
        <w:t xml:space="preserve">trên cơ sở những nội dung sau: (i) </w:t>
      </w:r>
      <w:r w:rsidRPr="00494DC4">
        <w:rPr>
          <w:rFonts w:ascii="Arial" w:eastAsia="Times New Roman" w:hAnsi="Arial" w:cs="Arial"/>
          <w:color w:val="000000"/>
          <w:sz w:val="20"/>
          <w:szCs w:val="20"/>
          <w:lang w:val="en"/>
        </w:rPr>
        <w:t>Tình hình vi ph</w:t>
      </w:r>
      <w:r w:rsidRPr="00494DC4">
        <w:rPr>
          <w:rFonts w:ascii="Arial" w:eastAsia="Times New Roman" w:hAnsi="Arial" w:cs="Arial"/>
          <w:color w:val="000000"/>
          <w:sz w:val="20"/>
          <w:szCs w:val="20"/>
        </w:rPr>
        <w:t>ạm pháp luật của cán bộ, công chức trong thi hành công vụ; (ii)</w:t>
      </w:r>
      <w:r w:rsidRPr="00494DC4">
        <w:rPr>
          <w:rFonts w:ascii="Arial" w:eastAsia="Times New Roman" w:hAnsi="Arial" w:cs="Arial"/>
          <w:color w:val="000000"/>
          <w:sz w:val="20"/>
          <w:szCs w:val="20"/>
          <w:lang w:val="en"/>
        </w:rPr>
        <w:t xml:space="preserve"> Tình hình vi ph</w:t>
      </w:r>
      <w:r w:rsidRPr="00494DC4">
        <w:rPr>
          <w:rFonts w:ascii="Arial" w:eastAsia="Times New Roman" w:hAnsi="Arial" w:cs="Arial"/>
          <w:color w:val="000000"/>
          <w:sz w:val="20"/>
          <w:szCs w:val="20"/>
        </w:rPr>
        <w:t>ạm pháp luật của tổ chức, cá nhân trong các lĩnh vực tổ chức thi hành pháp luật.</w:t>
      </w:r>
    </w:p>
    <w:p w:rsidR="00494DC4" w:rsidRPr="00494DC4" w:rsidRDefault="00494DC4" w:rsidP="00D07AF0">
      <w:pPr>
        <w:spacing w:line="240" w:lineRule="auto"/>
        <w:ind w:firstLine="720"/>
        <w:jc w:val="both"/>
        <w:rPr>
          <w:rFonts w:ascii="Arial" w:eastAsia="Times New Roman" w:hAnsi="Arial" w:cs="Arial"/>
          <w:sz w:val="20"/>
          <w:szCs w:val="20"/>
          <w:lang w:eastAsia="vi-VN"/>
        </w:rPr>
      </w:pPr>
      <w:r w:rsidRPr="00494DC4">
        <w:rPr>
          <w:rFonts w:ascii="Arial" w:eastAsia="Times New Roman" w:hAnsi="Arial" w:cs="Arial"/>
          <w:sz w:val="20"/>
          <w:szCs w:val="20"/>
          <w:vertAlign w:val="superscript"/>
        </w:rPr>
        <w:t>(14)</w:t>
      </w:r>
      <w:r w:rsidRPr="00494DC4">
        <w:rPr>
          <w:rFonts w:ascii="Arial" w:eastAsia="Times New Roman" w:hAnsi="Arial" w:cs="Arial"/>
          <w:sz w:val="20"/>
          <w:szCs w:val="20"/>
          <w:lang w:val="vi-VN" w:eastAsia="vi-VN"/>
        </w:rPr>
        <w:t xml:space="preserve"> Báo cáo trên cơ sở những nội dung sau: (i) </w:t>
      </w:r>
      <w:r w:rsidRPr="00494DC4">
        <w:rPr>
          <w:rFonts w:ascii="Arial" w:eastAsia="Times New Roman" w:hAnsi="Arial" w:cs="Arial"/>
          <w:color w:val="000000"/>
          <w:sz w:val="20"/>
          <w:szCs w:val="20"/>
          <w:lang w:val="en" w:eastAsia="vi-VN"/>
        </w:rPr>
        <w:t>Cơ c</w:t>
      </w:r>
      <w:r w:rsidRPr="00494DC4">
        <w:rPr>
          <w:rFonts w:ascii="Arial" w:eastAsia="Times New Roman" w:hAnsi="Arial" w:cs="Arial"/>
          <w:color w:val="000000"/>
          <w:sz w:val="20"/>
          <w:szCs w:val="20"/>
          <w:lang w:val="vi-VN" w:eastAsia="vi-VN"/>
        </w:rPr>
        <w:t xml:space="preserve">ấu tổ chức của cơ quan, đơn vị phù hợp với văn bản, đề án đã được cấp có thẩm quyền phê duyệt; (ii) </w:t>
      </w:r>
      <w:r w:rsidRPr="00494DC4">
        <w:rPr>
          <w:rFonts w:ascii="Arial" w:eastAsia="Times New Roman" w:hAnsi="Arial" w:cs="Arial"/>
          <w:color w:val="000000"/>
          <w:sz w:val="20"/>
          <w:szCs w:val="20"/>
          <w:lang w:val="en" w:eastAsia="vi-VN"/>
        </w:rPr>
        <w:t>S</w:t>
      </w:r>
      <w:r w:rsidRPr="00494DC4">
        <w:rPr>
          <w:rFonts w:ascii="Arial" w:eastAsia="Times New Roman" w:hAnsi="Arial" w:cs="Arial"/>
          <w:color w:val="000000"/>
          <w:sz w:val="20"/>
          <w:szCs w:val="20"/>
          <w:lang w:val="vi-VN" w:eastAsia="vi-VN"/>
        </w:rPr>
        <w:t xml:space="preserve">ố lượng người làm việc thực tế đủ so với chỉ tiêu biên chế được giao; (iii) </w:t>
      </w:r>
      <w:r w:rsidRPr="00494DC4">
        <w:rPr>
          <w:rFonts w:ascii="Arial" w:eastAsia="Times New Roman" w:hAnsi="Arial" w:cs="Arial"/>
          <w:color w:val="000000"/>
          <w:sz w:val="20"/>
          <w:szCs w:val="20"/>
          <w:lang w:val="en" w:eastAsia="vi-VN"/>
        </w:rPr>
        <w:t>Ngư</w:t>
      </w:r>
      <w:r w:rsidRPr="00494DC4">
        <w:rPr>
          <w:rFonts w:ascii="Arial" w:eastAsia="Times New Roman" w:hAnsi="Arial" w:cs="Arial"/>
          <w:color w:val="000000"/>
          <w:sz w:val="20"/>
          <w:szCs w:val="20"/>
          <w:lang w:val="vi-VN" w:eastAsia="vi-VN"/>
        </w:rPr>
        <w:t xml:space="preserve">ời làm việc đáp ứng tiêu chuẩn về vị trí việc làm theo quy định; (iv) </w:t>
      </w:r>
      <w:r w:rsidRPr="00494DC4">
        <w:rPr>
          <w:rFonts w:ascii="Arial" w:eastAsia="Times New Roman" w:hAnsi="Arial" w:cs="Arial"/>
          <w:color w:val="000000"/>
          <w:sz w:val="20"/>
          <w:szCs w:val="20"/>
          <w:lang w:val="en" w:eastAsia="vi-VN"/>
        </w:rPr>
        <w:t>Kinh phí c</w:t>
      </w:r>
      <w:r w:rsidRPr="00494DC4">
        <w:rPr>
          <w:rFonts w:ascii="Arial" w:eastAsia="Times New Roman" w:hAnsi="Arial" w:cs="Arial"/>
          <w:color w:val="000000"/>
          <w:sz w:val="20"/>
          <w:szCs w:val="20"/>
          <w:lang w:val="vi-VN" w:eastAsia="vi-VN"/>
        </w:rPr>
        <w:t xml:space="preserve">ấp thực tế cho thi hành pháp luật của cơ quan, đơn vị so với kế hoạch thực hiện hoặc yêu cầu của nhiệm vụ; (v) </w:t>
      </w:r>
      <w:r w:rsidRPr="00494DC4">
        <w:rPr>
          <w:rFonts w:ascii="Arial" w:eastAsia="Times New Roman" w:hAnsi="Arial" w:cs="Arial"/>
          <w:color w:val="000000"/>
          <w:sz w:val="20"/>
          <w:szCs w:val="20"/>
          <w:lang w:val="en" w:eastAsia="vi-VN"/>
        </w:rPr>
        <w:t>Cơ s</w:t>
      </w:r>
      <w:r w:rsidRPr="00494DC4">
        <w:rPr>
          <w:rFonts w:ascii="Arial" w:eastAsia="Times New Roman" w:hAnsi="Arial" w:cs="Arial"/>
          <w:color w:val="000000"/>
          <w:sz w:val="20"/>
          <w:szCs w:val="20"/>
          <w:lang w:val="vi-VN" w:eastAsia="vi-VN"/>
        </w:rPr>
        <w:t>ở vật chất thực tế dành cho thi hành pháp luật của cơ quan, đơn vị so với kế hoạch thực hiện hoặc yêu cầu của nhiệm vụ.</w:t>
      </w:r>
    </w:p>
    <w:p w:rsidR="00494DC4" w:rsidRPr="00494DC4" w:rsidRDefault="00494DC4" w:rsidP="00D07AF0">
      <w:pPr>
        <w:spacing w:line="240" w:lineRule="auto"/>
        <w:ind w:firstLine="720"/>
        <w:jc w:val="both"/>
        <w:rPr>
          <w:rFonts w:ascii="Arial" w:eastAsia="Times New Roman" w:hAnsi="Arial" w:cs="Arial"/>
          <w:sz w:val="20"/>
          <w:szCs w:val="20"/>
          <w:lang w:eastAsia="vi-VN"/>
        </w:rPr>
      </w:pPr>
      <w:r w:rsidRPr="00494DC4">
        <w:rPr>
          <w:rFonts w:ascii="Arial" w:eastAsia="Times New Roman" w:hAnsi="Arial" w:cs="Arial"/>
          <w:sz w:val="20"/>
          <w:szCs w:val="20"/>
          <w:vertAlign w:val="superscript"/>
          <w:lang w:eastAsia="vi-VN"/>
        </w:rPr>
        <w:t>(15)</w:t>
      </w:r>
      <w:r w:rsidRPr="00494DC4">
        <w:rPr>
          <w:rFonts w:ascii="Arial" w:eastAsia="Times New Roman" w:hAnsi="Arial" w:cs="Arial"/>
          <w:sz w:val="20"/>
          <w:szCs w:val="20"/>
          <w:lang w:val="vi-VN" w:eastAsia="vi-VN"/>
        </w:rPr>
        <w:t xml:space="preserve"> </w:t>
      </w:r>
      <w:r w:rsidRPr="00494DC4">
        <w:rPr>
          <w:rFonts w:ascii="Arial" w:eastAsia="Times New Roman" w:hAnsi="Arial" w:cs="Arial"/>
          <w:sz w:val="20"/>
          <w:szCs w:val="20"/>
          <w:lang w:eastAsia="vi-VN"/>
        </w:rPr>
        <w:t>Ghi t</w:t>
      </w:r>
      <w:r w:rsidRPr="00494DC4">
        <w:rPr>
          <w:rFonts w:ascii="Arial" w:eastAsia="Times New Roman" w:hAnsi="Arial" w:cs="Arial"/>
          <w:sz w:val="20"/>
          <w:szCs w:val="20"/>
          <w:lang w:val="vi-VN" w:eastAsia="vi-VN"/>
        </w:rPr>
        <w:t>ên của cơ quan nhận báo cáo.</w:t>
      </w:r>
    </w:p>
    <w:p w:rsidR="00494DC4" w:rsidRPr="00494DC4" w:rsidRDefault="00494DC4" w:rsidP="00D07AF0">
      <w:pPr>
        <w:spacing w:line="240" w:lineRule="auto"/>
        <w:ind w:firstLine="720"/>
        <w:jc w:val="both"/>
        <w:rPr>
          <w:rFonts w:ascii="Arial" w:eastAsia="Times New Roman" w:hAnsi="Arial" w:cs="Arial"/>
          <w:sz w:val="20"/>
          <w:szCs w:val="20"/>
          <w:lang w:eastAsia="vi-VN"/>
        </w:rPr>
      </w:pPr>
      <w:r w:rsidRPr="00494DC4">
        <w:rPr>
          <w:rFonts w:ascii="Arial" w:eastAsia="Times New Roman" w:hAnsi="Arial" w:cs="Arial"/>
          <w:sz w:val="20"/>
          <w:szCs w:val="20"/>
          <w:vertAlign w:val="superscript"/>
          <w:lang w:eastAsia="vi-VN"/>
        </w:rPr>
        <w:t>(16)</w:t>
      </w:r>
      <w:r w:rsidRPr="00494DC4">
        <w:rPr>
          <w:rFonts w:ascii="Arial" w:eastAsia="Times New Roman" w:hAnsi="Arial" w:cs="Arial"/>
          <w:sz w:val="20"/>
          <w:szCs w:val="20"/>
          <w:lang w:eastAsia="vi-VN"/>
        </w:rPr>
        <w:t xml:space="preserve"> </w:t>
      </w:r>
      <w:r w:rsidRPr="00494DC4">
        <w:rPr>
          <w:rFonts w:ascii="Arial" w:eastAsia="Times New Roman" w:hAnsi="Arial" w:cs="Arial"/>
          <w:sz w:val="20"/>
          <w:szCs w:val="20"/>
          <w:lang w:val="vi-VN" w:eastAsia="vi-VN"/>
        </w:rPr>
        <w:t>Quyền hạn và chức vụ của người ký báo cáo.</w:t>
      </w:r>
    </w:p>
    <w:p w:rsidR="00494DC4" w:rsidRPr="00494DC4" w:rsidRDefault="00494DC4" w:rsidP="00D07AF0">
      <w:pPr>
        <w:spacing w:line="240" w:lineRule="auto"/>
        <w:ind w:firstLine="720"/>
        <w:jc w:val="both"/>
        <w:rPr>
          <w:rFonts w:ascii="Arial" w:eastAsia="Times New Roman" w:hAnsi="Arial" w:cs="Arial"/>
          <w:sz w:val="20"/>
          <w:szCs w:val="20"/>
          <w:lang w:eastAsia="vi-VN"/>
        </w:rPr>
      </w:pPr>
      <w:r w:rsidRPr="00494DC4">
        <w:rPr>
          <w:rFonts w:ascii="Arial" w:eastAsia="Times New Roman" w:hAnsi="Arial" w:cs="Arial"/>
          <w:sz w:val="20"/>
          <w:szCs w:val="20"/>
          <w:lang w:eastAsia="vi-VN"/>
        </w:rPr>
        <w:br w:type="page"/>
      </w:r>
    </w:p>
    <w:p w:rsidR="00494DC4" w:rsidRPr="00494DC4" w:rsidRDefault="00494DC4" w:rsidP="00D07AF0">
      <w:pPr>
        <w:spacing w:after="0" w:line="240" w:lineRule="auto"/>
        <w:jc w:val="right"/>
        <w:rPr>
          <w:rFonts w:ascii="Arial" w:eastAsia="Times New Roman" w:hAnsi="Arial" w:cs="Arial"/>
          <w:b/>
          <w:sz w:val="20"/>
          <w:szCs w:val="20"/>
          <w:lang w:eastAsia="vi-VN"/>
        </w:rPr>
      </w:pPr>
      <w:bookmarkStart w:id="21" w:name="chuong_pl_2"/>
      <w:r w:rsidRPr="00494DC4">
        <w:rPr>
          <w:rFonts w:ascii="Arial" w:eastAsia="Times New Roman" w:hAnsi="Arial" w:cs="Arial"/>
          <w:b/>
          <w:sz w:val="20"/>
          <w:szCs w:val="20"/>
          <w:lang w:val="vi-VN" w:eastAsia="vi-VN"/>
        </w:rPr>
        <w:t>Mẫu</w:t>
      </w:r>
      <w:r w:rsidRPr="00494DC4">
        <w:rPr>
          <w:rFonts w:ascii="Arial" w:eastAsia="Times New Roman" w:hAnsi="Arial" w:cs="Arial"/>
          <w:b/>
          <w:sz w:val="20"/>
          <w:szCs w:val="20"/>
          <w:lang w:eastAsia="vi-VN"/>
        </w:rPr>
        <w:t xml:space="preserve"> số 02 </w:t>
      </w:r>
      <w:r w:rsidRPr="00494DC4">
        <w:rPr>
          <w:rFonts w:ascii="Arial" w:eastAsia="Times New Roman" w:hAnsi="Arial" w:cs="Arial"/>
          <w:b/>
          <w:sz w:val="20"/>
          <w:szCs w:val="20"/>
          <w:vertAlign w:val="superscript"/>
          <w:lang w:eastAsia="vi-VN"/>
        </w:rPr>
        <w:t>(</w:t>
      </w:r>
      <w:hyperlink w:anchor="_ftn15" w:history="1">
        <w:r w:rsidRPr="00494DC4">
          <w:rPr>
            <w:rFonts w:ascii="Arial" w:eastAsia="Times New Roman" w:hAnsi="Arial" w:cs="Arial"/>
            <w:b/>
            <w:sz w:val="20"/>
            <w:szCs w:val="20"/>
            <w:vertAlign w:val="superscript"/>
            <w:lang w:val="vi-VN" w:eastAsia="vi-VN"/>
          </w:rPr>
          <w:t>1</w:t>
        </w:r>
      </w:hyperlink>
      <w:r w:rsidRPr="00494DC4">
        <w:rPr>
          <w:rFonts w:ascii="Arial" w:eastAsia="Times New Roman" w:hAnsi="Arial" w:cs="Arial"/>
          <w:b/>
          <w:sz w:val="20"/>
          <w:szCs w:val="20"/>
          <w:vertAlign w:val="superscript"/>
          <w:lang w:eastAsia="vi-VN"/>
        </w:rPr>
        <w: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181"/>
        <w:gridCol w:w="5846"/>
      </w:tblGrid>
      <w:tr w:rsidR="00D07AF0" w:rsidRPr="00494DC4" w:rsidTr="00857779">
        <w:trPr>
          <w:trHeight w:val="920"/>
        </w:trPr>
        <w:tc>
          <w:tcPr>
            <w:tcW w:w="1762" w:type="pct"/>
            <w:tcBorders>
              <w:top w:val="nil"/>
              <w:left w:val="nil"/>
              <w:right w:val="nil"/>
              <w:tl2br w:val="nil"/>
              <w:tr2bl w:val="nil"/>
            </w:tcBorders>
            <w:shd w:val="clear" w:color="auto" w:fill="auto"/>
            <w:tcMar>
              <w:top w:w="0" w:type="dxa"/>
              <w:left w:w="108" w:type="dxa"/>
              <w:bottom w:w="0" w:type="dxa"/>
              <w:right w:w="108" w:type="dxa"/>
            </w:tcMar>
          </w:tcPr>
          <w:p w:rsidR="00D07AF0" w:rsidRPr="00494DC4" w:rsidRDefault="00D07AF0" w:rsidP="00D07AF0">
            <w:pPr>
              <w:spacing w:after="0" w:line="240" w:lineRule="auto"/>
              <w:jc w:val="center"/>
              <w:rPr>
                <w:rFonts w:ascii="Arial" w:eastAsia="Times New Roman" w:hAnsi="Arial" w:cs="Arial"/>
                <w:sz w:val="20"/>
                <w:szCs w:val="20"/>
                <w:vertAlign w:val="superscript"/>
                <w:lang w:eastAsia="vi-VN"/>
              </w:rPr>
            </w:pPr>
            <w:r w:rsidRPr="00494DC4">
              <w:rPr>
                <w:rFonts w:ascii="Arial" w:eastAsia="Times New Roman" w:hAnsi="Arial" w:cs="Arial"/>
                <w:b/>
                <w:bCs/>
                <w:sz w:val="20"/>
                <w:szCs w:val="20"/>
                <w:lang w:val="vi-VN" w:eastAsia="vi-VN"/>
              </w:rPr>
              <w:t>CƠ QUAN</w:t>
            </w:r>
            <w:r w:rsidRPr="00494DC4">
              <w:rPr>
                <w:rFonts w:ascii="Arial" w:eastAsia="Times New Roman" w:hAnsi="Arial" w:cs="Arial"/>
                <w:sz w:val="20"/>
                <w:szCs w:val="20"/>
                <w:vertAlign w:val="superscript"/>
                <w:lang w:eastAsia="vi-VN"/>
              </w:rPr>
              <w:t>(</w:t>
            </w:r>
            <w:hyperlink w:anchor="_ftn2" w:history="1">
              <w:r w:rsidRPr="00494DC4">
                <w:rPr>
                  <w:rFonts w:ascii="Arial" w:eastAsia="Times New Roman" w:hAnsi="Arial" w:cs="Arial"/>
                  <w:sz w:val="20"/>
                  <w:szCs w:val="20"/>
                  <w:vertAlign w:val="superscript"/>
                  <w:lang w:val="vi-VN" w:eastAsia="vi-VN"/>
                </w:rPr>
                <w:t>2</w:t>
              </w:r>
            </w:hyperlink>
            <w:r w:rsidRPr="00494DC4">
              <w:rPr>
                <w:rFonts w:ascii="Arial" w:eastAsia="Times New Roman" w:hAnsi="Arial" w:cs="Arial"/>
                <w:sz w:val="20"/>
                <w:szCs w:val="20"/>
                <w:vertAlign w:val="superscript"/>
                <w:lang w:eastAsia="vi-VN"/>
              </w:rPr>
              <w:t>)</w:t>
            </w:r>
            <w:r w:rsidRPr="00494DC4">
              <w:rPr>
                <w:rFonts w:ascii="Arial" w:eastAsia="Times New Roman" w:hAnsi="Arial" w:cs="Arial"/>
                <w:b/>
                <w:bCs/>
                <w:sz w:val="20"/>
                <w:szCs w:val="20"/>
                <w:lang w:val="vi-VN" w:eastAsia="vi-VN"/>
              </w:rPr>
              <w:br/>
            </w:r>
            <w:r w:rsidRPr="00494DC4">
              <w:rPr>
                <w:rFonts w:ascii="Arial" w:eastAsia="Times New Roman" w:hAnsi="Arial" w:cs="Arial"/>
                <w:sz w:val="20"/>
                <w:szCs w:val="20"/>
                <w:vertAlign w:val="superscript"/>
                <w:lang w:eastAsia="vi-VN"/>
              </w:rPr>
              <w:t>________</w:t>
            </w:r>
          </w:p>
          <w:p w:rsidR="00D07AF0" w:rsidRPr="00494DC4" w:rsidRDefault="00D07AF0" w:rsidP="00D07AF0">
            <w:pPr>
              <w:spacing w:after="0" w:line="240" w:lineRule="auto"/>
              <w:jc w:val="center"/>
              <w:rPr>
                <w:rFonts w:ascii="Arial" w:eastAsia="Times New Roman" w:hAnsi="Arial" w:cs="Arial"/>
                <w:sz w:val="20"/>
                <w:szCs w:val="20"/>
                <w:vertAlign w:val="superscript"/>
                <w:lang w:eastAsia="vi-VN"/>
              </w:rPr>
            </w:pPr>
            <w:r w:rsidRPr="00494DC4">
              <w:rPr>
                <w:rFonts w:ascii="Arial" w:eastAsia="Times New Roman" w:hAnsi="Arial" w:cs="Arial"/>
                <w:sz w:val="20"/>
                <w:szCs w:val="20"/>
                <w:lang w:val="vi-VN" w:eastAsia="vi-VN"/>
              </w:rPr>
              <w:t>Số: ......./BC-....</w:t>
            </w:r>
            <w:r w:rsidRPr="00494DC4">
              <w:rPr>
                <w:rFonts w:ascii="Arial" w:eastAsia="Times New Roman" w:hAnsi="Arial" w:cs="Arial"/>
                <w:sz w:val="20"/>
                <w:szCs w:val="20"/>
                <w:vertAlign w:val="superscript"/>
                <w:lang w:eastAsia="vi-VN"/>
              </w:rPr>
              <w:t xml:space="preserve"> (</w:t>
            </w:r>
            <w:hyperlink w:anchor="_ftn3" w:history="1">
              <w:r w:rsidRPr="00494DC4">
                <w:rPr>
                  <w:rFonts w:ascii="Arial" w:eastAsia="Times New Roman" w:hAnsi="Arial" w:cs="Arial"/>
                  <w:sz w:val="20"/>
                  <w:szCs w:val="20"/>
                  <w:vertAlign w:val="superscript"/>
                  <w:lang w:val="vi-VN" w:eastAsia="vi-VN"/>
                </w:rPr>
                <w:t>3</w:t>
              </w:r>
            </w:hyperlink>
            <w:r w:rsidRPr="00494DC4">
              <w:rPr>
                <w:rFonts w:ascii="Arial" w:eastAsia="Times New Roman" w:hAnsi="Arial" w:cs="Arial"/>
                <w:sz w:val="20"/>
                <w:szCs w:val="20"/>
                <w:vertAlign w:val="superscript"/>
                <w:lang w:eastAsia="vi-VN"/>
              </w:rPr>
              <w:t>)</w:t>
            </w:r>
          </w:p>
        </w:tc>
        <w:tc>
          <w:tcPr>
            <w:tcW w:w="3238" w:type="pct"/>
            <w:tcBorders>
              <w:top w:val="nil"/>
              <w:left w:val="nil"/>
              <w:right w:val="nil"/>
              <w:tl2br w:val="nil"/>
              <w:tr2bl w:val="nil"/>
            </w:tcBorders>
            <w:shd w:val="clear" w:color="auto" w:fill="auto"/>
            <w:tcMar>
              <w:top w:w="0" w:type="dxa"/>
              <w:left w:w="108" w:type="dxa"/>
              <w:bottom w:w="0" w:type="dxa"/>
              <w:right w:w="108" w:type="dxa"/>
            </w:tcMar>
          </w:tcPr>
          <w:p w:rsidR="00D07AF0" w:rsidRPr="00494DC4" w:rsidRDefault="00D07AF0" w:rsidP="00D07AF0">
            <w:pPr>
              <w:spacing w:after="0" w:line="240" w:lineRule="auto"/>
              <w:jc w:val="center"/>
              <w:rPr>
                <w:rFonts w:ascii="Arial" w:eastAsia="Times New Roman" w:hAnsi="Arial" w:cs="Arial"/>
                <w:b/>
                <w:bCs/>
                <w:sz w:val="20"/>
                <w:szCs w:val="20"/>
                <w:lang w:val="vi-VN" w:eastAsia="vi-VN"/>
              </w:rPr>
            </w:pPr>
            <w:r w:rsidRPr="00494DC4">
              <w:rPr>
                <w:rFonts w:ascii="Arial" w:eastAsia="Times New Roman" w:hAnsi="Arial" w:cs="Arial"/>
                <w:b/>
                <w:bCs/>
                <w:sz w:val="20"/>
                <w:szCs w:val="20"/>
                <w:lang w:val="vi-VN" w:eastAsia="vi-VN"/>
              </w:rPr>
              <w:t>CỘNG HÒA XÃ HỘI CHỦ NGHĨA VIỆT NAM</w:t>
            </w:r>
            <w:r w:rsidRPr="00494DC4">
              <w:rPr>
                <w:rFonts w:ascii="Arial" w:eastAsia="Times New Roman" w:hAnsi="Arial" w:cs="Arial"/>
                <w:b/>
                <w:bCs/>
                <w:sz w:val="20"/>
                <w:szCs w:val="20"/>
                <w:lang w:val="vi-VN" w:eastAsia="vi-VN"/>
              </w:rPr>
              <w:br/>
              <w:t>Độc lập - Tự do - Hạnh phúc</w:t>
            </w:r>
          </w:p>
          <w:p w:rsidR="00D07AF0" w:rsidRPr="00494DC4" w:rsidRDefault="00D07AF0" w:rsidP="00D07AF0">
            <w:pPr>
              <w:spacing w:after="0" w:line="240" w:lineRule="auto"/>
              <w:jc w:val="center"/>
              <w:rPr>
                <w:rFonts w:ascii="Arial" w:eastAsia="Times New Roman" w:hAnsi="Arial" w:cs="Arial"/>
                <w:sz w:val="20"/>
                <w:szCs w:val="20"/>
                <w:lang w:val="vi-VN" w:eastAsia="vi-VN"/>
              </w:rPr>
            </w:pPr>
            <w:r>
              <w:rPr>
                <w:rFonts w:ascii="Arial" w:eastAsia="Times New Roman" w:hAnsi="Arial" w:cs="Arial"/>
                <w:b/>
                <w:bCs/>
                <w:sz w:val="20"/>
                <w:szCs w:val="20"/>
                <w:vertAlign w:val="superscript"/>
                <w:lang w:eastAsia="vi-VN"/>
              </w:rPr>
              <w:t>_________________</w:t>
            </w:r>
            <w:r w:rsidRPr="00494DC4">
              <w:rPr>
                <w:rFonts w:ascii="Arial" w:eastAsia="Times New Roman" w:hAnsi="Arial" w:cs="Arial"/>
                <w:b/>
                <w:bCs/>
                <w:sz w:val="20"/>
                <w:szCs w:val="20"/>
                <w:vertAlign w:val="superscript"/>
                <w:lang w:eastAsia="vi-VN"/>
              </w:rPr>
              <w:t>_______________</w:t>
            </w:r>
          </w:p>
          <w:p w:rsidR="00D07AF0" w:rsidRPr="00494DC4" w:rsidRDefault="00D07AF0" w:rsidP="00D07AF0">
            <w:pPr>
              <w:spacing w:after="0" w:line="240" w:lineRule="auto"/>
              <w:jc w:val="center"/>
              <w:rPr>
                <w:rFonts w:ascii="Arial" w:eastAsia="Times New Roman" w:hAnsi="Arial" w:cs="Arial"/>
                <w:sz w:val="20"/>
                <w:szCs w:val="20"/>
                <w:lang w:val="vi-VN" w:eastAsia="vi-VN"/>
              </w:rPr>
            </w:pPr>
            <w:r w:rsidRPr="00494DC4">
              <w:rPr>
                <w:rFonts w:ascii="Arial" w:eastAsia="Times New Roman" w:hAnsi="Arial" w:cs="Arial"/>
                <w:sz w:val="20"/>
                <w:szCs w:val="20"/>
                <w:lang w:val="vi-VN" w:eastAsia="vi-VN"/>
              </w:rPr>
              <w:t>........</w:t>
            </w:r>
            <w:r w:rsidRPr="00494DC4">
              <w:rPr>
                <w:rFonts w:ascii="Arial" w:eastAsia="Times New Roman" w:hAnsi="Arial" w:cs="Arial"/>
                <w:sz w:val="20"/>
                <w:szCs w:val="20"/>
                <w:vertAlign w:val="superscript"/>
                <w:lang w:eastAsia="vi-VN"/>
              </w:rPr>
              <w:t xml:space="preserve"> (</w:t>
            </w:r>
            <w:hyperlink w:anchor="_ftn4" w:history="1">
              <w:r w:rsidRPr="00494DC4">
                <w:rPr>
                  <w:rFonts w:ascii="Arial" w:eastAsia="Times New Roman" w:hAnsi="Arial" w:cs="Arial"/>
                  <w:sz w:val="20"/>
                  <w:szCs w:val="20"/>
                  <w:vertAlign w:val="superscript"/>
                  <w:lang w:val="vi-VN" w:eastAsia="vi-VN"/>
                </w:rPr>
                <w:t>4</w:t>
              </w:r>
            </w:hyperlink>
            <w:r w:rsidRPr="00494DC4">
              <w:rPr>
                <w:rFonts w:ascii="Arial" w:eastAsia="Times New Roman" w:hAnsi="Arial" w:cs="Arial"/>
                <w:sz w:val="20"/>
                <w:szCs w:val="20"/>
                <w:vertAlign w:val="superscript"/>
                <w:lang w:eastAsia="vi-VN"/>
              </w:rPr>
              <w:t>)</w:t>
            </w:r>
            <w:r w:rsidRPr="00494DC4">
              <w:rPr>
                <w:rFonts w:ascii="Arial" w:eastAsia="Times New Roman" w:hAnsi="Arial" w:cs="Arial"/>
                <w:i/>
                <w:iCs/>
                <w:sz w:val="20"/>
                <w:szCs w:val="20"/>
                <w:lang w:val="vi-VN" w:eastAsia="vi-VN"/>
              </w:rPr>
              <w:t xml:space="preserve">, ngày </w:t>
            </w:r>
            <w:r w:rsidRPr="00494DC4">
              <w:rPr>
                <w:rFonts w:ascii="Arial" w:eastAsia="Times New Roman" w:hAnsi="Arial" w:cs="Arial"/>
                <w:sz w:val="20"/>
                <w:szCs w:val="20"/>
                <w:lang w:val="vi-VN" w:eastAsia="vi-VN"/>
              </w:rPr>
              <w:t xml:space="preserve">.... </w:t>
            </w:r>
            <w:r w:rsidRPr="00494DC4">
              <w:rPr>
                <w:rFonts w:ascii="Arial" w:eastAsia="Times New Roman" w:hAnsi="Arial" w:cs="Arial"/>
                <w:i/>
                <w:iCs/>
                <w:sz w:val="20"/>
                <w:szCs w:val="20"/>
                <w:lang w:val="vi-VN" w:eastAsia="vi-VN"/>
              </w:rPr>
              <w:t xml:space="preserve">tháng </w:t>
            </w:r>
            <w:r w:rsidRPr="00494DC4">
              <w:rPr>
                <w:rFonts w:ascii="Arial" w:eastAsia="Times New Roman" w:hAnsi="Arial" w:cs="Arial"/>
                <w:sz w:val="20"/>
                <w:szCs w:val="20"/>
                <w:lang w:val="vi-VN" w:eastAsia="vi-VN"/>
              </w:rPr>
              <w:t>....</w:t>
            </w:r>
            <w:r w:rsidRPr="00494DC4">
              <w:rPr>
                <w:rFonts w:ascii="Arial" w:eastAsia="Times New Roman" w:hAnsi="Arial" w:cs="Arial"/>
                <w:i/>
                <w:iCs/>
                <w:sz w:val="20"/>
                <w:szCs w:val="20"/>
                <w:lang w:val="vi-VN" w:eastAsia="vi-VN"/>
              </w:rPr>
              <w:t xml:space="preserve"> năm </w:t>
            </w:r>
            <w:r w:rsidRPr="00494DC4">
              <w:rPr>
                <w:rFonts w:ascii="Arial" w:eastAsia="Times New Roman" w:hAnsi="Arial" w:cs="Arial"/>
                <w:sz w:val="20"/>
                <w:szCs w:val="20"/>
                <w:lang w:val="vi-VN" w:eastAsia="vi-VN"/>
              </w:rPr>
              <w:t>....</w:t>
            </w:r>
          </w:p>
        </w:tc>
      </w:tr>
    </w:tbl>
    <w:bookmarkEnd w:id="21"/>
    <w:p w:rsidR="00494DC4" w:rsidRPr="00494DC4" w:rsidRDefault="00494DC4" w:rsidP="00D07AF0">
      <w:pPr>
        <w:spacing w:after="0" w:line="240" w:lineRule="auto"/>
        <w:jc w:val="center"/>
        <w:rPr>
          <w:rFonts w:ascii="Arial" w:eastAsia="Times New Roman" w:hAnsi="Arial" w:cs="Arial"/>
          <w:sz w:val="20"/>
          <w:szCs w:val="20"/>
          <w:lang w:val="vi-VN" w:eastAsia="vi-VN"/>
        </w:rPr>
      </w:pPr>
      <w:r w:rsidRPr="00494DC4">
        <w:rPr>
          <w:rFonts w:ascii="Arial" w:eastAsia="Times New Roman" w:hAnsi="Arial" w:cs="Arial"/>
          <w:sz w:val="20"/>
          <w:szCs w:val="20"/>
          <w:lang w:val="vi-VN" w:eastAsia="vi-VN"/>
        </w:rPr>
        <w:t> </w:t>
      </w:r>
    </w:p>
    <w:p w:rsidR="00494DC4" w:rsidRPr="00494DC4" w:rsidRDefault="00494DC4" w:rsidP="00D07AF0">
      <w:pPr>
        <w:spacing w:after="0" w:line="240" w:lineRule="auto"/>
        <w:jc w:val="center"/>
        <w:rPr>
          <w:rFonts w:ascii="Arial" w:eastAsia="Times New Roman" w:hAnsi="Arial" w:cs="Arial"/>
          <w:b/>
          <w:bCs/>
          <w:sz w:val="20"/>
          <w:szCs w:val="20"/>
          <w:lang w:val="vi-VN" w:eastAsia="vi-VN"/>
        </w:rPr>
      </w:pPr>
    </w:p>
    <w:p w:rsidR="00494DC4" w:rsidRPr="00494DC4" w:rsidRDefault="00494DC4" w:rsidP="00D07AF0">
      <w:pPr>
        <w:spacing w:after="0" w:line="240" w:lineRule="auto"/>
        <w:jc w:val="center"/>
        <w:rPr>
          <w:rFonts w:ascii="Arial" w:eastAsia="Times New Roman" w:hAnsi="Arial" w:cs="Arial"/>
          <w:sz w:val="20"/>
          <w:szCs w:val="20"/>
          <w:lang w:val="vi-VN" w:eastAsia="vi-VN"/>
        </w:rPr>
      </w:pPr>
      <w:r w:rsidRPr="00494DC4">
        <w:rPr>
          <w:rFonts w:ascii="Arial" w:eastAsia="Times New Roman" w:hAnsi="Arial" w:cs="Arial"/>
          <w:b/>
          <w:bCs/>
          <w:sz w:val="20"/>
          <w:szCs w:val="20"/>
          <w:lang w:val="vi-VN" w:eastAsia="vi-VN"/>
        </w:rPr>
        <w:t>BÁO CÁO</w:t>
      </w:r>
    </w:p>
    <w:p w:rsidR="00494DC4" w:rsidRPr="00494DC4" w:rsidRDefault="00494DC4" w:rsidP="00D07AF0">
      <w:pPr>
        <w:spacing w:after="0" w:line="240" w:lineRule="auto"/>
        <w:jc w:val="center"/>
        <w:rPr>
          <w:rFonts w:ascii="Arial" w:eastAsia="Times New Roman" w:hAnsi="Arial" w:cs="Arial"/>
          <w:b/>
          <w:bCs/>
          <w:sz w:val="20"/>
          <w:szCs w:val="20"/>
          <w:lang w:val="vi-VN" w:eastAsia="vi-VN"/>
        </w:rPr>
      </w:pPr>
      <w:r w:rsidRPr="00494DC4">
        <w:rPr>
          <w:rFonts w:ascii="Arial" w:eastAsia="Times New Roman" w:hAnsi="Arial" w:cs="Arial"/>
          <w:b/>
          <w:bCs/>
          <w:sz w:val="20"/>
          <w:szCs w:val="20"/>
          <w:lang w:val="vi-VN" w:eastAsia="vi-VN"/>
        </w:rPr>
        <w:t>Tình hình xử lý các kiến nghị về việc sửa đổi, bổ sung,</w:t>
      </w:r>
    </w:p>
    <w:p w:rsidR="00494DC4" w:rsidRPr="00494DC4" w:rsidRDefault="00494DC4" w:rsidP="00D07AF0">
      <w:pPr>
        <w:spacing w:after="0" w:line="240" w:lineRule="auto"/>
        <w:jc w:val="center"/>
        <w:rPr>
          <w:rFonts w:ascii="Arial" w:eastAsia="Times New Roman" w:hAnsi="Arial" w:cs="Arial"/>
          <w:b/>
          <w:bCs/>
          <w:sz w:val="20"/>
          <w:szCs w:val="20"/>
          <w:lang w:val="vi-VN" w:eastAsia="vi-VN"/>
        </w:rPr>
      </w:pPr>
      <w:r w:rsidRPr="00494DC4">
        <w:rPr>
          <w:rFonts w:ascii="Arial" w:eastAsia="Times New Roman" w:hAnsi="Arial" w:cs="Arial"/>
          <w:b/>
          <w:bCs/>
          <w:sz w:val="20"/>
          <w:szCs w:val="20"/>
          <w:lang w:val="vi-VN" w:eastAsia="vi-VN"/>
        </w:rPr>
        <w:t xml:space="preserve"> ban hành mới văn bản quy phạm pháp luật của ....</w:t>
      </w:r>
      <w:r w:rsidRPr="00494DC4">
        <w:rPr>
          <w:rFonts w:ascii="Arial" w:eastAsia="Times New Roman" w:hAnsi="Arial" w:cs="Arial"/>
          <w:b/>
          <w:bCs/>
          <w:sz w:val="20"/>
          <w:szCs w:val="20"/>
          <w:vertAlign w:val="superscript"/>
          <w:lang w:eastAsia="vi-VN"/>
        </w:rPr>
        <w:t>(</w:t>
      </w:r>
      <w:hyperlink w:anchor="_ftn19" w:history="1">
        <w:r w:rsidRPr="00494DC4">
          <w:rPr>
            <w:rFonts w:ascii="Arial" w:eastAsia="Times New Roman" w:hAnsi="Arial" w:cs="Arial"/>
            <w:b/>
            <w:bCs/>
            <w:sz w:val="20"/>
            <w:szCs w:val="20"/>
            <w:vertAlign w:val="superscript"/>
            <w:lang w:val="vi-VN" w:eastAsia="vi-VN"/>
          </w:rPr>
          <w:t>5</w:t>
        </w:r>
      </w:hyperlink>
      <w:r w:rsidRPr="00494DC4">
        <w:rPr>
          <w:rFonts w:ascii="Arial" w:eastAsia="Times New Roman" w:hAnsi="Arial" w:cs="Arial"/>
          <w:b/>
          <w:bCs/>
          <w:sz w:val="20"/>
          <w:szCs w:val="20"/>
          <w:vertAlign w:val="superscript"/>
          <w:lang w:eastAsia="vi-VN"/>
        </w:rPr>
        <w:t>)</w:t>
      </w:r>
    </w:p>
    <w:p w:rsidR="00494DC4" w:rsidRPr="00494DC4" w:rsidRDefault="00494DC4" w:rsidP="00D07AF0">
      <w:pPr>
        <w:spacing w:after="0" w:line="240" w:lineRule="auto"/>
        <w:jc w:val="center"/>
        <w:rPr>
          <w:rFonts w:ascii="Arial" w:eastAsia="Times New Roman" w:hAnsi="Arial" w:cs="Arial"/>
          <w:sz w:val="20"/>
          <w:szCs w:val="20"/>
          <w:vertAlign w:val="superscript"/>
          <w:lang w:eastAsia="vi-VN"/>
        </w:rPr>
      </w:pPr>
      <w:r w:rsidRPr="00494DC4">
        <w:rPr>
          <w:rFonts w:ascii="Arial" w:eastAsia="Times New Roman" w:hAnsi="Arial" w:cs="Arial"/>
          <w:sz w:val="20"/>
          <w:szCs w:val="20"/>
          <w:vertAlign w:val="superscript"/>
          <w:lang w:eastAsia="vi-VN"/>
        </w:rPr>
        <w:t>______________</w:t>
      </w:r>
    </w:p>
    <w:p w:rsidR="00494DC4" w:rsidRPr="00494DC4" w:rsidRDefault="00494DC4" w:rsidP="00D07AF0">
      <w:pPr>
        <w:spacing w:after="0" w:line="240" w:lineRule="auto"/>
        <w:jc w:val="center"/>
        <w:rPr>
          <w:rFonts w:ascii="Arial" w:eastAsia="Times New Roman" w:hAnsi="Arial" w:cs="Arial"/>
          <w:sz w:val="20"/>
          <w:szCs w:val="20"/>
          <w:vertAlign w:val="superscript"/>
          <w:lang w:eastAsia="vi-VN"/>
        </w:rPr>
      </w:pPr>
    </w:p>
    <w:p w:rsidR="00494DC4" w:rsidRPr="00494DC4" w:rsidRDefault="00494DC4" w:rsidP="00D07AF0">
      <w:pPr>
        <w:spacing w:line="240" w:lineRule="auto"/>
        <w:ind w:firstLine="720"/>
        <w:jc w:val="both"/>
        <w:rPr>
          <w:rFonts w:ascii="Arial" w:eastAsia="Times New Roman" w:hAnsi="Arial" w:cs="Arial"/>
          <w:sz w:val="20"/>
          <w:szCs w:val="20"/>
          <w:lang w:val="vi-VN" w:eastAsia="vi-VN"/>
        </w:rPr>
      </w:pPr>
      <w:r w:rsidRPr="00494DC4">
        <w:rPr>
          <w:rFonts w:ascii="Arial" w:eastAsia="Times New Roman" w:hAnsi="Arial" w:cs="Arial"/>
          <w:sz w:val="20"/>
          <w:szCs w:val="20"/>
          <w:lang w:val="vi-VN" w:eastAsia="vi-VN"/>
        </w:rPr>
        <w:t>Thực hiện ý kiến chỉ đạo của Thủ tướng Chính phủ về báo cáo công tác theo dõi tình hình thi hành pháp luật ....</w:t>
      </w:r>
      <w:r w:rsidRPr="00494DC4">
        <w:rPr>
          <w:rFonts w:ascii="Arial" w:eastAsia="Times New Roman" w:hAnsi="Arial" w:cs="Arial"/>
          <w:sz w:val="20"/>
          <w:szCs w:val="20"/>
          <w:vertAlign w:val="superscript"/>
          <w:lang w:eastAsia="vi-VN"/>
        </w:rPr>
        <w:t>(</w:t>
      </w:r>
      <w:hyperlink w:anchor="_ftn20" w:history="1">
        <w:r w:rsidRPr="00494DC4">
          <w:rPr>
            <w:rFonts w:ascii="Arial" w:eastAsia="Times New Roman" w:hAnsi="Arial" w:cs="Arial"/>
            <w:sz w:val="20"/>
            <w:szCs w:val="20"/>
            <w:vertAlign w:val="superscript"/>
            <w:lang w:val="vi-VN" w:eastAsia="vi-VN"/>
          </w:rPr>
          <w:t>6</w:t>
        </w:r>
      </w:hyperlink>
      <w:r w:rsidRPr="00494DC4">
        <w:rPr>
          <w:rFonts w:ascii="Arial" w:eastAsia="Times New Roman" w:hAnsi="Arial" w:cs="Arial"/>
          <w:sz w:val="20"/>
          <w:szCs w:val="20"/>
          <w:vertAlign w:val="superscript"/>
          <w:lang w:eastAsia="vi-VN"/>
        </w:rPr>
        <w:t>)</w:t>
      </w:r>
      <w:r w:rsidRPr="00494DC4">
        <w:rPr>
          <w:rFonts w:ascii="Arial" w:eastAsia="Times New Roman" w:hAnsi="Arial" w:cs="Arial"/>
          <w:sz w:val="20"/>
          <w:szCs w:val="20"/>
          <w:lang w:val="vi-VN" w:eastAsia="vi-VN"/>
        </w:rPr>
        <w:t xml:space="preserve"> tại ....</w:t>
      </w:r>
      <w:r w:rsidRPr="00494DC4">
        <w:rPr>
          <w:rFonts w:ascii="Arial" w:eastAsia="Times New Roman" w:hAnsi="Arial" w:cs="Arial"/>
          <w:sz w:val="20"/>
          <w:szCs w:val="20"/>
          <w:vertAlign w:val="superscript"/>
          <w:lang w:eastAsia="vi-VN"/>
        </w:rPr>
        <w:t>(</w:t>
      </w:r>
      <w:hyperlink w:anchor="_ftn21" w:history="1">
        <w:r w:rsidRPr="00494DC4">
          <w:rPr>
            <w:rFonts w:ascii="Arial" w:eastAsia="Times New Roman" w:hAnsi="Arial" w:cs="Arial"/>
            <w:sz w:val="20"/>
            <w:szCs w:val="20"/>
            <w:vertAlign w:val="superscript"/>
            <w:lang w:val="vi-VN" w:eastAsia="vi-VN"/>
          </w:rPr>
          <w:t>7</w:t>
        </w:r>
      </w:hyperlink>
      <w:r w:rsidRPr="00494DC4">
        <w:rPr>
          <w:rFonts w:ascii="Arial" w:eastAsia="Times New Roman" w:hAnsi="Arial" w:cs="Arial"/>
          <w:sz w:val="20"/>
          <w:szCs w:val="20"/>
          <w:vertAlign w:val="superscript"/>
          <w:lang w:eastAsia="vi-VN"/>
        </w:rPr>
        <w:t>)</w:t>
      </w:r>
      <w:r w:rsidRPr="00494DC4">
        <w:rPr>
          <w:rFonts w:ascii="Arial" w:eastAsia="Times New Roman" w:hAnsi="Arial" w:cs="Arial"/>
          <w:sz w:val="20"/>
          <w:szCs w:val="20"/>
          <w:lang w:val="vi-VN" w:eastAsia="vi-VN"/>
        </w:rPr>
        <w:t xml:space="preserve"> ....</w:t>
      </w:r>
      <w:r w:rsidRPr="00494DC4">
        <w:rPr>
          <w:rFonts w:ascii="Arial" w:eastAsia="Times New Roman" w:hAnsi="Arial" w:cs="Arial"/>
          <w:sz w:val="20"/>
          <w:szCs w:val="20"/>
          <w:vertAlign w:val="superscript"/>
          <w:lang w:eastAsia="vi-VN"/>
        </w:rPr>
        <w:t>(</w:t>
      </w:r>
      <w:hyperlink w:anchor="_ftn22" w:history="1">
        <w:r w:rsidRPr="00494DC4">
          <w:rPr>
            <w:rFonts w:ascii="Arial" w:eastAsia="Times New Roman" w:hAnsi="Arial" w:cs="Arial"/>
            <w:sz w:val="20"/>
            <w:szCs w:val="20"/>
            <w:vertAlign w:val="superscript"/>
            <w:lang w:val="vi-VN" w:eastAsia="vi-VN"/>
          </w:rPr>
          <w:t>8</w:t>
        </w:r>
      </w:hyperlink>
      <w:r w:rsidRPr="00494DC4">
        <w:rPr>
          <w:rFonts w:ascii="Arial" w:eastAsia="Times New Roman" w:hAnsi="Arial" w:cs="Arial"/>
          <w:sz w:val="20"/>
          <w:szCs w:val="20"/>
          <w:vertAlign w:val="superscript"/>
          <w:lang w:eastAsia="vi-VN"/>
        </w:rPr>
        <w:t>)</w:t>
      </w:r>
      <w:r w:rsidRPr="00494DC4">
        <w:rPr>
          <w:rFonts w:ascii="Arial" w:eastAsia="Times New Roman" w:hAnsi="Arial" w:cs="Arial"/>
          <w:sz w:val="20"/>
          <w:szCs w:val="20"/>
          <w:lang w:val="vi-VN" w:eastAsia="vi-VN"/>
        </w:rPr>
        <w:t xml:space="preserve"> báo cáo tình hình sửa đổi, bổ sung, ban hành mới văn bản quy phạm pháp luật như sau:</w:t>
      </w:r>
    </w:p>
    <w:p w:rsidR="00494DC4" w:rsidRPr="00494DC4" w:rsidRDefault="00494DC4" w:rsidP="00D07AF0">
      <w:pPr>
        <w:spacing w:line="240" w:lineRule="auto"/>
        <w:ind w:firstLine="720"/>
        <w:jc w:val="both"/>
        <w:rPr>
          <w:rFonts w:ascii="Arial" w:eastAsia="Times New Roman" w:hAnsi="Arial" w:cs="Arial"/>
          <w:sz w:val="20"/>
          <w:szCs w:val="20"/>
          <w:lang w:val="vi-VN" w:eastAsia="vi-VN"/>
        </w:rPr>
      </w:pPr>
      <w:r w:rsidRPr="00494DC4">
        <w:rPr>
          <w:rFonts w:ascii="Arial" w:eastAsia="Times New Roman" w:hAnsi="Arial" w:cs="Arial"/>
          <w:b/>
          <w:bCs/>
          <w:sz w:val="20"/>
          <w:szCs w:val="20"/>
          <w:lang w:val="vi-VN" w:eastAsia="vi-VN"/>
        </w:rPr>
        <w:t>I. TÌNH HÌNH THỰC HIỆN</w:t>
      </w:r>
    </w:p>
    <w:p w:rsidR="00494DC4" w:rsidRPr="00494DC4" w:rsidRDefault="00494DC4" w:rsidP="00D07AF0">
      <w:pPr>
        <w:spacing w:line="240" w:lineRule="auto"/>
        <w:ind w:firstLine="720"/>
        <w:jc w:val="both"/>
        <w:rPr>
          <w:rFonts w:ascii="Arial" w:eastAsia="Times New Roman" w:hAnsi="Arial" w:cs="Arial"/>
          <w:sz w:val="20"/>
          <w:szCs w:val="20"/>
          <w:lang w:val="vi-VN" w:eastAsia="vi-VN"/>
        </w:rPr>
      </w:pPr>
      <w:r w:rsidRPr="00494DC4">
        <w:rPr>
          <w:rFonts w:ascii="Arial" w:eastAsia="Times New Roman" w:hAnsi="Arial" w:cs="Arial"/>
          <w:bCs/>
          <w:sz w:val="20"/>
          <w:szCs w:val="20"/>
          <w:lang w:val="vi-VN" w:eastAsia="vi-VN"/>
        </w:rPr>
        <w:t>1. Các kiến nghị đã được xử lý</w:t>
      </w:r>
    </w:p>
    <w:p w:rsidR="00494DC4" w:rsidRPr="00494DC4" w:rsidRDefault="00494DC4" w:rsidP="00D07AF0">
      <w:pPr>
        <w:spacing w:line="240" w:lineRule="auto"/>
        <w:ind w:firstLine="720"/>
        <w:jc w:val="both"/>
        <w:rPr>
          <w:rFonts w:ascii="Arial" w:eastAsia="Times New Roman" w:hAnsi="Arial" w:cs="Arial"/>
          <w:sz w:val="20"/>
          <w:szCs w:val="20"/>
          <w:lang w:val="vi-VN" w:eastAsia="vi-VN"/>
        </w:rPr>
      </w:pPr>
      <w:r w:rsidRPr="00494DC4">
        <w:rPr>
          <w:rFonts w:ascii="Arial" w:eastAsia="Times New Roman" w:hAnsi="Arial" w:cs="Arial"/>
          <w:sz w:val="20"/>
          <w:szCs w:val="20"/>
          <w:lang w:val="vi-VN" w:eastAsia="vi-VN"/>
        </w:rPr>
        <w:t>Liệt kê cụ thể các kiến nghị đã được xử lý, hình thức xử lý.</w:t>
      </w:r>
    </w:p>
    <w:p w:rsidR="00494DC4" w:rsidRPr="00494DC4" w:rsidRDefault="00494DC4" w:rsidP="00D07AF0">
      <w:pPr>
        <w:spacing w:line="240" w:lineRule="auto"/>
        <w:ind w:firstLine="720"/>
        <w:jc w:val="both"/>
        <w:rPr>
          <w:rFonts w:ascii="Arial" w:eastAsia="Times New Roman" w:hAnsi="Arial" w:cs="Arial"/>
          <w:sz w:val="20"/>
          <w:szCs w:val="20"/>
          <w:lang w:val="vi-VN" w:eastAsia="vi-VN"/>
        </w:rPr>
      </w:pPr>
      <w:r w:rsidRPr="00494DC4">
        <w:rPr>
          <w:rFonts w:ascii="Arial" w:eastAsia="Times New Roman" w:hAnsi="Arial" w:cs="Arial"/>
          <w:bCs/>
          <w:sz w:val="20"/>
          <w:szCs w:val="20"/>
          <w:lang w:val="vi-VN" w:eastAsia="vi-VN"/>
        </w:rPr>
        <w:t>2. Các kiến nghị chưa được xử lý hoặc chưa xử lý xong</w:t>
      </w:r>
    </w:p>
    <w:p w:rsidR="00494DC4" w:rsidRPr="00494DC4" w:rsidRDefault="00494DC4" w:rsidP="00D07AF0">
      <w:pPr>
        <w:spacing w:line="240" w:lineRule="auto"/>
        <w:ind w:firstLine="720"/>
        <w:jc w:val="both"/>
        <w:rPr>
          <w:rFonts w:ascii="Arial" w:eastAsia="Times New Roman" w:hAnsi="Arial" w:cs="Arial"/>
          <w:sz w:val="20"/>
          <w:szCs w:val="20"/>
          <w:lang w:eastAsia="vi-VN"/>
        </w:rPr>
      </w:pPr>
      <w:r w:rsidRPr="00494DC4">
        <w:rPr>
          <w:rFonts w:ascii="Arial" w:eastAsia="Times New Roman" w:hAnsi="Arial" w:cs="Arial"/>
          <w:sz w:val="20"/>
          <w:szCs w:val="20"/>
          <w:lang w:eastAsia="vi-VN"/>
        </w:rPr>
        <w:t>a)</w:t>
      </w:r>
      <w:r w:rsidRPr="00494DC4">
        <w:rPr>
          <w:rFonts w:ascii="Arial" w:eastAsia="Times New Roman" w:hAnsi="Arial" w:cs="Arial"/>
          <w:sz w:val="20"/>
          <w:szCs w:val="20"/>
          <w:lang w:val="vi-VN" w:eastAsia="vi-VN"/>
        </w:rPr>
        <w:t xml:space="preserve"> Kiến nghị ....</w:t>
      </w:r>
      <w:r w:rsidRPr="00494DC4">
        <w:rPr>
          <w:rFonts w:ascii="Arial" w:eastAsia="Times New Roman" w:hAnsi="Arial" w:cs="Arial"/>
          <w:sz w:val="20"/>
          <w:szCs w:val="20"/>
          <w:vertAlign w:val="superscript"/>
          <w:lang w:eastAsia="vi-VN"/>
        </w:rPr>
        <w:t>(</w:t>
      </w:r>
      <w:hyperlink w:anchor="_ftn23" w:history="1">
        <w:r w:rsidRPr="00494DC4">
          <w:rPr>
            <w:rFonts w:ascii="Arial" w:eastAsia="Times New Roman" w:hAnsi="Arial" w:cs="Arial"/>
            <w:sz w:val="20"/>
            <w:szCs w:val="20"/>
            <w:vertAlign w:val="superscript"/>
            <w:lang w:val="vi-VN" w:eastAsia="vi-VN"/>
          </w:rPr>
          <w:t>9</w:t>
        </w:r>
      </w:hyperlink>
      <w:r w:rsidRPr="00494DC4">
        <w:rPr>
          <w:rFonts w:ascii="Arial" w:eastAsia="Times New Roman" w:hAnsi="Arial" w:cs="Arial"/>
          <w:sz w:val="20"/>
          <w:szCs w:val="20"/>
          <w:vertAlign w:val="superscript"/>
          <w:lang w:eastAsia="vi-VN"/>
        </w:rPr>
        <w:t>)</w:t>
      </w:r>
    </w:p>
    <w:p w:rsidR="00494DC4" w:rsidRPr="00494DC4" w:rsidRDefault="00494DC4" w:rsidP="00D07AF0">
      <w:pPr>
        <w:spacing w:line="240" w:lineRule="auto"/>
        <w:ind w:firstLine="720"/>
        <w:jc w:val="both"/>
        <w:rPr>
          <w:rFonts w:ascii="Arial" w:eastAsia="Times New Roman" w:hAnsi="Arial" w:cs="Arial"/>
          <w:sz w:val="20"/>
          <w:szCs w:val="20"/>
          <w:lang w:val="vi-VN" w:eastAsia="vi-VN"/>
        </w:rPr>
      </w:pPr>
      <w:r w:rsidRPr="00494DC4">
        <w:rPr>
          <w:rFonts w:ascii="Arial" w:eastAsia="Times New Roman" w:hAnsi="Arial" w:cs="Arial"/>
          <w:sz w:val="20"/>
          <w:szCs w:val="20"/>
          <w:lang w:eastAsia="vi-VN"/>
        </w:rPr>
        <w:t>-</w:t>
      </w:r>
      <w:r w:rsidRPr="00494DC4">
        <w:rPr>
          <w:rFonts w:ascii="Arial" w:eastAsia="Times New Roman" w:hAnsi="Arial" w:cs="Arial"/>
          <w:sz w:val="20"/>
          <w:szCs w:val="20"/>
          <w:lang w:val="vi-VN" w:eastAsia="vi-VN"/>
        </w:rPr>
        <w:t xml:space="preserve"> Tiến độ xử lý (nêu rõ tình trạng đang xem xét xử lý, đang soạn thảo, thẩm định, thẩm tra, đã trình)</w:t>
      </w:r>
    </w:p>
    <w:p w:rsidR="00494DC4" w:rsidRPr="00494DC4" w:rsidRDefault="00494DC4" w:rsidP="00D07AF0">
      <w:pPr>
        <w:spacing w:line="240" w:lineRule="auto"/>
        <w:ind w:firstLine="720"/>
        <w:jc w:val="both"/>
        <w:rPr>
          <w:rFonts w:ascii="Arial" w:eastAsia="Times New Roman" w:hAnsi="Arial" w:cs="Arial"/>
          <w:sz w:val="20"/>
          <w:szCs w:val="20"/>
          <w:lang w:val="vi-VN" w:eastAsia="vi-VN"/>
        </w:rPr>
      </w:pPr>
      <w:r w:rsidRPr="00494DC4">
        <w:rPr>
          <w:rFonts w:ascii="Arial" w:eastAsia="Times New Roman" w:hAnsi="Arial" w:cs="Arial"/>
          <w:sz w:val="20"/>
          <w:szCs w:val="20"/>
          <w:lang w:eastAsia="vi-VN"/>
        </w:rPr>
        <w:t>-</w:t>
      </w:r>
      <w:r w:rsidRPr="00494DC4">
        <w:rPr>
          <w:rFonts w:ascii="Arial" w:eastAsia="Times New Roman" w:hAnsi="Arial" w:cs="Arial"/>
          <w:sz w:val="20"/>
          <w:szCs w:val="20"/>
          <w:lang w:val="vi-VN" w:eastAsia="vi-VN"/>
        </w:rPr>
        <w:t xml:space="preserve"> Khó khăn, vướng mắc và nguyên nhân</w:t>
      </w:r>
    </w:p>
    <w:p w:rsidR="00494DC4" w:rsidRPr="00494DC4" w:rsidRDefault="00494DC4" w:rsidP="00D07AF0">
      <w:pPr>
        <w:spacing w:line="240" w:lineRule="auto"/>
        <w:ind w:firstLine="720"/>
        <w:jc w:val="both"/>
        <w:rPr>
          <w:rFonts w:ascii="Arial" w:eastAsia="Times New Roman" w:hAnsi="Arial" w:cs="Arial"/>
          <w:sz w:val="20"/>
          <w:szCs w:val="20"/>
          <w:lang w:val="vi-VN" w:eastAsia="vi-VN"/>
        </w:rPr>
      </w:pPr>
      <w:r w:rsidRPr="00494DC4">
        <w:rPr>
          <w:rFonts w:ascii="Arial" w:eastAsia="Times New Roman" w:hAnsi="Arial" w:cs="Arial"/>
          <w:sz w:val="20"/>
          <w:szCs w:val="20"/>
          <w:lang w:eastAsia="vi-VN"/>
        </w:rPr>
        <w:t>-</w:t>
      </w:r>
      <w:r w:rsidRPr="00494DC4">
        <w:rPr>
          <w:rFonts w:ascii="Arial" w:eastAsia="Times New Roman" w:hAnsi="Arial" w:cs="Arial"/>
          <w:sz w:val="20"/>
          <w:szCs w:val="20"/>
          <w:lang w:val="vi-VN" w:eastAsia="vi-VN"/>
        </w:rPr>
        <w:t xml:space="preserve"> Giải pháp</w:t>
      </w:r>
    </w:p>
    <w:p w:rsidR="00494DC4" w:rsidRPr="00494DC4" w:rsidRDefault="00494DC4" w:rsidP="00D07AF0">
      <w:pPr>
        <w:spacing w:line="240" w:lineRule="auto"/>
        <w:ind w:firstLine="720"/>
        <w:jc w:val="both"/>
        <w:rPr>
          <w:rFonts w:ascii="Arial" w:eastAsia="Times New Roman" w:hAnsi="Arial" w:cs="Arial"/>
          <w:sz w:val="20"/>
          <w:szCs w:val="20"/>
          <w:lang w:eastAsia="vi-VN"/>
        </w:rPr>
      </w:pPr>
      <w:r w:rsidRPr="00494DC4">
        <w:rPr>
          <w:rFonts w:ascii="Arial" w:eastAsia="Times New Roman" w:hAnsi="Arial" w:cs="Arial"/>
          <w:sz w:val="20"/>
          <w:szCs w:val="20"/>
          <w:lang w:eastAsia="vi-VN"/>
        </w:rPr>
        <w:t>b)</w:t>
      </w:r>
      <w:r w:rsidRPr="00494DC4">
        <w:rPr>
          <w:rFonts w:ascii="Arial" w:eastAsia="Times New Roman" w:hAnsi="Arial" w:cs="Arial"/>
          <w:sz w:val="20"/>
          <w:szCs w:val="20"/>
          <w:lang w:val="vi-VN" w:eastAsia="vi-VN"/>
        </w:rPr>
        <w:t xml:space="preserve"> Kiến nghị ....</w:t>
      </w:r>
      <w:r w:rsidRPr="00494DC4">
        <w:rPr>
          <w:rFonts w:ascii="Arial" w:eastAsia="Times New Roman" w:hAnsi="Arial" w:cs="Arial"/>
          <w:sz w:val="20"/>
          <w:szCs w:val="20"/>
          <w:vertAlign w:val="superscript"/>
          <w:lang w:eastAsia="vi-VN"/>
        </w:rPr>
        <w:t>(</w:t>
      </w:r>
      <w:hyperlink w:anchor="_ftn24" w:history="1">
        <w:r w:rsidRPr="00494DC4">
          <w:rPr>
            <w:rFonts w:ascii="Arial" w:eastAsia="Times New Roman" w:hAnsi="Arial" w:cs="Arial"/>
            <w:sz w:val="20"/>
            <w:szCs w:val="20"/>
            <w:vertAlign w:val="superscript"/>
            <w:lang w:val="vi-VN" w:eastAsia="vi-VN"/>
          </w:rPr>
          <w:t>10</w:t>
        </w:r>
      </w:hyperlink>
      <w:r w:rsidRPr="00494DC4">
        <w:rPr>
          <w:rFonts w:ascii="Arial" w:eastAsia="Times New Roman" w:hAnsi="Arial" w:cs="Arial"/>
          <w:sz w:val="20"/>
          <w:szCs w:val="20"/>
          <w:vertAlign w:val="superscript"/>
          <w:lang w:eastAsia="vi-VN"/>
        </w:rPr>
        <w:t>)</w:t>
      </w:r>
    </w:p>
    <w:p w:rsidR="00494DC4" w:rsidRPr="00494DC4" w:rsidRDefault="00494DC4" w:rsidP="00D07AF0">
      <w:pPr>
        <w:spacing w:line="240" w:lineRule="auto"/>
        <w:ind w:firstLine="720"/>
        <w:jc w:val="both"/>
        <w:rPr>
          <w:rFonts w:ascii="Arial" w:eastAsia="Times New Roman" w:hAnsi="Arial" w:cs="Arial"/>
          <w:sz w:val="20"/>
          <w:szCs w:val="20"/>
          <w:lang w:val="vi-VN" w:eastAsia="vi-VN"/>
        </w:rPr>
      </w:pPr>
      <w:r w:rsidRPr="00494DC4">
        <w:rPr>
          <w:rFonts w:ascii="Arial" w:eastAsia="Times New Roman" w:hAnsi="Arial" w:cs="Arial"/>
          <w:sz w:val="20"/>
          <w:szCs w:val="20"/>
          <w:lang w:val="vi-VN" w:eastAsia="vi-VN"/>
        </w:rPr>
        <w:t>........</w:t>
      </w:r>
    </w:p>
    <w:p w:rsidR="00494DC4" w:rsidRPr="00494DC4" w:rsidRDefault="00494DC4" w:rsidP="00D07AF0">
      <w:pPr>
        <w:spacing w:after="0" w:line="240" w:lineRule="auto"/>
        <w:ind w:firstLine="720"/>
        <w:jc w:val="both"/>
        <w:rPr>
          <w:rFonts w:ascii="Arial" w:eastAsia="Times New Roman" w:hAnsi="Arial" w:cs="Arial"/>
          <w:b/>
          <w:bCs/>
          <w:sz w:val="20"/>
          <w:szCs w:val="20"/>
          <w:lang w:val="vi-VN" w:eastAsia="vi-VN"/>
        </w:rPr>
      </w:pPr>
      <w:r w:rsidRPr="00494DC4">
        <w:rPr>
          <w:rFonts w:ascii="Arial" w:eastAsia="Times New Roman" w:hAnsi="Arial" w:cs="Arial"/>
          <w:b/>
          <w:bCs/>
          <w:sz w:val="20"/>
          <w:szCs w:val="20"/>
          <w:lang w:val="vi-VN" w:eastAsia="vi-VN"/>
        </w:rPr>
        <w:t>II. KIẾN NGHỊ, ĐỀ XUẤT (nếu có)</w:t>
      </w:r>
    </w:p>
    <w:p w:rsidR="00494DC4" w:rsidRDefault="00494DC4" w:rsidP="00D07AF0">
      <w:pPr>
        <w:spacing w:after="0" w:line="240" w:lineRule="auto"/>
        <w:ind w:firstLine="720"/>
        <w:jc w:val="both"/>
        <w:rPr>
          <w:rFonts w:ascii="Arial" w:eastAsia="Times New Roman" w:hAnsi="Arial" w:cs="Arial"/>
          <w:sz w:val="20"/>
          <w:szCs w:val="20"/>
          <w:lang w:eastAsia="vi-VN"/>
        </w:rPr>
      </w:pPr>
    </w:p>
    <w:p w:rsidR="00D07AF0" w:rsidRPr="00494DC4" w:rsidRDefault="00D07AF0" w:rsidP="00D07AF0">
      <w:pPr>
        <w:spacing w:after="0" w:line="240" w:lineRule="auto"/>
        <w:ind w:firstLine="720"/>
        <w:jc w:val="both"/>
        <w:rPr>
          <w:rFonts w:ascii="Arial" w:eastAsia="Times New Roman" w:hAnsi="Arial" w:cs="Arial"/>
          <w:sz w:val="20"/>
          <w:szCs w:val="20"/>
          <w:lang w:eastAsia="vi-VN"/>
        </w:rPr>
      </w:pP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208"/>
        <w:gridCol w:w="4819"/>
      </w:tblGrid>
      <w:tr w:rsidR="00494DC4" w:rsidRPr="00494DC4" w:rsidTr="00D07AF0">
        <w:tc>
          <w:tcPr>
            <w:tcW w:w="2331" w:type="pct"/>
            <w:tcBorders>
              <w:top w:val="nil"/>
              <w:left w:val="nil"/>
              <w:bottom w:val="nil"/>
              <w:right w:val="nil"/>
              <w:tl2br w:val="nil"/>
              <w:tr2bl w:val="nil"/>
            </w:tcBorders>
            <w:shd w:val="clear" w:color="auto" w:fill="auto"/>
            <w:tcMar>
              <w:top w:w="0" w:type="dxa"/>
              <w:left w:w="108" w:type="dxa"/>
              <w:bottom w:w="0" w:type="dxa"/>
              <w:right w:w="108" w:type="dxa"/>
            </w:tcMar>
          </w:tcPr>
          <w:p w:rsidR="00494DC4" w:rsidRPr="00494DC4" w:rsidRDefault="00494DC4" w:rsidP="00D07AF0">
            <w:pPr>
              <w:spacing w:after="0" w:line="240" w:lineRule="auto"/>
              <w:rPr>
                <w:rFonts w:ascii="Arial" w:eastAsia="Times New Roman" w:hAnsi="Arial" w:cs="Arial"/>
                <w:sz w:val="20"/>
                <w:szCs w:val="20"/>
                <w:lang w:val="vi-VN" w:eastAsia="vi-VN"/>
              </w:rPr>
            </w:pPr>
            <w:r w:rsidRPr="00494DC4">
              <w:rPr>
                <w:rFonts w:ascii="Arial" w:eastAsia="Times New Roman" w:hAnsi="Arial" w:cs="Arial"/>
                <w:b/>
                <w:bCs/>
                <w:i/>
                <w:iCs/>
                <w:sz w:val="20"/>
                <w:szCs w:val="20"/>
                <w:lang w:val="vi-VN" w:eastAsia="vi-VN"/>
              </w:rPr>
              <w:t>Nơi nhận:</w:t>
            </w:r>
            <w:r w:rsidRPr="00494DC4">
              <w:rPr>
                <w:rFonts w:ascii="Arial" w:eastAsia="Times New Roman" w:hAnsi="Arial" w:cs="Arial"/>
                <w:b/>
                <w:bCs/>
                <w:i/>
                <w:iCs/>
                <w:sz w:val="20"/>
                <w:szCs w:val="20"/>
                <w:lang w:val="vi-VN" w:eastAsia="vi-VN"/>
              </w:rPr>
              <w:br/>
            </w:r>
            <w:r w:rsidRPr="00494DC4">
              <w:rPr>
                <w:rFonts w:ascii="Arial" w:eastAsia="Times New Roman" w:hAnsi="Arial" w:cs="Arial"/>
                <w:sz w:val="20"/>
                <w:szCs w:val="20"/>
                <w:lang w:val="vi-VN" w:eastAsia="vi-VN"/>
              </w:rPr>
              <w:t>- ….</w:t>
            </w:r>
            <w:r w:rsidRPr="00494DC4">
              <w:rPr>
                <w:rFonts w:ascii="Arial" w:eastAsia="Times New Roman" w:hAnsi="Arial" w:cs="Arial"/>
                <w:sz w:val="20"/>
                <w:szCs w:val="20"/>
                <w:vertAlign w:val="superscript"/>
                <w:lang w:eastAsia="vi-VN"/>
              </w:rPr>
              <w:t>(</w:t>
            </w:r>
            <w:hyperlink w:anchor="_ftn25" w:history="1">
              <w:r w:rsidRPr="00494DC4">
                <w:rPr>
                  <w:rFonts w:ascii="Arial" w:eastAsia="Times New Roman" w:hAnsi="Arial" w:cs="Arial"/>
                  <w:sz w:val="20"/>
                  <w:szCs w:val="20"/>
                  <w:vertAlign w:val="superscript"/>
                  <w:lang w:val="vi-VN" w:eastAsia="vi-VN"/>
                </w:rPr>
                <w:t>11</w:t>
              </w:r>
            </w:hyperlink>
            <w:r w:rsidRPr="00494DC4">
              <w:rPr>
                <w:rFonts w:ascii="Arial" w:eastAsia="Times New Roman" w:hAnsi="Arial" w:cs="Arial"/>
                <w:sz w:val="20"/>
                <w:szCs w:val="20"/>
                <w:vertAlign w:val="superscript"/>
                <w:lang w:eastAsia="vi-VN"/>
              </w:rPr>
              <w:t>)</w:t>
            </w:r>
            <w:r w:rsidRPr="00494DC4">
              <w:rPr>
                <w:rFonts w:ascii="Arial" w:eastAsia="Times New Roman" w:hAnsi="Arial" w:cs="Arial"/>
                <w:sz w:val="20"/>
                <w:szCs w:val="20"/>
                <w:lang w:val="vi-VN" w:eastAsia="vi-VN"/>
              </w:rPr>
              <w:br/>
              <w:t>- Lưu: VT,….</w:t>
            </w:r>
          </w:p>
        </w:tc>
        <w:tc>
          <w:tcPr>
            <w:tcW w:w="2669" w:type="pct"/>
            <w:tcBorders>
              <w:top w:val="nil"/>
              <w:left w:val="nil"/>
              <w:bottom w:val="nil"/>
              <w:right w:val="nil"/>
              <w:tl2br w:val="nil"/>
              <w:tr2bl w:val="nil"/>
            </w:tcBorders>
            <w:shd w:val="clear" w:color="auto" w:fill="auto"/>
            <w:tcMar>
              <w:top w:w="0" w:type="dxa"/>
              <w:left w:w="108" w:type="dxa"/>
              <w:bottom w:w="0" w:type="dxa"/>
              <w:right w:w="108" w:type="dxa"/>
            </w:tcMar>
          </w:tcPr>
          <w:p w:rsidR="00494DC4" w:rsidRPr="00494DC4" w:rsidRDefault="00494DC4" w:rsidP="00D07AF0">
            <w:pPr>
              <w:spacing w:after="0" w:line="240" w:lineRule="auto"/>
              <w:jc w:val="center"/>
              <w:rPr>
                <w:rFonts w:ascii="Arial" w:eastAsia="Times New Roman" w:hAnsi="Arial" w:cs="Arial"/>
                <w:sz w:val="20"/>
                <w:szCs w:val="20"/>
                <w:lang w:eastAsia="vi-VN"/>
              </w:rPr>
            </w:pPr>
            <w:r w:rsidRPr="00494DC4">
              <w:rPr>
                <w:rFonts w:ascii="Arial" w:eastAsia="Times New Roman" w:hAnsi="Arial" w:cs="Arial"/>
                <w:sz w:val="20"/>
                <w:szCs w:val="20"/>
                <w:lang w:val="vi-VN" w:eastAsia="vi-VN"/>
              </w:rPr>
              <w:t>.....................</w:t>
            </w:r>
            <w:r w:rsidRPr="00494DC4">
              <w:rPr>
                <w:rFonts w:ascii="Arial" w:eastAsia="Times New Roman" w:hAnsi="Arial" w:cs="Arial"/>
                <w:sz w:val="20"/>
                <w:szCs w:val="20"/>
                <w:vertAlign w:val="superscript"/>
                <w:lang w:eastAsia="vi-VN"/>
              </w:rPr>
              <w:t xml:space="preserve"> (</w:t>
            </w:r>
            <w:hyperlink w:anchor="_ftn14" w:history="1">
              <w:r w:rsidRPr="00494DC4">
                <w:rPr>
                  <w:rFonts w:ascii="Arial" w:eastAsia="Times New Roman" w:hAnsi="Arial" w:cs="Arial"/>
                  <w:sz w:val="20"/>
                  <w:szCs w:val="20"/>
                  <w:vertAlign w:val="superscript"/>
                  <w:lang w:val="vi-VN" w:eastAsia="vi-VN"/>
                </w:rPr>
                <w:t>12</w:t>
              </w:r>
            </w:hyperlink>
            <w:r w:rsidRPr="00494DC4">
              <w:rPr>
                <w:rFonts w:ascii="Arial" w:eastAsia="Times New Roman" w:hAnsi="Arial" w:cs="Arial"/>
                <w:sz w:val="20"/>
                <w:szCs w:val="20"/>
                <w:vertAlign w:val="superscript"/>
                <w:lang w:eastAsia="vi-VN"/>
              </w:rPr>
              <w:t>)</w:t>
            </w:r>
          </w:p>
        </w:tc>
      </w:tr>
    </w:tbl>
    <w:p w:rsidR="00494DC4" w:rsidRDefault="00494DC4" w:rsidP="00D07AF0">
      <w:pPr>
        <w:spacing w:line="240" w:lineRule="auto"/>
        <w:ind w:firstLine="720"/>
        <w:jc w:val="both"/>
        <w:rPr>
          <w:rFonts w:ascii="Arial" w:eastAsia="Times New Roman" w:hAnsi="Arial" w:cs="Arial"/>
          <w:sz w:val="20"/>
          <w:szCs w:val="20"/>
          <w:lang w:eastAsia="vi-VN"/>
        </w:rPr>
      </w:pPr>
    </w:p>
    <w:p w:rsidR="00D07AF0" w:rsidRPr="00494DC4" w:rsidRDefault="00D07AF0" w:rsidP="00D07AF0">
      <w:pPr>
        <w:spacing w:line="240" w:lineRule="auto"/>
        <w:ind w:firstLine="720"/>
        <w:jc w:val="both"/>
        <w:rPr>
          <w:rFonts w:ascii="Arial" w:eastAsia="Times New Roman" w:hAnsi="Arial" w:cs="Arial"/>
          <w:sz w:val="20"/>
          <w:szCs w:val="20"/>
          <w:lang w:eastAsia="vi-VN"/>
        </w:rPr>
      </w:pPr>
    </w:p>
    <w:p w:rsidR="00494DC4" w:rsidRPr="00494DC4" w:rsidRDefault="00494DC4" w:rsidP="00D07AF0">
      <w:pPr>
        <w:spacing w:line="240" w:lineRule="auto"/>
        <w:ind w:firstLine="720"/>
        <w:jc w:val="both"/>
        <w:rPr>
          <w:rFonts w:ascii="Arial" w:eastAsia="Times New Roman" w:hAnsi="Arial" w:cs="Arial"/>
          <w:b/>
          <w:i/>
          <w:sz w:val="20"/>
          <w:szCs w:val="20"/>
          <w:lang w:eastAsia="vi-VN"/>
        </w:rPr>
      </w:pPr>
      <w:r w:rsidRPr="00494DC4">
        <w:rPr>
          <w:rFonts w:ascii="Arial" w:eastAsia="Times New Roman" w:hAnsi="Arial" w:cs="Arial"/>
          <w:b/>
          <w:i/>
          <w:sz w:val="20"/>
          <w:szCs w:val="20"/>
          <w:lang w:eastAsia="vi-VN"/>
        </w:rPr>
        <w:t>Ghi chú:</w:t>
      </w:r>
    </w:p>
    <w:p w:rsidR="00494DC4" w:rsidRPr="00494DC4" w:rsidRDefault="00494DC4" w:rsidP="00D07AF0">
      <w:pPr>
        <w:spacing w:line="240" w:lineRule="auto"/>
        <w:ind w:firstLine="720"/>
        <w:jc w:val="both"/>
        <w:rPr>
          <w:rFonts w:ascii="Arial" w:eastAsia="Times New Roman" w:hAnsi="Arial" w:cs="Arial"/>
          <w:sz w:val="20"/>
          <w:szCs w:val="20"/>
          <w:lang w:val="vi-VN" w:eastAsia="vi-VN"/>
        </w:rPr>
      </w:pPr>
      <w:r w:rsidRPr="00494DC4">
        <w:rPr>
          <w:rFonts w:ascii="Arial" w:eastAsia="Times New Roman" w:hAnsi="Arial" w:cs="Arial"/>
          <w:sz w:val="20"/>
          <w:szCs w:val="20"/>
          <w:vertAlign w:val="superscript"/>
          <w:lang w:eastAsia="vi-VN"/>
        </w:rPr>
        <w:t>(</w:t>
      </w:r>
      <w:hyperlink w:anchor="_ftnref15" w:history="1">
        <w:r w:rsidRPr="00494DC4">
          <w:rPr>
            <w:rFonts w:ascii="Arial" w:eastAsia="Times New Roman" w:hAnsi="Arial" w:cs="Arial"/>
            <w:sz w:val="20"/>
            <w:szCs w:val="20"/>
            <w:vertAlign w:val="superscript"/>
            <w:lang w:val="vi-VN" w:eastAsia="vi-VN"/>
          </w:rPr>
          <w:t>1</w:t>
        </w:r>
      </w:hyperlink>
      <w:r w:rsidRPr="00494DC4">
        <w:rPr>
          <w:rFonts w:ascii="Arial" w:eastAsia="Times New Roman" w:hAnsi="Arial" w:cs="Arial"/>
          <w:sz w:val="20"/>
          <w:szCs w:val="20"/>
          <w:vertAlign w:val="superscript"/>
          <w:lang w:eastAsia="vi-VN"/>
        </w:rPr>
        <w:t>)</w:t>
      </w:r>
      <w:r w:rsidRPr="00494DC4">
        <w:rPr>
          <w:rFonts w:ascii="Arial" w:eastAsia="Times New Roman" w:hAnsi="Arial" w:cs="Arial"/>
          <w:sz w:val="20"/>
          <w:szCs w:val="20"/>
          <w:lang w:val="vi-VN" w:eastAsia="vi-VN"/>
        </w:rPr>
        <w:t xml:space="preserve"> Mẫu này dùng cho </w:t>
      </w:r>
      <w:r w:rsidRPr="00494DC4">
        <w:rPr>
          <w:rFonts w:ascii="Arial" w:eastAsia="Times New Roman" w:hAnsi="Arial" w:cs="Arial"/>
          <w:sz w:val="20"/>
          <w:szCs w:val="20"/>
          <w:lang w:eastAsia="vi-VN"/>
        </w:rPr>
        <w:t>bộ, cơ quan ngang bộ</w:t>
      </w:r>
      <w:r w:rsidRPr="00494DC4">
        <w:rPr>
          <w:rFonts w:ascii="Arial" w:eastAsia="Times New Roman" w:hAnsi="Arial" w:cs="Arial"/>
          <w:sz w:val="20"/>
          <w:szCs w:val="20"/>
          <w:lang w:val="vi-VN" w:eastAsia="vi-VN"/>
        </w:rPr>
        <w:t xml:space="preserve"> và Ủy ban nhân dân các cấp báo cáo kết quả thực hiện chỉ đạo của Thủ tướng Chính phủ về tình hình xử lý các kiến nghị về việc sửa đổi, bổ sung, ban hành mới các quy định trong các văn bản quy phạm pháp luật nêu tại Báo cáo </w:t>
      </w:r>
      <w:r w:rsidRPr="00494DC4">
        <w:rPr>
          <w:rFonts w:ascii="Arial" w:eastAsia="Times New Roman" w:hAnsi="Arial" w:cs="Arial"/>
          <w:sz w:val="20"/>
          <w:szCs w:val="20"/>
          <w:lang w:eastAsia="vi-VN"/>
        </w:rPr>
        <w:t xml:space="preserve">tổ chức thi hành </w:t>
      </w:r>
      <w:r w:rsidRPr="00494DC4">
        <w:rPr>
          <w:rFonts w:ascii="Arial" w:eastAsia="Times New Roman" w:hAnsi="Arial" w:cs="Arial"/>
          <w:sz w:val="20"/>
          <w:szCs w:val="20"/>
          <w:lang w:val="vi-VN" w:eastAsia="vi-VN"/>
        </w:rPr>
        <w:t>pháp luật hằng năm do Bộ Tư pháp gửi Thủ tướng Chính phủ.</w:t>
      </w:r>
    </w:p>
    <w:p w:rsidR="00494DC4" w:rsidRPr="00494DC4" w:rsidRDefault="00494DC4" w:rsidP="00D07AF0">
      <w:pPr>
        <w:spacing w:line="240" w:lineRule="auto"/>
        <w:ind w:firstLine="720"/>
        <w:jc w:val="both"/>
        <w:rPr>
          <w:rFonts w:ascii="Arial" w:eastAsia="Times New Roman" w:hAnsi="Arial" w:cs="Arial"/>
          <w:sz w:val="20"/>
          <w:szCs w:val="20"/>
          <w:lang w:val="vi-VN" w:eastAsia="vi-VN"/>
        </w:rPr>
      </w:pPr>
      <w:r w:rsidRPr="00494DC4">
        <w:rPr>
          <w:rFonts w:ascii="Arial" w:eastAsia="Times New Roman" w:hAnsi="Arial" w:cs="Arial"/>
          <w:sz w:val="20"/>
          <w:szCs w:val="20"/>
          <w:vertAlign w:val="superscript"/>
          <w:lang w:eastAsia="vi-VN"/>
        </w:rPr>
        <w:t>(</w:t>
      </w:r>
      <w:hyperlink w:anchor="_ftnref16" w:history="1">
        <w:r w:rsidRPr="00494DC4">
          <w:rPr>
            <w:rFonts w:ascii="Arial" w:eastAsia="Times New Roman" w:hAnsi="Arial" w:cs="Arial"/>
            <w:sz w:val="20"/>
            <w:szCs w:val="20"/>
            <w:vertAlign w:val="superscript"/>
            <w:lang w:val="vi-VN" w:eastAsia="vi-VN"/>
          </w:rPr>
          <w:t>2</w:t>
        </w:r>
      </w:hyperlink>
      <w:r w:rsidRPr="00494DC4">
        <w:rPr>
          <w:rFonts w:ascii="Arial" w:eastAsia="Times New Roman" w:hAnsi="Arial" w:cs="Arial"/>
          <w:sz w:val="20"/>
          <w:szCs w:val="20"/>
          <w:vertAlign w:val="superscript"/>
          <w:lang w:eastAsia="vi-VN"/>
        </w:rPr>
        <w:t>)</w:t>
      </w:r>
      <w:r w:rsidRPr="00494DC4">
        <w:rPr>
          <w:rFonts w:ascii="Arial" w:eastAsia="Times New Roman" w:hAnsi="Arial" w:cs="Arial"/>
          <w:sz w:val="20"/>
          <w:szCs w:val="20"/>
          <w:lang w:val="vi-VN" w:eastAsia="vi-VN"/>
        </w:rPr>
        <w:t>,</w:t>
      </w:r>
      <w:r w:rsidRPr="00494DC4">
        <w:rPr>
          <w:rFonts w:ascii="Arial" w:eastAsia="Times New Roman" w:hAnsi="Arial" w:cs="Arial"/>
          <w:sz w:val="20"/>
          <w:szCs w:val="20"/>
          <w:lang w:eastAsia="vi-VN"/>
        </w:rPr>
        <w:t xml:space="preserve"> </w:t>
      </w:r>
      <w:r w:rsidRPr="00494DC4">
        <w:rPr>
          <w:rFonts w:ascii="Arial" w:eastAsia="Times New Roman" w:hAnsi="Arial" w:cs="Arial"/>
          <w:sz w:val="20"/>
          <w:szCs w:val="20"/>
          <w:vertAlign w:val="superscript"/>
          <w:lang w:eastAsia="vi-VN"/>
        </w:rPr>
        <w:t>(5)</w:t>
      </w:r>
      <w:r w:rsidRPr="00494DC4">
        <w:rPr>
          <w:rFonts w:ascii="Arial" w:eastAsia="Times New Roman" w:hAnsi="Arial" w:cs="Arial"/>
          <w:sz w:val="20"/>
          <w:szCs w:val="20"/>
          <w:vertAlign w:val="superscript"/>
          <w:lang w:val="vi-VN" w:eastAsia="vi-VN"/>
        </w:rPr>
        <w:t xml:space="preserve"> </w:t>
      </w:r>
      <w:r w:rsidRPr="00494DC4">
        <w:rPr>
          <w:rFonts w:ascii="Arial" w:eastAsia="Times New Roman" w:hAnsi="Arial" w:cs="Arial"/>
          <w:sz w:val="20"/>
          <w:szCs w:val="20"/>
          <w:lang w:eastAsia="vi-VN"/>
        </w:rPr>
        <w:t>và</w:t>
      </w:r>
      <w:r w:rsidRPr="00494DC4">
        <w:rPr>
          <w:rFonts w:ascii="Arial" w:eastAsia="Times New Roman" w:hAnsi="Arial" w:cs="Arial"/>
          <w:sz w:val="20"/>
          <w:szCs w:val="20"/>
          <w:lang w:val="vi-VN" w:eastAsia="vi-VN"/>
        </w:rPr>
        <w:t xml:space="preserve"> </w:t>
      </w:r>
      <w:r w:rsidRPr="00494DC4">
        <w:rPr>
          <w:rFonts w:ascii="Arial" w:eastAsia="Times New Roman" w:hAnsi="Arial" w:cs="Arial"/>
          <w:sz w:val="20"/>
          <w:szCs w:val="20"/>
          <w:vertAlign w:val="superscript"/>
          <w:lang w:eastAsia="vi-VN"/>
        </w:rPr>
        <w:t>(8)</w:t>
      </w:r>
      <w:r w:rsidRPr="00494DC4">
        <w:rPr>
          <w:rFonts w:ascii="Arial" w:eastAsia="Times New Roman" w:hAnsi="Arial" w:cs="Arial"/>
          <w:sz w:val="20"/>
          <w:szCs w:val="20"/>
          <w:vertAlign w:val="superscript"/>
          <w:lang w:val="vi-VN" w:eastAsia="vi-VN"/>
        </w:rPr>
        <w:t xml:space="preserve"> </w:t>
      </w:r>
      <w:r w:rsidRPr="00494DC4">
        <w:rPr>
          <w:rFonts w:ascii="Arial" w:eastAsia="Times New Roman" w:hAnsi="Arial" w:cs="Arial"/>
          <w:sz w:val="20"/>
          <w:szCs w:val="20"/>
          <w:lang w:val="vi-VN" w:eastAsia="vi-VN"/>
        </w:rPr>
        <w:t>Ghi tên của cơ quan lập báo cáo.</w:t>
      </w:r>
    </w:p>
    <w:p w:rsidR="00494DC4" w:rsidRPr="00494DC4" w:rsidRDefault="00494DC4" w:rsidP="00D07AF0">
      <w:pPr>
        <w:spacing w:line="240" w:lineRule="auto"/>
        <w:ind w:firstLine="720"/>
        <w:jc w:val="both"/>
        <w:rPr>
          <w:rFonts w:ascii="Arial" w:eastAsia="Times New Roman" w:hAnsi="Arial" w:cs="Arial"/>
          <w:sz w:val="20"/>
          <w:szCs w:val="20"/>
          <w:lang w:val="vi-VN" w:eastAsia="vi-VN"/>
        </w:rPr>
      </w:pPr>
      <w:r w:rsidRPr="00494DC4">
        <w:rPr>
          <w:rFonts w:ascii="Arial" w:eastAsia="Times New Roman" w:hAnsi="Arial" w:cs="Arial"/>
          <w:sz w:val="20"/>
          <w:szCs w:val="20"/>
          <w:vertAlign w:val="superscript"/>
          <w:lang w:eastAsia="vi-VN"/>
        </w:rPr>
        <w:t>(3)</w:t>
      </w:r>
      <w:r w:rsidRPr="00494DC4">
        <w:rPr>
          <w:rFonts w:ascii="Arial" w:eastAsia="Times New Roman" w:hAnsi="Arial" w:cs="Arial"/>
          <w:sz w:val="20"/>
          <w:szCs w:val="20"/>
          <w:lang w:val="vi-VN" w:eastAsia="vi-VN"/>
        </w:rPr>
        <w:t xml:space="preserve"> Chữ viết tắt tên của cơ quan lập báo cáo.</w:t>
      </w:r>
    </w:p>
    <w:p w:rsidR="00494DC4" w:rsidRPr="00494DC4" w:rsidRDefault="00494DC4" w:rsidP="00D07AF0">
      <w:pPr>
        <w:spacing w:line="240" w:lineRule="auto"/>
        <w:ind w:firstLine="720"/>
        <w:jc w:val="both"/>
        <w:rPr>
          <w:rFonts w:ascii="Arial" w:eastAsia="Times New Roman" w:hAnsi="Arial" w:cs="Arial"/>
          <w:sz w:val="20"/>
          <w:szCs w:val="20"/>
          <w:lang w:val="vi-VN" w:eastAsia="vi-VN"/>
        </w:rPr>
      </w:pPr>
      <w:r w:rsidRPr="00494DC4">
        <w:rPr>
          <w:rFonts w:ascii="Arial" w:eastAsia="Times New Roman" w:hAnsi="Arial" w:cs="Arial"/>
          <w:sz w:val="20"/>
          <w:szCs w:val="20"/>
          <w:vertAlign w:val="superscript"/>
          <w:lang w:eastAsia="vi-VN"/>
        </w:rPr>
        <w:t>(4)</w:t>
      </w:r>
      <w:r w:rsidRPr="00494DC4">
        <w:rPr>
          <w:rFonts w:ascii="Arial" w:eastAsia="Times New Roman" w:hAnsi="Arial" w:cs="Arial"/>
          <w:sz w:val="20"/>
          <w:szCs w:val="20"/>
          <w:lang w:eastAsia="vi-VN"/>
        </w:rPr>
        <w:t xml:space="preserve"> </w:t>
      </w:r>
      <w:r w:rsidRPr="00494DC4">
        <w:rPr>
          <w:rFonts w:ascii="Arial" w:eastAsia="Times New Roman" w:hAnsi="Arial" w:cs="Arial"/>
          <w:sz w:val="20"/>
          <w:szCs w:val="20"/>
          <w:lang w:val="vi-VN" w:eastAsia="vi-VN"/>
        </w:rPr>
        <w:t>Địa danh ghi theo hướng dẫn của Bộ trưởng Bộ Nội vụ về thể thức và kỹ thuật trình bày văn bản.</w:t>
      </w:r>
    </w:p>
    <w:p w:rsidR="00494DC4" w:rsidRPr="00494DC4" w:rsidRDefault="00494DC4" w:rsidP="00D07AF0">
      <w:pPr>
        <w:spacing w:line="240" w:lineRule="auto"/>
        <w:ind w:firstLine="720"/>
        <w:jc w:val="both"/>
        <w:rPr>
          <w:rFonts w:ascii="Arial" w:eastAsia="Times New Roman" w:hAnsi="Arial" w:cs="Arial"/>
          <w:sz w:val="20"/>
          <w:szCs w:val="20"/>
          <w:lang w:eastAsia="vi-VN"/>
        </w:rPr>
      </w:pPr>
      <w:r w:rsidRPr="00494DC4">
        <w:rPr>
          <w:rFonts w:ascii="Arial" w:eastAsia="Times New Roman" w:hAnsi="Arial" w:cs="Arial"/>
          <w:sz w:val="20"/>
          <w:szCs w:val="20"/>
          <w:vertAlign w:val="superscript"/>
          <w:lang w:eastAsia="vi-VN"/>
        </w:rPr>
        <w:t>(6)</w:t>
      </w:r>
      <w:r w:rsidRPr="00494DC4">
        <w:rPr>
          <w:rFonts w:ascii="Arial" w:eastAsia="Times New Roman" w:hAnsi="Arial" w:cs="Arial"/>
          <w:sz w:val="20"/>
          <w:szCs w:val="20"/>
          <w:lang w:val="vi-VN" w:eastAsia="vi-VN"/>
        </w:rPr>
        <w:t xml:space="preserve"> </w:t>
      </w:r>
      <w:r w:rsidRPr="00494DC4">
        <w:rPr>
          <w:rFonts w:ascii="Arial" w:eastAsia="Times New Roman" w:hAnsi="Arial" w:cs="Arial"/>
          <w:sz w:val="20"/>
          <w:szCs w:val="20"/>
          <w:lang w:eastAsia="vi-VN"/>
        </w:rPr>
        <w:t>Ghi n</w:t>
      </w:r>
      <w:r w:rsidRPr="00494DC4">
        <w:rPr>
          <w:rFonts w:ascii="Arial" w:eastAsia="Times New Roman" w:hAnsi="Arial" w:cs="Arial"/>
          <w:sz w:val="20"/>
          <w:szCs w:val="20"/>
          <w:lang w:val="vi-VN" w:eastAsia="vi-VN"/>
        </w:rPr>
        <w:t>ăm báo cáo</w:t>
      </w:r>
      <w:r w:rsidRPr="00494DC4">
        <w:rPr>
          <w:rFonts w:ascii="Arial" w:eastAsia="Times New Roman" w:hAnsi="Arial" w:cs="Arial"/>
          <w:sz w:val="20"/>
          <w:szCs w:val="20"/>
          <w:lang w:eastAsia="vi-VN"/>
        </w:rPr>
        <w:t>.</w:t>
      </w:r>
    </w:p>
    <w:p w:rsidR="00494DC4" w:rsidRPr="00494DC4" w:rsidRDefault="00494DC4" w:rsidP="00D07AF0">
      <w:pPr>
        <w:spacing w:line="240" w:lineRule="auto"/>
        <w:ind w:firstLine="720"/>
        <w:jc w:val="both"/>
        <w:rPr>
          <w:rFonts w:ascii="Arial" w:eastAsia="Times New Roman" w:hAnsi="Arial" w:cs="Arial"/>
          <w:sz w:val="20"/>
          <w:szCs w:val="20"/>
          <w:lang w:val="vi-VN" w:eastAsia="vi-VN"/>
        </w:rPr>
      </w:pPr>
      <w:r w:rsidRPr="00494DC4">
        <w:rPr>
          <w:rFonts w:ascii="Arial" w:eastAsia="Times New Roman" w:hAnsi="Arial" w:cs="Arial"/>
          <w:sz w:val="20"/>
          <w:szCs w:val="20"/>
          <w:vertAlign w:val="superscript"/>
          <w:lang w:eastAsia="vi-VN"/>
        </w:rPr>
        <w:t>(7)</w:t>
      </w:r>
      <w:r w:rsidRPr="00494DC4">
        <w:rPr>
          <w:rFonts w:ascii="Arial" w:eastAsia="Times New Roman" w:hAnsi="Arial" w:cs="Arial"/>
          <w:sz w:val="20"/>
          <w:szCs w:val="20"/>
          <w:lang w:val="vi-VN" w:eastAsia="vi-VN"/>
        </w:rPr>
        <w:t xml:space="preserve"> Ghi tên, trích yếu văn bản chỉ đạo của Thủ tướng Chính phủ.</w:t>
      </w:r>
    </w:p>
    <w:p w:rsidR="00494DC4" w:rsidRPr="00494DC4" w:rsidRDefault="00494DC4" w:rsidP="00D07AF0">
      <w:pPr>
        <w:spacing w:line="240" w:lineRule="auto"/>
        <w:ind w:firstLine="720"/>
        <w:jc w:val="both"/>
        <w:rPr>
          <w:rFonts w:ascii="Arial" w:eastAsia="Times New Roman" w:hAnsi="Arial" w:cs="Arial"/>
          <w:sz w:val="20"/>
          <w:szCs w:val="20"/>
          <w:lang w:val="vi-VN" w:eastAsia="vi-VN"/>
        </w:rPr>
      </w:pPr>
      <w:r w:rsidRPr="00494DC4">
        <w:rPr>
          <w:rFonts w:ascii="Arial" w:eastAsia="Times New Roman" w:hAnsi="Arial" w:cs="Arial"/>
          <w:sz w:val="20"/>
          <w:szCs w:val="20"/>
          <w:vertAlign w:val="superscript"/>
          <w:lang w:eastAsia="vi-VN"/>
        </w:rPr>
        <w:t>(9)</w:t>
      </w:r>
      <w:r w:rsidRPr="00494DC4">
        <w:rPr>
          <w:rFonts w:ascii="Arial" w:eastAsia="Times New Roman" w:hAnsi="Arial" w:cs="Arial"/>
          <w:sz w:val="20"/>
          <w:szCs w:val="20"/>
          <w:lang w:val="vi-VN" w:eastAsia="vi-VN"/>
        </w:rPr>
        <w:t xml:space="preserve"> </w:t>
      </w:r>
      <w:r w:rsidRPr="00494DC4">
        <w:rPr>
          <w:rFonts w:ascii="Arial" w:eastAsia="Times New Roman" w:hAnsi="Arial" w:cs="Arial"/>
          <w:sz w:val="20"/>
          <w:szCs w:val="20"/>
          <w:lang w:eastAsia="vi-VN"/>
        </w:rPr>
        <w:t xml:space="preserve">và </w:t>
      </w:r>
      <w:r w:rsidRPr="00494DC4">
        <w:rPr>
          <w:rFonts w:ascii="Arial" w:eastAsia="Times New Roman" w:hAnsi="Arial" w:cs="Arial"/>
          <w:sz w:val="20"/>
          <w:szCs w:val="20"/>
          <w:vertAlign w:val="superscript"/>
          <w:lang w:eastAsia="vi-VN"/>
        </w:rPr>
        <w:t xml:space="preserve">(10) </w:t>
      </w:r>
      <w:r w:rsidRPr="00494DC4">
        <w:rPr>
          <w:rFonts w:ascii="Arial" w:eastAsia="Times New Roman" w:hAnsi="Arial" w:cs="Arial"/>
          <w:sz w:val="20"/>
          <w:szCs w:val="20"/>
          <w:lang w:eastAsia="vi-VN"/>
        </w:rPr>
        <w:t>Ghi</w:t>
      </w:r>
      <w:r w:rsidRPr="00494DC4">
        <w:rPr>
          <w:rFonts w:ascii="Arial" w:eastAsia="Times New Roman" w:hAnsi="Arial" w:cs="Arial"/>
          <w:sz w:val="20"/>
          <w:szCs w:val="20"/>
          <w:lang w:val="vi-VN" w:eastAsia="vi-VN"/>
        </w:rPr>
        <w:t xml:space="preserve"> rõ </w:t>
      </w:r>
      <w:r w:rsidRPr="00494DC4">
        <w:rPr>
          <w:rFonts w:ascii="Arial" w:eastAsia="Times New Roman" w:hAnsi="Arial" w:cs="Arial"/>
          <w:sz w:val="20"/>
          <w:szCs w:val="20"/>
          <w:lang w:eastAsia="vi-VN"/>
        </w:rPr>
        <w:t xml:space="preserve">tên </w:t>
      </w:r>
      <w:r w:rsidRPr="00494DC4">
        <w:rPr>
          <w:rFonts w:ascii="Arial" w:eastAsia="Times New Roman" w:hAnsi="Arial" w:cs="Arial"/>
          <w:sz w:val="20"/>
          <w:szCs w:val="20"/>
          <w:lang w:val="vi-VN" w:eastAsia="vi-VN"/>
        </w:rPr>
        <w:t>nội dung/kiến nghị cụ thể</w:t>
      </w:r>
      <w:r w:rsidRPr="00494DC4">
        <w:rPr>
          <w:rFonts w:ascii="Arial" w:eastAsia="Times New Roman" w:hAnsi="Arial" w:cs="Arial"/>
          <w:sz w:val="20"/>
          <w:szCs w:val="20"/>
          <w:lang w:eastAsia="vi-VN"/>
        </w:rPr>
        <w:t>.</w:t>
      </w:r>
    </w:p>
    <w:p w:rsidR="00494DC4" w:rsidRPr="00494DC4" w:rsidRDefault="00494DC4" w:rsidP="00D07AF0">
      <w:pPr>
        <w:spacing w:line="240" w:lineRule="auto"/>
        <w:ind w:firstLine="720"/>
        <w:jc w:val="both"/>
        <w:rPr>
          <w:rFonts w:ascii="Arial" w:eastAsia="Times New Roman" w:hAnsi="Arial" w:cs="Arial"/>
          <w:sz w:val="20"/>
          <w:szCs w:val="20"/>
          <w:lang w:eastAsia="vi-VN"/>
        </w:rPr>
      </w:pPr>
      <w:r w:rsidRPr="00494DC4">
        <w:rPr>
          <w:rFonts w:ascii="Arial" w:eastAsia="Times New Roman" w:hAnsi="Arial" w:cs="Arial"/>
          <w:sz w:val="20"/>
          <w:szCs w:val="20"/>
          <w:vertAlign w:val="superscript"/>
          <w:lang w:eastAsia="vi-VN"/>
        </w:rPr>
        <w:t>(11)</w:t>
      </w:r>
      <w:r w:rsidRPr="00494DC4">
        <w:rPr>
          <w:rFonts w:ascii="Arial" w:eastAsia="Times New Roman" w:hAnsi="Arial" w:cs="Arial"/>
          <w:sz w:val="20"/>
          <w:szCs w:val="20"/>
          <w:lang w:eastAsia="vi-VN"/>
        </w:rPr>
        <w:t xml:space="preserve"> Ghi t</w:t>
      </w:r>
      <w:r w:rsidRPr="00494DC4">
        <w:rPr>
          <w:rFonts w:ascii="Arial" w:eastAsia="Times New Roman" w:hAnsi="Arial" w:cs="Arial"/>
          <w:sz w:val="20"/>
          <w:szCs w:val="20"/>
          <w:lang w:val="vi-VN" w:eastAsia="vi-VN"/>
        </w:rPr>
        <w:t>ên của cơ quan nhận báo cáo.</w:t>
      </w:r>
    </w:p>
    <w:p w:rsidR="002165E3" w:rsidRPr="00D07AF0" w:rsidRDefault="00494DC4" w:rsidP="00D07AF0">
      <w:pPr>
        <w:spacing w:line="240" w:lineRule="auto"/>
        <w:ind w:firstLine="720"/>
        <w:jc w:val="both"/>
        <w:rPr>
          <w:rFonts w:ascii="Arial" w:eastAsia="Times New Roman" w:hAnsi="Arial" w:cs="Arial"/>
          <w:b/>
          <w:bCs/>
          <w:kern w:val="28"/>
          <w:sz w:val="20"/>
          <w:szCs w:val="20"/>
        </w:rPr>
      </w:pPr>
      <w:r w:rsidRPr="00494DC4">
        <w:rPr>
          <w:rFonts w:ascii="Arial" w:eastAsia="Times New Roman" w:hAnsi="Arial" w:cs="Arial"/>
          <w:sz w:val="20"/>
          <w:szCs w:val="20"/>
          <w:vertAlign w:val="superscript"/>
          <w:lang w:eastAsia="vi-VN"/>
        </w:rPr>
        <w:t>(12)</w:t>
      </w:r>
      <w:r w:rsidRPr="00494DC4">
        <w:rPr>
          <w:rFonts w:ascii="Arial" w:eastAsia="Times New Roman" w:hAnsi="Arial" w:cs="Arial"/>
          <w:sz w:val="20"/>
          <w:szCs w:val="20"/>
          <w:lang w:eastAsia="vi-VN"/>
        </w:rPr>
        <w:t xml:space="preserve"> </w:t>
      </w:r>
      <w:r w:rsidRPr="00494DC4">
        <w:rPr>
          <w:rFonts w:ascii="Arial" w:eastAsia="Times New Roman" w:hAnsi="Arial" w:cs="Arial"/>
          <w:sz w:val="20"/>
          <w:szCs w:val="20"/>
          <w:lang w:val="vi-VN" w:eastAsia="vi-VN"/>
        </w:rPr>
        <w:t>Quyền hạn và chức vụ của người ký báo cáo.</w:t>
      </w:r>
      <w:bookmarkStart w:id="22" w:name="_GoBack"/>
      <w:bookmarkEnd w:id="22"/>
    </w:p>
    <w:sectPr w:rsidR="002165E3" w:rsidRPr="00D07AF0" w:rsidSect="00D07AF0">
      <w:pgSz w:w="11907" w:h="16840" w:code="9"/>
      <w:pgMar w:top="1440" w:right="1440" w:bottom="1440" w:left="1440" w:header="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6C94" w:rsidRDefault="006B6C94">
      <w:pPr>
        <w:spacing w:after="0" w:line="240" w:lineRule="auto"/>
      </w:pPr>
      <w:r>
        <w:separator/>
      </w:r>
    </w:p>
  </w:endnote>
  <w:endnote w:type="continuationSeparator" w:id="0">
    <w:p w:rsidR="006B6C94" w:rsidRDefault="006B6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4F65" w:rsidRDefault="00884F65" w:rsidP="008B13EE">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6C94" w:rsidRDefault="006B6C94">
      <w:pPr>
        <w:spacing w:after="0" w:line="240" w:lineRule="auto"/>
      </w:pPr>
      <w:r>
        <w:separator/>
      </w:r>
    </w:p>
  </w:footnote>
  <w:footnote w:type="continuationSeparator" w:id="0">
    <w:p w:rsidR="006B6C94" w:rsidRDefault="006B6C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E7FE9"/>
    <w:multiLevelType w:val="multilevel"/>
    <w:tmpl w:val="FFC2406A"/>
    <w:lvl w:ilvl="0">
      <w:start w:val="1"/>
      <w:numFmt w:val="decimal"/>
      <w:suff w:val="space"/>
      <w:lvlText w:val="Điều %1."/>
      <w:lvlJc w:val="left"/>
      <w:pPr>
        <w:ind w:left="0" w:firstLine="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301547D9"/>
    <w:multiLevelType w:val="hybridMultilevel"/>
    <w:tmpl w:val="4288EC64"/>
    <w:lvl w:ilvl="0" w:tplc="1160DDD2">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nsid w:val="5F050D73"/>
    <w:multiLevelType w:val="hybridMultilevel"/>
    <w:tmpl w:val="B0E007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935420"/>
    <w:multiLevelType w:val="hybridMultilevel"/>
    <w:tmpl w:val="D8E8E3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6FD"/>
    <w:rsid w:val="00000CA5"/>
    <w:rsid w:val="0000179E"/>
    <w:rsid w:val="00001829"/>
    <w:rsid w:val="00001FA6"/>
    <w:rsid w:val="00013BA7"/>
    <w:rsid w:val="00015D08"/>
    <w:rsid w:val="00017D76"/>
    <w:rsid w:val="00017F72"/>
    <w:rsid w:val="00021968"/>
    <w:rsid w:val="00021A93"/>
    <w:rsid w:val="00031974"/>
    <w:rsid w:val="000328AD"/>
    <w:rsid w:val="00036AC1"/>
    <w:rsid w:val="00040D88"/>
    <w:rsid w:val="00044B89"/>
    <w:rsid w:val="0005139E"/>
    <w:rsid w:val="00052322"/>
    <w:rsid w:val="00052811"/>
    <w:rsid w:val="00052A6B"/>
    <w:rsid w:val="00052DF1"/>
    <w:rsid w:val="0005581A"/>
    <w:rsid w:val="00063266"/>
    <w:rsid w:val="00064115"/>
    <w:rsid w:val="00065313"/>
    <w:rsid w:val="000716DB"/>
    <w:rsid w:val="00082711"/>
    <w:rsid w:val="00087164"/>
    <w:rsid w:val="00091113"/>
    <w:rsid w:val="00092CB0"/>
    <w:rsid w:val="00094AF0"/>
    <w:rsid w:val="00094EE5"/>
    <w:rsid w:val="00095247"/>
    <w:rsid w:val="000A004A"/>
    <w:rsid w:val="000A209A"/>
    <w:rsid w:val="000A2DC1"/>
    <w:rsid w:val="000A380C"/>
    <w:rsid w:val="000A3826"/>
    <w:rsid w:val="000A4BB0"/>
    <w:rsid w:val="000A5BFD"/>
    <w:rsid w:val="000A5F0C"/>
    <w:rsid w:val="000A6D02"/>
    <w:rsid w:val="000A7351"/>
    <w:rsid w:val="000B2C5A"/>
    <w:rsid w:val="000B3F51"/>
    <w:rsid w:val="000B5B12"/>
    <w:rsid w:val="000B5E8C"/>
    <w:rsid w:val="000B5FA1"/>
    <w:rsid w:val="000C25CA"/>
    <w:rsid w:val="000C3A6A"/>
    <w:rsid w:val="000C5A4B"/>
    <w:rsid w:val="000C5D26"/>
    <w:rsid w:val="000C6FC7"/>
    <w:rsid w:val="000D0B0E"/>
    <w:rsid w:val="000D59A4"/>
    <w:rsid w:val="000D64E9"/>
    <w:rsid w:val="000D72E7"/>
    <w:rsid w:val="000E0EB1"/>
    <w:rsid w:val="000E19CA"/>
    <w:rsid w:val="000E1FA1"/>
    <w:rsid w:val="000E49A1"/>
    <w:rsid w:val="000E5E49"/>
    <w:rsid w:val="000F0243"/>
    <w:rsid w:val="000F352D"/>
    <w:rsid w:val="000F3B2A"/>
    <w:rsid w:val="000F4C24"/>
    <w:rsid w:val="000F7CCD"/>
    <w:rsid w:val="00102DAA"/>
    <w:rsid w:val="0010571C"/>
    <w:rsid w:val="00115248"/>
    <w:rsid w:val="00115A94"/>
    <w:rsid w:val="001167F9"/>
    <w:rsid w:val="001214B4"/>
    <w:rsid w:val="001237BA"/>
    <w:rsid w:val="001238A0"/>
    <w:rsid w:val="001248A2"/>
    <w:rsid w:val="001303E9"/>
    <w:rsid w:val="0013313B"/>
    <w:rsid w:val="0013359F"/>
    <w:rsid w:val="00133A46"/>
    <w:rsid w:val="001350E0"/>
    <w:rsid w:val="00136142"/>
    <w:rsid w:val="0014096E"/>
    <w:rsid w:val="00143F60"/>
    <w:rsid w:val="00144E18"/>
    <w:rsid w:val="0015157B"/>
    <w:rsid w:val="001534AE"/>
    <w:rsid w:val="001537DC"/>
    <w:rsid w:val="00156249"/>
    <w:rsid w:val="00162443"/>
    <w:rsid w:val="00163A70"/>
    <w:rsid w:val="00163AC1"/>
    <w:rsid w:val="00164618"/>
    <w:rsid w:val="00166B7B"/>
    <w:rsid w:val="00170FF1"/>
    <w:rsid w:val="00173F33"/>
    <w:rsid w:val="00175E78"/>
    <w:rsid w:val="0017630E"/>
    <w:rsid w:val="00176558"/>
    <w:rsid w:val="0018764C"/>
    <w:rsid w:val="00190D8B"/>
    <w:rsid w:val="00190EB6"/>
    <w:rsid w:val="0019356B"/>
    <w:rsid w:val="001969D0"/>
    <w:rsid w:val="00196FF8"/>
    <w:rsid w:val="001A1383"/>
    <w:rsid w:val="001A1B41"/>
    <w:rsid w:val="001A2DDB"/>
    <w:rsid w:val="001A4113"/>
    <w:rsid w:val="001A5EAD"/>
    <w:rsid w:val="001A6B48"/>
    <w:rsid w:val="001B3CB0"/>
    <w:rsid w:val="001B41A7"/>
    <w:rsid w:val="001C51D4"/>
    <w:rsid w:val="001C523F"/>
    <w:rsid w:val="001D209E"/>
    <w:rsid w:val="001D2D75"/>
    <w:rsid w:val="001D744F"/>
    <w:rsid w:val="001E510B"/>
    <w:rsid w:val="001E5370"/>
    <w:rsid w:val="001F006D"/>
    <w:rsid w:val="001F04F7"/>
    <w:rsid w:val="001F2FC6"/>
    <w:rsid w:val="001F5AF2"/>
    <w:rsid w:val="001F5B78"/>
    <w:rsid w:val="00200D09"/>
    <w:rsid w:val="00201A45"/>
    <w:rsid w:val="00201B9B"/>
    <w:rsid w:val="00201C12"/>
    <w:rsid w:val="00202261"/>
    <w:rsid w:val="00204AEE"/>
    <w:rsid w:val="00205D7B"/>
    <w:rsid w:val="002072D5"/>
    <w:rsid w:val="00207CCE"/>
    <w:rsid w:val="00211B1F"/>
    <w:rsid w:val="0021233C"/>
    <w:rsid w:val="00212650"/>
    <w:rsid w:val="00215A07"/>
    <w:rsid w:val="00215ABE"/>
    <w:rsid w:val="002165E3"/>
    <w:rsid w:val="00217BAF"/>
    <w:rsid w:val="002226D6"/>
    <w:rsid w:val="00223535"/>
    <w:rsid w:val="002262F6"/>
    <w:rsid w:val="002279AC"/>
    <w:rsid w:val="0023248C"/>
    <w:rsid w:val="00232F61"/>
    <w:rsid w:val="002339EC"/>
    <w:rsid w:val="0023581C"/>
    <w:rsid w:val="00237256"/>
    <w:rsid w:val="0023787B"/>
    <w:rsid w:val="00237D15"/>
    <w:rsid w:val="00240340"/>
    <w:rsid w:val="0024282F"/>
    <w:rsid w:val="0024510E"/>
    <w:rsid w:val="00246870"/>
    <w:rsid w:val="00250716"/>
    <w:rsid w:val="002527AF"/>
    <w:rsid w:val="002551BB"/>
    <w:rsid w:val="00255FD0"/>
    <w:rsid w:val="002574CA"/>
    <w:rsid w:val="00261492"/>
    <w:rsid w:val="00262892"/>
    <w:rsid w:val="002631D1"/>
    <w:rsid w:val="002636DC"/>
    <w:rsid w:val="00265DDE"/>
    <w:rsid w:val="0027150C"/>
    <w:rsid w:val="0027228F"/>
    <w:rsid w:val="00273710"/>
    <w:rsid w:val="002817DC"/>
    <w:rsid w:val="00283EAF"/>
    <w:rsid w:val="00284752"/>
    <w:rsid w:val="00286FF1"/>
    <w:rsid w:val="00293DAB"/>
    <w:rsid w:val="00294C16"/>
    <w:rsid w:val="00294DA2"/>
    <w:rsid w:val="002A0B86"/>
    <w:rsid w:val="002A0CE0"/>
    <w:rsid w:val="002A327E"/>
    <w:rsid w:val="002A49DE"/>
    <w:rsid w:val="002A7D8D"/>
    <w:rsid w:val="002C0889"/>
    <w:rsid w:val="002C5037"/>
    <w:rsid w:val="002D4164"/>
    <w:rsid w:val="002D53DB"/>
    <w:rsid w:val="002D5474"/>
    <w:rsid w:val="002D79BE"/>
    <w:rsid w:val="002E12E9"/>
    <w:rsid w:val="002E2E20"/>
    <w:rsid w:val="002E6522"/>
    <w:rsid w:val="002E7AFE"/>
    <w:rsid w:val="002F00D8"/>
    <w:rsid w:val="002F1643"/>
    <w:rsid w:val="002F2D4E"/>
    <w:rsid w:val="002F2EF3"/>
    <w:rsid w:val="002F38BF"/>
    <w:rsid w:val="00300144"/>
    <w:rsid w:val="00302729"/>
    <w:rsid w:val="00302CEB"/>
    <w:rsid w:val="00305EA8"/>
    <w:rsid w:val="00307A37"/>
    <w:rsid w:val="00307CC9"/>
    <w:rsid w:val="003117BA"/>
    <w:rsid w:val="00312BEA"/>
    <w:rsid w:val="0031421E"/>
    <w:rsid w:val="00316C9C"/>
    <w:rsid w:val="00321086"/>
    <w:rsid w:val="00322732"/>
    <w:rsid w:val="00326AA1"/>
    <w:rsid w:val="00332526"/>
    <w:rsid w:val="0033713D"/>
    <w:rsid w:val="0034139A"/>
    <w:rsid w:val="00341445"/>
    <w:rsid w:val="003416F5"/>
    <w:rsid w:val="00342956"/>
    <w:rsid w:val="00342A5D"/>
    <w:rsid w:val="00343BC9"/>
    <w:rsid w:val="00343BE2"/>
    <w:rsid w:val="00344ED2"/>
    <w:rsid w:val="003459BC"/>
    <w:rsid w:val="00345CC6"/>
    <w:rsid w:val="00346A3E"/>
    <w:rsid w:val="00347FA8"/>
    <w:rsid w:val="00352BC0"/>
    <w:rsid w:val="0035446B"/>
    <w:rsid w:val="003546E4"/>
    <w:rsid w:val="00355982"/>
    <w:rsid w:val="0036151A"/>
    <w:rsid w:val="00362E69"/>
    <w:rsid w:val="00364F96"/>
    <w:rsid w:val="00370E84"/>
    <w:rsid w:val="0037350A"/>
    <w:rsid w:val="00373D11"/>
    <w:rsid w:val="00374912"/>
    <w:rsid w:val="00380AC7"/>
    <w:rsid w:val="00382C36"/>
    <w:rsid w:val="00383D2C"/>
    <w:rsid w:val="00383DC3"/>
    <w:rsid w:val="00386B0B"/>
    <w:rsid w:val="0039097C"/>
    <w:rsid w:val="00391B93"/>
    <w:rsid w:val="00392308"/>
    <w:rsid w:val="00394F63"/>
    <w:rsid w:val="003960B1"/>
    <w:rsid w:val="003A67A7"/>
    <w:rsid w:val="003B2D78"/>
    <w:rsid w:val="003B4A63"/>
    <w:rsid w:val="003B681C"/>
    <w:rsid w:val="003C119D"/>
    <w:rsid w:val="003C2EB8"/>
    <w:rsid w:val="003C5BF5"/>
    <w:rsid w:val="003C7428"/>
    <w:rsid w:val="003D0A47"/>
    <w:rsid w:val="003E241A"/>
    <w:rsid w:val="003E6558"/>
    <w:rsid w:val="003F2E5D"/>
    <w:rsid w:val="003F483E"/>
    <w:rsid w:val="003F69DB"/>
    <w:rsid w:val="003F7093"/>
    <w:rsid w:val="003F7B6E"/>
    <w:rsid w:val="00402AC1"/>
    <w:rsid w:val="004116A5"/>
    <w:rsid w:val="004144A3"/>
    <w:rsid w:val="004177A5"/>
    <w:rsid w:val="0042088A"/>
    <w:rsid w:val="004238ED"/>
    <w:rsid w:val="00424BF9"/>
    <w:rsid w:val="0043048A"/>
    <w:rsid w:val="00431BB1"/>
    <w:rsid w:val="00432D1C"/>
    <w:rsid w:val="004363B4"/>
    <w:rsid w:val="00436468"/>
    <w:rsid w:val="00440795"/>
    <w:rsid w:val="004434BD"/>
    <w:rsid w:val="00445237"/>
    <w:rsid w:val="00446883"/>
    <w:rsid w:val="00447D62"/>
    <w:rsid w:val="0045062C"/>
    <w:rsid w:val="00451873"/>
    <w:rsid w:val="004618DF"/>
    <w:rsid w:val="00461B3D"/>
    <w:rsid w:val="00461CB6"/>
    <w:rsid w:val="00463054"/>
    <w:rsid w:val="0046430A"/>
    <w:rsid w:val="00464F64"/>
    <w:rsid w:val="004651A2"/>
    <w:rsid w:val="00470E81"/>
    <w:rsid w:val="00472690"/>
    <w:rsid w:val="00473AF9"/>
    <w:rsid w:val="00477A58"/>
    <w:rsid w:val="00477A6D"/>
    <w:rsid w:val="00481D48"/>
    <w:rsid w:val="00482F6E"/>
    <w:rsid w:val="0048362D"/>
    <w:rsid w:val="00484704"/>
    <w:rsid w:val="00494DC4"/>
    <w:rsid w:val="004978B4"/>
    <w:rsid w:val="004A2DAE"/>
    <w:rsid w:val="004A3754"/>
    <w:rsid w:val="004A3ADD"/>
    <w:rsid w:val="004A49AC"/>
    <w:rsid w:val="004A576D"/>
    <w:rsid w:val="004B2E2C"/>
    <w:rsid w:val="004B7558"/>
    <w:rsid w:val="004B7717"/>
    <w:rsid w:val="004B7A96"/>
    <w:rsid w:val="004C0B00"/>
    <w:rsid w:val="004C4771"/>
    <w:rsid w:val="004C535E"/>
    <w:rsid w:val="004D0BB3"/>
    <w:rsid w:val="004D3B76"/>
    <w:rsid w:val="004D6B02"/>
    <w:rsid w:val="004E06C5"/>
    <w:rsid w:val="004E1879"/>
    <w:rsid w:val="004E23B0"/>
    <w:rsid w:val="004E3EE6"/>
    <w:rsid w:val="004E4468"/>
    <w:rsid w:val="004E5A3E"/>
    <w:rsid w:val="004E6DE5"/>
    <w:rsid w:val="004E719C"/>
    <w:rsid w:val="004F13B0"/>
    <w:rsid w:val="004F1DC3"/>
    <w:rsid w:val="004F4C23"/>
    <w:rsid w:val="004F540E"/>
    <w:rsid w:val="004F5697"/>
    <w:rsid w:val="004F6820"/>
    <w:rsid w:val="004F6840"/>
    <w:rsid w:val="005018A2"/>
    <w:rsid w:val="00501CAD"/>
    <w:rsid w:val="00503EF4"/>
    <w:rsid w:val="00504EA6"/>
    <w:rsid w:val="00510155"/>
    <w:rsid w:val="0051207B"/>
    <w:rsid w:val="005142C8"/>
    <w:rsid w:val="005159A0"/>
    <w:rsid w:val="00516123"/>
    <w:rsid w:val="005215FE"/>
    <w:rsid w:val="00521C6B"/>
    <w:rsid w:val="00526BDA"/>
    <w:rsid w:val="005301DD"/>
    <w:rsid w:val="00531738"/>
    <w:rsid w:val="00533020"/>
    <w:rsid w:val="005354C2"/>
    <w:rsid w:val="0053699A"/>
    <w:rsid w:val="00537CE7"/>
    <w:rsid w:val="0054107E"/>
    <w:rsid w:val="00546730"/>
    <w:rsid w:val="0055486A"/>
    <w:rsid w:val="005558C4"/>
    <w:rsid w:val="005567CA"/>
    <w:rsid w:val="005573A5"/>
    <w:rsid w:val="00557C11"/>
    <w:rsid w:val="00560567"/>
    <w:rsid w:val="00560799"/>
    <w:rsid w:val="005610D3"/>
    <w:rsid w:val="00564EB4"/>
    <w:rsid w:val="005665F9"/>
    <w:rsid w:val="005671C5"/>
    <w:rsid w:val="00572515"/>
    <w:rsid w:val="00574814"/>
    <w:rsid w:val="00574AC1"/>
    <w:rsid w:val="00574DF9"/>
    <w:rsid w:val="005758F4"/>
    <w:rsid w:val="00575D96"/>
    <w:rsid w:val="0057692A"/>
    <w:rsid w:val="00576EE8"/>
    <w:rsid w:val="005775D3"/>
    <w:rsid w:val="00581328"/>
    <w:rsid w:val="00582A30"/>
    <w:rsid w:val="00582C8D"/>
    <w:rsid w:val="00585273"/>
    <w:rsid w:val="005853F7"/>
    <w:rsid w:val="00586AE0"/>
    <w:rsid w:val="00587D99"/>
    <w:rsid w:val="00587EA7"/>
    <w:rsid w:val="00592022"/>
    <w:rsid w:val="0059236D"/>
    <w:rsid w:val="00593D8D"/>
    <w:rsid w:val="00596BDC"/>
    <w:rsid w:val="005A533E"/>
    <w:rsid w:val="005A7725"/>
    <w:rsid w:val="005A79C7"/>
    <w:rsid w:val="005A7D11"/>
    <w:rsid w:val="005B0676"/>
    <w:rsid w:val="005B128F"/>
    <w:rsid w:val="005B45E2"/>
    <w:rsid w:val="005B5572"/>
    <w:rsid w:val="005B6605"/>
    <w:rsid w:val="005B7857"/>
    <w:rsid w:val="005C6A04"/>
    <w:rsid w:val="005C6EDC"/>
    <w:rsid w:val="005C7E28"/>
    <w:rsid w:val="005D530C"/>
    <w:rsid w:val="005D54B7"/>
    <w:rsid w:val="005D7E8A"/>
    <w:rsid w:val="005E2593"/>
    <w:rsid w:val="005E26C2"/>
    <w:rsid w:val="005E3629"/>
    <w:rsid w:val="005E40AC"/>
    <w:rsid w:val="005F15B5"/>
    <w:rsid w:val="005F3D41"/>
    <w:rsid w:val="005F5F22"/>
    <w:rsid w:val="00600E04"/>
    <w:rsid w:val="00603B56"/>
    <w:rsid w:val="006061FE"/>
    <w:rsid w:val="006123CA"/>
    <w:rsid w:val="0062105B"/>
    <w:rsid w:val="006214FA"/>
    <w:rsid w:val="0062283C"/>
    <w:rsid w:val="00623CE0"/>
    <w:rsid w:val="0062448A"/>
    <w:rsid w:val="00624708"/>
    <w:rsid w:val="006249AE"/>
    <w:rsid w:val="00624AD3"/>
    <w:rsid w:val="00625242"/>
    <w:rsid w:val="00627386"/>
    <w:rsid w:val="006274CC"/>
    <w:rsid w:val="006321A3"/>
    <w:rsid w:val="00632785"/>
    <w:rsid w:val="00633086"/>
    <w:rsid w:val="006343F5"/>
    <w:rsid w:val="0063485A"/>
    <w:rsid w:val="00634A30"/>
    <w:rsid w:val="006356A9"/>
    <w:rsid w:val="00635F06"/>
    <w:rsid w:val="00642A1B"/>
    <w:rsid w:val="0064342D"/>
    <w:rsid w:val="00645A8D"/>
    <w:rsid w:val="00651C99"/>
    <w:rsid w:val="006535D9"/>
    <w:rsid w:val="0065411D"/>
    <w:rsid w:val="00666474"/>
    <w:rsid w:val="006706A2"/>
    <w:rsid w:val="0067191F"/>
    <w:rsid w:val="00672BEE"/>
    <w:rsid w:val="006755A7"/>
    <w:rsid w:val="00676799"/>
    <w:rsid w:val="0067715F"/>
    <w:rsid w:val="006771B4"/>
    <w:rsid w:val="0068059C"/>
    <w:rsid w:val="006814E0"/>
    <w:rsid w:val="006814FF"/>
    <w:rsid w:val="006828D8"/>
    <w:rsid w:val="0068371C"/>
    <w:rsid w:val="006877EF"/>
    <w:rsid w:val="00695A79"/>
    <w:rsid w:val="006A06AE"/>
    <w:rsid w:val="006A47BB"/>
    <w:rsid w:val="006A4A3B"/>
    <w:rsid w:val="006A525F"/>
    <w:rsid w:val="006A5446"/>
    <w:rsid w:val="006A6A63"/>
    <w:rsid w:val="006A7A53"/>
    <w:rsid w:val="006B013D"/>
    <w:rsid w:val="006B577D"/>
    <w:rsid w:val="006B6C94"/>
    <w:rsid w:val="006C206C"/>
    <w:rsid w:val="006C25ED"/>
    <w:rsid w:val="006C7D5F"/>
    <w:rsid w:val="006D0A83"/>
    <w:rsid w:val="006D1A85"/>
    <w:rsid w:val="006D29AB"/>
    <w:rsid w:val="006D4325"/>
    <w:rsid w:val="006D63EA"/>
    <w:rsid w:val="006D7655"/>
    <w:rsid w:val="006E08E4"/>
    <w:rsid w:val="006F155D"/>
    <w:rsid w:val="006F179A"/>
    <w:rsid w:val="006F2E33"/>
    <w:rsid w:val="006F3BC7"/>
    <w:rsid w:val="006F489E"/>
    <w:rsid w:val="006F502B"/>
    <w:rsid w:val="00700C5E"/>
    <w:rsid w:val="00702748"/>
    <w:rsid w:val="00702E93"/>
    <w:rsid w:val="00703DBE"/>
    <w:rsid w:val="0070402E"/>
    <w:rsid w:val="00704ABE"/>
    <w:rsid w:val="007059BE"/>
    <w:rsid w:val="00705E5E"/>
    <w:rsid w:val="0070620C"/>
    <w:rsid w:val="00707533"/>
    <w:rsid w:val="00713392"/>
    <w:rsid w:val="00713B44"/>
    <w:rsid w:val="0071759E"/>
    <w:rsid w:val="007224ED"/>
    <w:rsid w:val="00724751"/>
    <w:rsid w:val="0073040C"/>
    <w:rsid w:val="007317D2"/>
    <w:rsid w:val="00737D1C"/>
    <w:rsid w:val="007466DE"/>
    <w:rsid w:val="00746D48"/>
    <w:rsid w:val="00746F6F"/>
    <w:rsid w:val="007500E5"/>
    <w:rsid w:val="00754DA3"/>
    <w:rsid w:val="0076396C"/>
    <w:rsid w:val="00764286"/>
    <w:rsid w:val="00765AEA"/>
    <w:rsid w:val="0076604E"/>
    <w:rsid w:val="00766F7A"/>
    <w:rsid w:val="0077105A"/>
    <w:rsid w:val="00772516"/>
    <w:rsid w:val="00772B84"/>
    <w:rsid w:val="00772CA9"/>
    <w:rsid w:val="0077348D"/>
    <w:rsid w:val="00774099"/>
    <w:rsid w:val="00774911"/>
    <w:rsid w:val="00774C77"/>
    <w:rsid w:val="00775476"/>
    <w:rsid w:val="00775623"/>
    <w:rsid w:val="00777E0F"/>
    <w:rsid w:val="00784A4E"/>
    <w:rsid w:val="00784E3E"/>
    <w:rsid w:val="0078521A"/>
    <w:rsid w:val="00786FBB"/>
    <w:rsid w:val="007963F2"/>
    <w:rsid w:val="007A084E"/>
    <w:rsid w:val="007A26C7"/>
    <w:rsid w:val="007A2956"/>
    <w:rsid w:val="007A66CC"/>
    <w:rsid w:val="007A752A"/>
    <w:rsid w:val="007A75E3"/>
    <w:rsid w:val="007A7953"/>
    <w:rsid w:val="007B3A58"/>
    <w:rsid w:val="007B4BCB"/>
    <w:rsid w:val="007B512C"/>
    <w:rsid w:val="007C0BE3"/>
    <w:rsid w:val="007C27BB"/>
    <w:rsid w:val="007C27E8"/>
    <w:rsid w:val="007C2EE9"/>
    <w:rsid w:val="007C3B70"/>
    <w:rsid w:val="007C3D3D"/>
    <w:rsid w:val="007C7D02"/>
    <w:rsid w:val="007D64AC"/>
    <w:rsid w:val="007D71C7"/>
    <w:rsid w:val="007E0588"/>
    <w:rsid w:val="007E6519"/>
    <w:rsid w:val="007E7384"/>
    <w:rsid w:val="007F053F"/>
    <w:rsid w:val="007F254B"/>
    <w:rsid w:val="007F32E0"/>
    <w:rsid w:val="007F53DC"/>
    <w:rsid w:val="00806B2D"/>
    <w:rsid w:val="00811ED1"/>
    <w:rsid w:val="00812663"/>
    <w:rsid w:val="008136C7"/>
    <w:rsid w:val="00816801"/>
    <w:rsid w:val="00820327"/>
    <w:rsid w:val="00822825"/>
    <w:rsid w:val="0082558E"/>
    <w:rsid w:val="00826D3F"/>
    <w:rsid w:val="008272CB"/>
    <w:rsid w:val="00827E08"/>
    <w:rsid w:val="00830C61"/>
    <w:rsid w:val="00837808"/>
    <w:rsid w:val="008379CA"/>
    <w:rsid w:val="00842A3A"/>
    <w:rsid w:val="00847738"/>
    <w:rsid w:val="00852A32"/>
    <w:rsid w:val="0085569D"/>
    <w:rsid w:val="00863ECA"/>
    <w:rsid w:val="008661B1"/>
    <w:rsid w:val="008711ED"/>
    <w:rsid w:val="00871FD7"/>
    <w:rsid w:val="008723BE"/>
    <w:rsid w:val="00872DF9"/>
    <w:rsid w:val="00877239"/>
    <w:rsid w:val="00877920"/>
    <w:rsid w:val="00877CB5"/>
    <w:rsid w:val="00883C5E"/>
    <w:rsid w:val="00883F28"/>
    <w:rsid w:val="00884F65"/>
    <w:rsid w:val="00891261"/>
    <w:rsid w:val="00891412"/>
    <w:rsid w:val="0089218A"/>
    <w:rsid w:val="00893F90"/>
    <w:rsid w:val="00897165"/>
    <w:rsid w:val="008A0D39"/>
    <w:rsid w:val="008A1D85"/>
    <w:rsid w:val="008A22E1"/>
    <w:rsid w:val="008A2FB2"/>
    <w:rsid w:val="008A47D9"/>
    <w:rsid w:val="008A7E04"/>
    <w:rsid w:val="008B13EE"/>
    <w:rsid w:val="008B2B1E"/>
    <w:rsid w:val="008B2E04"/>
    <w:rsid w:val="008B3DB3"/>
    <w:rsid w:val="008B471E"/>
    <w:rsid w:val="008B764B"/>
    <w:rsid w:val="008B79CB"/>
    <w:rsid w:val="008C23BF"/>
    <w:rsid w:val="008C4BA2"/>
    <w:rsid w:val="008C5AD9"/>
    <w:rsid w:val="008D0166"/>
    <w:rsid w:val="008D401B"/>
    <w:rsid w:val="008E115F"/>
    <w:rsid w:val="008E1829"/>
    <w:rsid w:val="008E7415"/>
    <w:rsid w:val="008E7EF1"/>
    <w:rsid w:val="008F0AC4"/>
    <w:rsid w:val="008F0E86"/>
    <w:rsid w:val="008F2FE1"/>
    <w:rsid w:val="008F6998"/>
    <w:rsid w:val="009005CC"/>
    <w:rsid w:val="009030A4"/>
    <w:rsid w:val="00906247"/>
    <w:rsid w:val="009103A0"/>
    <w:rsid w:val="0091155A"/>
    <w:rsid w:val="00912E06"/>
    <w:rsid w:val="00913A31"/>
    <w:rsid w:val="0091460F"/>
    <w:rsid w:val="00915323"/>
    <w:rsid w:val="009165F3"/>
    <w:rsid w:val="00916E4C"/>
    <w:rsid w:val="00917897"/>
    <w:rsid w:val="0092196F"/>
    <w:rsid w:val="00923614"/>
    <w:rsid w:val="00923729"/>
    <w:rsid w:val="009266CE"/>
    <w:rsid w:val="009273E3"/>
    <w:rsid w:val="00930948"/>
    <w:rsid w:val="00930F98"/>
    <w:rsid w:val="00931D3D"/>
    <w:rsid w:val="00940976"/>
    <w:rsid w:val="00941BA7"/>
    <w:rsid w:val="00944233"/>
    <w:rsid w:val="009469B2"/>
    <w:rsid w:val="00951B2F"/>
    <w:rsid w:val="00951B54"/>
    <w:rsid w:val="00953083"/>
    <w:rsid w:val="009530F0"/>
    <w:rsid w:val="0095695D"/>
    <w:rsid w:val="00961978"/>
    <w:rsid w:val="00961BDE"/>
    <w:rsid w:val="00962A7E"/>
    <w:rsid w:val="0096324E"/>
    <w:rsid w:val="00963B44"/>
    <w:rsid w:val="009645D4"/>
    <w:rsid w:val="00964F20"/>
    <w:rsid w:val="00965CE5"/>
    <w:rsid w:val="009660DA"/>
    <w:rsid w:val="00967DED"/>
    <w:rsid w:val="00970389"/>
    <w:rsid w:val="00970B6E"/>
    <w:rsid w:val="00972F80"/>
    <w:rsid w:val="00973B86"/>
    <w:rsid w:val="00975F87"/>
    <w:rsid w:val="009761CD"/>
    <w:rsid w:val="00980C6B"/>
    <w:rsid w:val="00986594"/>
    <w:rsid w:val="009905F7"/>
    <w:rsid w:val="00991153"/>
    <w:rsid w:val="009940D7"/>
    <w:rsid w:val="009A63B1"/>
    <w:rsid w:val="009A7BDB"/>
    <w:rsid w:val="009B1398"/>
    <w:rsid w:val="009B4B2D"/>
    <w:rsid w:val="009B6BF2"/>
    <w:rsid w:val="009B70D6"/>
    <w:rsid w:val="009C05F3"/>
    <w:rsid w:val="009C1210"/>
    <w:rsid w:val="009C1504"/>
    <w:rsid w:val="009C18A6"/>
    <w:rsid w:val="009C5321"/>
    <w:rsid w:val="009C5C85"/>
    <w:rsid w:val="009C75E7"/>
    <w:rsid w:val="009C7C7C"/>
    <w:rsid w:val="009C7F13"/>
    <w:rsid w:val="009D0BAA"/>
    <w:rsid w:val="009D1672"/>
    <w:rsid w:val="009D2EA3"/>
    <w:rsid w:val="009D47C7"/>
    <w:rsid w:val="009D5347"/>
    <w:rsid w:val="009E079D"/>
    <w:rsid w:val="009E5966"/>
    <w:rsid w:val="009E6542"/>
    <w:rsid w:val="009E6AB7"/>
    <w:rsid w:val="009E6CAF"/>
    <w:rsid w:val="009E6E7F"/>
    <w:rsid w:val="009E74E5"/>
    <w:rsid w:val="009F011B"/>
    <w:rsid w:val="009F0CAD"/>
    <w:rsid w:val="009F1D6E"/>
    <w:rsid w:val="00A027CA"/>
    <w:rsid w:val="00A06D7C"/>
    <w:rsid w:val="00A07B42"/>
    <w:rsid w:val="00A11896"/>
    <w:rsid w:val="00A13A99"/>
    <w:rsid w:val="00A14C8C"/>
    <w:rsid w:val="00A14EA5"/>
    <w:rsid w:val="00A1573A"/>
    <w:rsid w:val="00A16771"/>
    <w:rsid w:val="00A20EC7"/>
    <w:rsid w:val="00A27777"/>
    <w:rsid w:val="00A30BC4"/>
    <w:rsid w:val="00A3236E"/>
    <w:rsid w:val="00A3291B"/>
    <w:rsid w:val="00A42914"/>
    <w:rsid w:val="00A42B62"/>
    <w:rsid w:val="00A42D08"/>
    <w:rsid w:val="00A44A77"/>
    <w:rsid w:val="00A50E78"/>
    <w:rsid w:val="00A5433D"/>
    <w:rsid w:val="00A56370"/>
    <w:rsid w:val="00A570B3"/>
    <w:rsid w:val="00A57A14"/>
    <w:rsid w:val="00A6046E"/>
    <w:rsid w:val="00A61597"/>
    <w:rsid w:val="00A63DF0"/>
    <w:rsid w:val="00A64999"/>
    <w:rsid w:val="00A64A00"/>
    <w:rsid w:val="00A66009"/>
    <w:rsid w:val="00A73E08"/>
    <w:rsid w:val="00A74136"/>
    <w:rsid w:val="00A77B21"/>
    <w:rsid w:val="00A81D22"/>
    <w:rsid w:val="00A854EB"/>
    <w:rsid w:val="00A90085"/>
    <w:rsid w:val="00A92DD7"/>
    <w:rsid w:val="00A937E5"/>
    <w:rsid w:val="00A9524F"/>
    <w:rsid w:val="00A95309"/>
    <w:rsid w:val="00A97BF5"/>
    <w:rsid w:val="00AA19BA"/>
    <w:rsid w:val="00AA1E04"/>
    <w:rsid w:val="00AA3A5F"/>
    <w:rsid w:val="00AA6E2D"/>
    <w:rsid w:val="00AA7336"/>
    <w:rsid w:val="00AA79B1"/>
    <w:rsid w:val="00AB2B72"/>
    <w:rsid w:val="00AB3977"/>
    <w:rsid w:val="00AB61EA"/>
    <w:rsid w:val="00AB72EB"/>
    <w:rsid w:val="00AC31EB"/>
    <w:rsid w:val="00AC5635"/>
    <w:rsid w:val="00AC7D2F"/>
    <w:rsid w:val="00AD0BC3"/>
    <w:rsid w:val="00AD23B9"/>
    <w:rsid w:val="00AD5852"/>
    <w:rsid w:val="00AD5B89"/>
    <w:rsid w:val="00AD7C56"/>
    <w:rsid w:val="00AE288D"/>
    <w:rsid w:val="00AE3C3A"/>
    <w:rsid w:val="00AE55FB"/>
    <w:rsid w:val="00AE5F83"/>
    <w:rsid w:val="00AF1199"/>
    <w:rsid w:val="00AF1E18"/>
    <w:rsid w:val="00AF472E"/>
    <w:rsid w:val="00AF5511"/>
    <w:rsid w:val="00B043B7"/>
    <w:rsid w:val="00B122A9"/>
    <w:rsid w:val="00B15EFC"/>
    <w:rsid w:val="00B22A4D"/>
    <w:rsid w:val="00B22CAB"/>
    <w:rsid w:val="00B25EA6"/>
    <w:rsid w:val="00B2761D"/>
    <w:rsid w:val="00B27E89"/>
    <w:rsid w:val="00B30D20"/>
    <w:rsid w:val="00B32C62"/>
    <w:rsid w:val="00B332B0"/>
    <w:rsid w:val="00B3480C"/>
    <w:rsid w:val="00B35DF6"/>
    <w:rsid w:val="00B37FE5"/>
    <w:rsid w:val="00B40914"/>
    <w:rsid w:val="00B40A69"/>
    <w:rsid w:val="00B42B5D"/>
    <w:rsid w:val="00B42F5E"/>
    <w:rsid w:val="00B460FA"/>
    <w:rsid w:val="00B470D0"/>
    <w:rsid w:val="00B479ED"/>
    <w:rsid w:val="00B50EE0"/>
    <w:rsid w:val="00B53CCA"/>
    <w:rsid w:val="00B56C9B"/>
    <w:rsid w:val="00B606C5"/>
    <w:rsid w:val="00B61478"/>
    <w:rsid w:val="00B62D47"/>
    <w:rsid w:val="00B6374B"/>
    <w:rsid w:val="00B64F0A"/>
    <w:rsid w:val="00B67862"/>
    <w:rsid w:val="00B73F6A"/>
    <w:rsid w:val="00B74869"/>
    <w:rsid w:val="00B75287"/>
    <w:rsid w:val="00B754C8"/>
    <w:rsid w:val="00B7562F"/>
    <w:rsid w:val="00B7575A"/>
    <w:rsid w:val="00B774C6"/>
    <w:rsid w:val="00B77770"/>
    <w:rsid w:val="00B778FB"/>
    <w:rsid w:val="00B77BEF"/>
    <w:rsid w:val="00B80A36"/>
    <w:rsid w:val="00B80F28"/>
    <w:rsid w:val="00B85AB7"/>
    <w:rsid w:val="00B86622"/>
    <w:rsid w:val="00B927A5"/>
    <w:rsid w:val="00B9304B"/>
    <w:rsid w:val="00B942CB"/>
    <w:rsid w:val="00B95A8B"/>
    <w:rsid w:val="00BA17BF"/>
    <w:rsid w:val="00BA5682"/>
    <w:rsid w:val="00BA586D"/>
    <w:rsid w:val="00BB0FFD"/>
    <w:rsid w:val="00BB5D64"/>
    <w:rsid w:val="00BB6CA2"/>
    <w:rsid w:val="00BB79D2"/>
    <w:rsid w:val="00BC1DE3"/>
    <w:rsid w:val="00BC2AB3"/>
    <w:rsid w:val="00BC3C23"/>
    <w:rsid w:val="00BC3FE3"/>
    <w:rsid w:val="00BC530E"/>
    <w:rsid w:val="00BC76FD"/>
    <w:rsid w:val="00BD0ACA"/>
    <w:rsid w:val="00BD2633"/>
    <w:rsid w:val="00BD3481"/>
    <w:rsid w:val="00BD5AFE"/>
    <w:rsid w:val="00BD7228"/>
    <w:rsid w:val="00BE5184"/>
    <w:rsid w:val="00BE6F17"/>
    <w:rsid w:val="00BF1345"/>
    <w:rsid w:val="00BF4BD7"/>
    <w:rsid w:val="00BF7640"/>
    <w:rsid w:val="00BF7D20"/>
    <w:rsid w:val="00C00057"/>
    <w:rsid w:val="00C01AED"/>
    <w:rsid w:val="00C03DB8"/>
    <w:rsid w:val="00C04015"/>
    <w:rsid w:val="00C0539A"/>
    <w:rsid w:val="00C06892"/>
    <w:rsid w:val="00C1278F"/>
    <w:rsid w:val="00C35197"/>
    <w:rsid w:val="00C4092A"/>
    <w:rsid w:val="00C449F1"/>
    <w:rsid w:val="00C478EA"/>
    <w:rsid w:val="00C566B8"/>
    <w:rsid w:val="00C566FB"/>
    <w:rsid w:val="00C572D9"/>
    <w:rsid w:val="00C5786F"/>
    <w:rsid w:val="00C61295"/>
    <w:rsid w:val="00C622B0"/>
    <w:rsid w:val="00C62B95"/>
    <w:rsid w:val="00C66708"/>
    <w:rsid w:val="00C67A1D"/>
    <w:rsid w:val="00C7276B"/>
    <w:rsid w:val="00C81E2F"/>
    <w:rsid w:val="00C82341"/>
    <w:rsid w:val="00C91FE3"/>
    <w:rsid w:val="00C92529"/>
    <w:rsid w:val="00C9326B"/>
    <w:rsid w:val="00C97DB6"/>
    <w:rsid w:val="00CA248A"/>
    <w:rsid w:val="00CA3909"/>
    <w:rsid w:val="00CA453D"/>
    <w:rsid w:val="00CA7260"/>
    <w:rsid w:val="00CB3746"/>
    <w:rsid w:val="00CC1811"/>
    <w:rsid w:val="00CC60C6"/>
    <w:rsid w:val="00CC6CDF"/>
    <w:rsid w:val="00CC7725"/>
    <w:rsid w:val="00CC7BBD"/>
    <w:rsid w:val="00CD79F2"/>
    <w:rsid w:val="00CD7BC3"/>
    <w:rsid w:val="00CE151B"/>
    <w:rsid w:val="00CE418C"/>
    <w:rsid w:val="00CE53FB"/>
    <w:rsid w:val="00CF4D3D"/>
    <w:rsid w:val="00CF6BAD"/>
    <w:rsid w:val="00CF7017"/>
    <w:rsid w:val="00D064DC"/>
    <w:rsid w:val="00D07AF0"/>
    <w:rsid w:val="00D1087C"/>
    <w:rsid w:val="00D11218"/>
    <w:rsid w:val="00D15798"/>
    <w:rsid w:val="00D1638A"/>
    <w:rsid w:val="00D165A6"/>
    <w:rsid w:val="00D23F36"/>
    <w:rsid w:val="00D240D8"/>
    <w:rsid w:val="00D24A25"/>
    <w:rsid w:val="00D25E4A"/>
    <w:rsid w:val="00D31112"/>
    <w:rsid w:val="00D32E4E"/>
    <w:rsid w:val="00D3388C"/>
    <w:rsid w:val="00D3396A"/>
    <w:rsid w:val="00D342A8"/>
    <w:rsid w:val="00D351D7"/>
    <w:rsid w:val="00D3638F"/>
    <w:rsid w:val="00D364B2"/>
    <w:rsid w:val="00D37882"/>
    <w:rsid w:val="00D37D94"/>
    <w:rsid w:val="00D404B9"/>
    <w:rsid w:val="00D42E77"/>
    <w:rsid w:val="00D452D7"/>
    <w:rsid w:val="00D46464"/>
    <w:rsid w:val="00D533AF"/>
    <w:rsid w:val="00D56204"/>
    <w:rsid w:val="00D609C6"/>
    <w:rsid w:val="00D61965"/>
    <w:rsid w:val="00D62C98"/>
    <w:rsid w:val="00D635E3"/>
    <w:rsid w:val="00D63F14"/>
    <w:rsid w:val="00D64C20"/>
    <w:rsid w:val="00D67210"/>
    <w:rsid w:val="00D73347"/>
    <w:rsid w:val="00D82D50"/>
    <w:rsid w:val="00D8320F"/>
    <w:rsid w:val="00D849BD"/>
    <w:rsid w:val="00D84BDB"/>
    <w:rsid w:val="00D90C23"/>
    <w:rsid w:val="00D91420"/>
    <w:rsid w:val="00D93D8B"/>
    <w:rsid w:val="00D943B7"/>
    <w:rsid w:val="00DA30B2"/>
    <w:rsid w:val="00DA3657"/>
    <w:rsid w:val="00DA4201"/>
    <w:rsid w:val="00DB504E"/>
    <w:rsid w:val="00DB712C"/>
    <w:rsid w:val="00DC0165"/>
    <w:rsid w:val="00DC5AC1"/>
    <w:rsid w:val="00DC6561"/>
    <w:rsid w:val="00DD0E88"/>
    <w:rsid w:val="00DD39EB"/>
    <w:rsid w:val="00DE5107"/>
    <w:rsid w:val="00DE5805"/>
    <w:rsid w:val="00DE729D"/>
    <w:rsid w:val="00DE7C83"/>
    <w:rsid w:val="00DF0CC1"/>
    <w:rsid w:val="00DF1394"/>
    <w:rsid w:val="00DF16DB"/>
    <w:rsid w:val="00DF3544"/>
    <w:rsid w:val="00E00059"/>
    <w:rsid w:val="00E00955"/>
    <w:rsid w:val="00E02B09"/>
    <w:rsid w:val="00E02D96"/>
    <w:rsid w:val="00E05D08"/>
    <w:rsid w:val="00E108C0"/>
    <w:rsid w:val="00E23A95"/>
    <w:rsid w:val="00E24F04"/>
    <w:rsid w:val="00E2752A"/>
    <w:rsid w:val="00E31995"/>
    <w:rsid w:val="00E32740"/>
    <w:rsid w:val="00E36BF4"/>
    <w:rsid w:val="00E43025"/>
    <w:rsid w:val="00E4331D"/>
    <w:rsid w:val="00E44809"/>
    <w:rsid w:val="00E508A8"/>
    <w:rsid w:val="00E51286"/>
    <w:rsid w:val="00E51A5D"/>
    <w:rsid w:val="00E54339"/>
    <w:rsid w:val="00E5654B"/>
    <w:rsid w:val="00E56615"/>
    <w:rsid w:val="00E56786"/>
    <w:rsid w:val="00E56ABA"/>
    <w:rsid w:val="00E614C1"/>
    <w:rsid w:val="00E618A0"/>
    <w:rsid w:val="00E61C04"/>
    <w:rsid w:val="00E6301E"/>
    <w:rsid w:val="00E66EC4"/>
    <w:rsid w:val="00E71C35"/>
    <w:rsid w:val="00E73B86"/>
    <w:rsid w:val="00E7431D"/>
    <w:rsid w:val="00E771BB"/>
    <w:rsid w:val="00E8399F"/>
    <w:rsid w:val="00E8441D"/>
    <w:rsid w:val="00E93670"/>
    <w:rsid w:val="00E963F6"/>
    <w:rsid w:val="00E96A77"/>
    <w:rsid w:val="00E97423"/>
    <w:rsid w:val="00EA2005"/>
    <w:rsid w:val="00EA27A6"/>
    <w:rsid w:val="00EA38E3"/>
    <w:rsid w:val="00EA421F"/>
    <w:rsid w:val="00EA5CD2"/>
    <w:rsid w:val="00EA7E10"/>
    <w:rsid w:val="00EB052C"/>
    <w:rsid w:val="00EB4E29"/>
    <w:rsid w:val="00EB769F"/>
    <w:rsid w:val="00EC047B"/>
    <w:rsid w:val="00EC1726"/>
    <w:rsid w:val="00EC2E2C"/>
    <w:rsid w:val="00EC306D"/>
    <w:rsid w:val="00EC5D68"/>
    <w:rsid w:val="00ED68C8"/>
    <w:rsid w:val="00EE66BB"/>
    <w:rsid w:val="00EE6876"/>
    <w:rsid w:val="00EF14BF"/>
    <w:rsid w:val="00EF3F71"/>
    <w:rsid w:val="00F04C8B"/>
    <w:rsid w:val="00F071F2"/>
    <w:rsid w:val="00F11040"/>
    <w:rsid w:val="00F14CC8"/>
    <w:rsid w:val="00F2272D"/>
    <w:rsid w:val="00F22C9A"/>
    <w:rsid w:val="00F2383C"/>
    <w:rsid w:val="00F2405A"/>
    <w:rsid w:val="00F26700"/>
    <w:rsid w:val="00F30A2B"/>
    <w:rsid w:val="00F402C5"/>
    <w:rsid w:val="00F40CAE"/>
    <w:rsid w:val="00F40F54"/>
    <w:rsid w:val="00F4167F"/>
    <w:rsid w:val="00F4411A"/>
    <w:rsid w:val="00F458CD"/>
    <w:rsid w:val="00F546E6"/>
    <w:rsid w:val="00F57C66"/>
    <w:rsid w:val="00F61D72"/>
    <w:rsid w:val="00F632C2"/>
    <w:rsid w:val="00F63D07"/>
    <w:rsid w:val="00F65C68"/>
    <w:rsid w:val="00F70A46"/>
    <w:rsid w:val="00F71E36"/>
    <w:rsid w:val="00F73A76"/>
    <w:rsid w:val="00F73C67"/>
    <w:rsid w:val="00F74DC2"/>
    <w:rsid w:val="00F75CA9"/>
    <w:rsid w:val="00F76333"/>
    <w:rsid w:val="00F77F09"/>
    <w:rsid w:val="00F80B9D"/>
    <w:rsid w:val="00F831D7"/>
    <w:rsid w:val="00F83239"/>
    <w:rsid w:val="00F86473"/>
    <w:rsid w:val="00F872A2"/>
    <w:rsid w:val="00F905BD"/>
    <w:rsid w:val="00F93ADC"/>
    <w:rsid w:val="00F94041"/>
    <w:rsid w:val="00F94735"/>
    <w:rsid w:val="00FA2F06"/>
    <w:rsid w:val="00FA756D"/>
    <w:rsid w:val="00FA79D1"/>
    <w:rsid w:val="00FB3212"/>
    <w:rsid w:val="00FB4D5C"/>
    <w:rsid w:val="00FB55EE"/>
    <w:rsid w:val="00FB6E08"/>
    <w:rsid w:val="00FB7B29"/>
    <w:rsid w:val="00FC2717"/>
    <w:rsid w:val="00FC3530"/>
    <w:rsid w:val="00FC69B1"/>
    <w:rsid w:val="00FD1AFF"/>
    <w:rsid w:val="00FD2D85"/>
    <w:rsid w:val="00FD3FC6"/>
    <w:rsid w:val="00FD6B79"/>
    <w:rsid w:val="00FD73C6"/>
    <w:rsid w:val="00FE11D7"/>
    <w:rsid w:val="00FE1CB7"/>
    <w:rsid w:val="00FE1F50"/>
    <w:rsid w:val="00FE2C71"/>
    <w:rsid w:val="00FE4AAB"/>
    <w:rsid w:val="00FE5447"/>
    <w:rsid w:val="00FE5FF6"/>
    <w:rsid w:val="00FE68F7"/>
    <w:rsid w:val="00FE7C26"/>
    <w:rsid w:val="00FF229F"/>
    <w:rsid w:val="00FF3273"/>
    <w:rsid w:val="00FF37D1"/>
    <w:rsid w:val="00FF4218"/>
    <w:rsid w:val="00FF5B34"/>
    <w:rsid w:val="00FF65B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EA2F19-79D5-422C-8397-F4395C162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D15"/>
    <w:pPr>
      <w:spacing w:after="120" w:line="350" w:lineRule="exact"/>
    </w:pPr>
    <w:rPr>
      <w:rFonts w:ascii="Times New Roman" w:hAnsi="Times New Roman"/>
      <w:sz w:val="28"/>
      <w:szCs w:val="22"/>
    </w:rPr>
  </w:style>
  <w:style w:type="paragraph" w:styleId="Heading1">
    <w:name w:val="heading 1"/>
    <w:basedOn w:val="Normal"/>
    <w:next w:val="Normal"/>
    <w:link w:val="Heading1Char"/>
    <w:uiPriority w:val="9"/>
    <w:qFormat/>
    <w:rsid w:val="00E96A77"/>
    <w:pPr>
      <w:keepNext/>
      <w:spacing w:line="360" w:lineRule="exact"/>
      <w:jc w:val="both"/>
      <w:outlineLvl w:val="0"/>
    </w:pPr>
    <w:rPr>
      <w:rFonts w:ascii="Times New Roman Bold" w:eastAsia="Times New Roman" w:hAnsi="Times New Roman Bold"/>
      <w:b/>
      <w:bCs/>
      <w:kern w:val="28"/>
      <w:szCs w:val="32"/>
    </w:rPr>
  </w:style>
  <w:style w:type="paragraph" w:styleId="Heading2">
    <w:name w:val="heading 2"/>
    <w:basedOn w:val="Normal"/>
    <w:next w:val="Normal"/>
    <w:link w:val="Heading2Char"/>
    <w:uiPriority w:val="9"/>
    <w:unhideWhenUsed/>
    <w:qFormat/>
    <w:rsid w:val="00BC76FD"/>
    <w:pPr>
      <w:keepNext/>
      <w:spacing w:before="240" w:after="60"/>
      <w:outlineLvl w:val="1"/>
    </w:pPr>
    <w:rPr>
      <w:rFonts w:ascii="Cambria" w:eastAsia="Times New Roman" w:hAnsi="Cambria"/>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96A77"/>
    <w:rPr>
      <w:rFonts w:ascii="Times New Roman Bold" w:eastAsia="Times New Roman" w:hAnsi="Times New Roman Bold"/>
      <w:b/>
      <w:bCs/>
      <w:kern w:val="28"/>
      <w:sz w:val="28"/>
      <w:szCs w:val="32"/>
    </w:rPr>
  </w:style>
  <w:style w:type="character" w:customStyle="1" w:styleId="Heading2Char">
    <w:name w:val="Heading 2 Char"/>
    <w:link w:val="Heading2"/>
    <w:uiPriority w:val="9"/>
    <w:rsid w:val="00BC76FD"/>
    <w:rPr>
      <w:rFonts w:ascii="Cambria" w:eastAsia="Times New Roman" w:hAnsi="Cambria" w:cs="Times New Roman"/>
      <w:b/>
      <w:bCs/>
      <w:i/>
      <w:iCs/>
      <w:sz w:val="28"/>
      <w:szCs w:val="28"/>
    </w:rPr>
  </w:style>
  <w:style w:type="numbering" w:customStyle="1" w:styleId="NoList1">
    <w:name w:val="No List1"/>
    <w:next w:val="NoList"/>
    <w:uiPriority w:val="99"/>
    <w:semiHidden/>
    <w:unhideWhenUsed/>
    <w:rsid w:val="00BC76FD"/>
  </w:style>
  <w:style w:type="paragraph" w:styleId="NormalWeb">
    <w:name w:val="Normal (Web)"/>
    <w:basedOn w:val="Normal"/>
    <w:uiPriority w:val="99"/>
    <w:unhideWhenUsed/>
    <w:rsid w:val="00BC76FD"/>
    <w:pPr>
      <w:spacing w:before="100" w:beforeAutospacing="1" w:after="100" w:afterAutospacing="1" w:line="240" w:lineRule="auto"/>
      <w:ind w:firstLine="720"/>
      <w:jc w:val="both"/>
    </w:pPr>
    <w:rPr>
      <w:rFonts w:eastAsia="Times New Roman"/>
      <w:szCs w:val="24"/>
    </w:rPr>
  </w:style>
  <w:style w:type="character" w:styleId="Hyperlink">
    <w:name w:val="Hyperlink"/>
    <w:uiPriority w:val="99"/>
    <w:unhideWhenUsed/>
    <w:rsid w:val="00BC76FD"/>
    <w:rPr>
      <w:color w:val="0000FF"/>
      <w:u w:val="single"/>
    </w:rPr>
  </w:style>
  <w:style w:type="character" w:styleId="CommentReference">
    <w:name w:val="annotation reference"/>
    <w:uiPriority w:val="99"/>
    <w:rsid w:val="00BC76FD"/>
    <w:rPr>
      <w:sz w:val="16"/>
      <w:szCs w:val="16"/>
    </w:rPr>
  </w:style>
  <w:style w:type="paragraph" w:customStyle="1" w:styleId="CommentText1">
    <w:name w:val="Comment Text1"/>
    <w:basedOn w:val="Normal"/>
    <w:next w:val="CommentText"/>
    <w:link w:val="CommentTextChar"/>
    <w:uiPriority w:val="99"/>
    <w:rsid w:val="00BC76FD"/>
    <w:pPr>
      <w:spacing w:before="120" w:line="360" w:lineRule="exact"/>
      <w:ind w:firstLine="567"/>
      <w:jc w:val="both"/>
    </w:pPr>
    <w:rPr>
      <w:rFonts w:eastAsia="Times New Roman"/>
      <w:color w:val="000000"/>
      <w:sz w:val="20"/>
      <w:szCs w:val="20"/>
      <w:lang w:val="x-none" w:eastAsia="x-none"/>
    </w:rPr>
  </w:style>
  <w:style w:type="character" w:customStyle="1" w:styleId="CommentTextChar">
    <w:name w:val="Comment Text Char"/>
    <w:link w:val="CommentText1"/>
    <w:uiPriority w:val="99"/>
    <w:rsid w:val="00BC76FD"/>
    <w:rPr>
      <w:rFonts w:eastAsia="Times New Roman" w:cs="Times New Roman"/>
      <w:color w:val="000000"/>
      <w:sz w:val="20"/>
      <w:szCs w:val="20"/>
      <w:lang w:val="x-none" w:eastAsia="x-none"/>
    </w:rPr>
  </w:style>
  <w:style w:type="paragraph" w:styleId="BalloonText">
    <w:name w:val="Balloon Text"/>
    <w:basedOn w:val="Normal"/>
    <w:link w:val="BalloonTextChar"/>
    <w:uiPriority w:val="99"/>
    <w:semiHidden/>
    <w:unhideWhenUsed/>
    <w:rsid w:val="00BC76FD"/>
    <w:pPr>
      <w:spacing w:before="120" w:after="0" w:line="240" w:lineRule="auto"/>
      <w:ind w:firstLine="720"/>
      <w:jc w:val="both"/>
    </w:pPr>
    <w:rPr>
      <w:rFonts w:ascii="Segoe UI" w:hAnsi="Segoe UI" w:cs="Segoe UI"/>
      <w:sz w:val="18"/>
      <w:szCs w:val="18"/>
    </w:rPr>
  </w:style>
  <w:style w:type="character" w:customStyle="1" w:styleId="BalloonTextChar">
    <w:name w:val="Balloon Text Char"/>
    <w:link w:val="BalloonText"/>
    <w:uiPriority w:val="99"/>
    <w:semiHidden/>
    <w:rsid w:val="00BC76FD"/>
    <w:rPr>
      <w:rFonts w:ascii="Segoe UI" w:hAnsi="Segoe UI" w:cs="Segoe UI"/>
      <w:sz w:val="18"/>
      <w:szCs w:val="18"/>
    </w:rPr>
  </w:style>
  <w:style w:type="paragraph" w:styleId="Header">
    <w:name w:val="header"/>
    <w:basedOn w:val="Normal"/>
    <w:link w:val="HeaderChar"/>
    <w:uiPriority w:val="99"/>
    <w:unhideWhenUsed/>
    <w:rsid w:val="00BC76FD"/>
    <w:pPr>
      <w:tabs>
        <w:tab w:val="center" w:pos="4680"/>
        <w:tab w:val="right" w:pos="9360"/>
      </w:tabs>
      <w:spacing w:before="120" w:after="0" w:line="240" w:lineRule="auto"/>
      <w:ind w:firstLine="720"/>
      <w:jc w:val="both"/>
    </w:pPr>
  </w:style>
  <w:style w:type="character" w:customStyle="1" w:styleId="HeaderChar">
    <w:name w:val="Header Char"/>
    <w:link w:val="Header"/>
    <w:uiPriority w:val="99"/>
    <w:rsid w:val="00BC76FD"/>
    <w:rPr>
      <w:rFonts w:ascii="Times New Roman" w:hAnsi="Times New Roman"/>
      <w:sz w:val="28"/>
      <w:szCs w:val="22"/>
    </w:rPr>
  </w:style>
  <w:style w:type="paragraph" w:styleId="Footer">
    <w:name w:val="footer"/>
    <w:basedOn w:val="Normal"/>
    <w:link w:val="FooterChar"/>
    <w:uiPriority w:val="99"/>
    <w:unhideWhenUsed/>
    <w:rsid w:val="00BC76FD"/>
    <w:pPr>
      <w:tabs>
        <w:tab w:val="center" w:pos="4680"/>
        <w:tab w:val="right" w:pos="9360"/>
      </w:tabs>
      <w:spacing w:before="120" w:after="0" w:line="240" w:lineRule="auto"/>
      <w:ind w:firstLine="720"/>
      <w:jc w:val="both"/>
    </w:pPr>
  </w:style>
  <w:style w:type="character" w:customStyle="1" w:styleId="FooterChar">
    <w:name w:val="Footer Char"/>
    <w:link w:val="Footer"/>
    <w:uiPriority w:val="99"/>
    <w:rsid w:val="00BC76FD"/>
    <w:rPr>
      <w:rFonts w:ascii="Times New Roman" w:hAnsi="Times New Roman"/>
      <w:sz w:val="28"/>
      <w:szCs w:val="22"/>
    </w:rPr>
  </w:style>
  <w:style w:type="paragraph" w:customStyle="1" w:styleId="CommentSubject1">
    <w:name w:val="Comment Subject1"/>
    <w:basedOn w:val="CommentText"/>
    <w:next w:val="CommentText"/>
    <w:uiPriority w:val="99"/>
    <w:semiHidden/>
    <w:unhideWhenUsed/>
    <w:rsid w:val="00BC76FD"/>
    <w:pPr>
      <w:spacing w:after="160" w:line="240" w:lineRule="auto"/>
    </w:pPr>
    <w:rPr>
      <w:b/>
      <w:bCs/>
    </w:rPr>
  </w:style>
  <w:style w:type="character" w:customStyle="1" w:styleId="CommentSubjectChar">
    <w:name w:val="Comment Subject Char"/>
    <w:link w:val="CommentSubject"/>
    <w:uiPriority w:val="99"/>
    <w:semiHidden/>
    <w:rsid w:val="00BC76FD"/>
    <w:rPr>
      <w:rFonts w:eastAsia="Times New Roman" w:cs="Times New Roman"/>
      <w:b/>
      <w:bCs/>
      <w:color w:val="000000"/>
      <w:sz w:val="20"/>
      <w:szCs w:val="20"/>
      <w:lang w:val="x-none" w:eastAsia="x-none"/>
    </w:rPr>
  </w:style>
  <w:style w:type="paragraph" w:styleId="ListParagraph">
    <w:name w:val="List Paragraph"/>
    <w:basedOn w:val="Normal"/>
    <w:uiPriority w:val="34"/>
    <w:qFormat/>
    <w:rsid w:val="00BC76FD"/>
    <w:pPr>
      <w:spacing w:before="120"/>
      <w:ind w:left="720" w:firstLine="720"/>
      <w:contextualSpacing/>
      <w:jc w:val="both"/>
    </w:pPr>
  </w:style>
  <w:style w:type="paragraph" w:styleId="Revision">
    <w:name w:val="Revision"/>
    <w:hidden/>
    <w:uiPriority w:val="99"/>
    <w:semiHidden/>
    <w:rsid w:val="00BC76FD"/>
    <w:rPr>
      <w:rFonts w:ascii="Times New Roman" w:hAnsi="Times New Roman"/>
      <w:sz w:val="24"/>
      <w:szCs w:val="22"/>
    </w:rPr>
  </w:style>
  <w:style w:type="paragraph" w:styleId="NoSpacing">
    <w:name w:val="No Spacing"/>
    <w:aliases w:val="Chương"/>
    <w:autoRedefine/>
    <w:uiPriority w:val="1"/>
    <w:qFormat/>
    <w:rsid w:val="00582C8D"/>
    <w:pPr>
      <w:spacing w:after="120" w:line="350" w:lineRule="exact"/>
      <w:ind w:firstLine="709"/>
      <w:jc w:val="both"/>
    </w:pPr>
    <w:rPr>
      <w:rFonts w:ascii="Times New Roman" w:hAnsi="Times New Roman"/>
      <w:bCs/>
      <w:sz w:val="28"/>
      <w:szCs w:val="28"/>
      <w:lang w:val="vi-VN"/>
    </w:rPr>
  </w:style>
  <w:style w:type="paragraph" w:customStyle="1" w:styleId="Title1">
    <w:name w:val="Title1"/>
    <w:basedOn w:val="Normal"/>
    <w:next w:val="Normal"/>
    <w:autoRedefine/>
    <w:uiPriority w:val="10"/>
    <w:qFormat/>
    <w:rsid w:val="00BC76FD"/>
    <w:pPr>
      <w:spacing w:before="120" w:after="480"/>
      <w:ind w:firstLine="720"/>
      <w:contextualSpacing/>
      <w:jc w:val="center"/>
    </w:pPr>
    <w:rPr>
      <w:rFonts w:ascii="Times New Roman Bold" w:eastAsia="Times New Roman" w:hAnsi="Times New Roman Bold"/>
      <w:b/>
      <w:caps/>
      <w:spacing w:val="-10"/>
      <w:kern w:val="28"/>
      <w:szCs w:val="56"/>
    </w:rPr>
  </w:style>
  <w:style w:type="character" w:customStyle="1" w:styleId="TitleChar">
    <w:name w:val="Title Char"/>
    <w:link w:val="Title"/>
    <w:uiPriority w:val="10"/>
    <w:rsid w:val="00BC76FD"/>
    <w:rPr>
      <w:rFonts w:ascii="Times New Roman Bold" w:eastAsia="Times New Roman" w:hAnsi="Times New Roman Bold" w:cs="Times New Roman"/>
      <w:b/>
      <w:caps/>
      <w:spacing w:val="-10"/>
      <w:kern w:val="28"/>
      <w:sz w:val="28"/>
      <w:szCs w:val="56"/>
    </w:rPr>
  </w:style>
  <w:style w:type="paragraph" w:customStyle="1" w:styleId="TOCHeading1">
    <w:name w:val="TOC Heading1"/>
    <w:basedOn w:val="Heading1"/>
    <w:next w:val="Normal"/>
    <w:uiPriority w:val="39"/>
    <w:unhideWhenUsed/>
    <w:qFormat/>
    <w:rsid w:val="00BC76FD"/>
    <w:pPr>
      <w:keepLines/>
      <w:tabs>
        <w:tab w:val="num" w:pos="360"/>
      </w:tabs>
      <w:spacing w:after="0" w:line="259" w:lineRule="auto"/>
      <w:ind w:firstLine="709"/>
      <w:outlineLvl w:val="9"/>
    </w:pPr>
    <w:rPr>
      <w:rFonts w:eastAsia="Calibri"/>
      <w:b w:val="0"/>
      <w:color w:val="2E74B5"/>
      <w:kern w:val="0"/>
    </w:rPr>
  </w:style>
  <w:style w:type="paragraph" w:styleId="TOC1">
    <w:name w:val="toc 1"/>
    <w:basedOn w:val="Normal"/>
    <w:next w:val="Normal"/>
    <w:autoRedefine/>
    <w:uiPriority w:val="39"/>
    <w:unhideWhenUsed/>
    <w:rsid w:val="00BC76FD"/>
    <w:pPr>
      <w:spacing w:before="120" w:after="100"/>
      <w:ind w:firstLine="720"/>
      <w:jc w:val="both"/>
    </w:pPr>
  </w:style>
  <w:style w:type="character" w:customStyle="1" w:styleId="UnresolvedMention1">
    <w:name w:val="Unresolved Mention1"/>
    <w:uiPriority w:val="99"/>
    <w:semiHidden/>
    <w:unhideWhenUsed/>
    <w:rsid w:val="00BC76FD"/>
    <w:rPr>
      <w:color w:val="605E5C"/>
      <w:shd w:val="clear" w:color="auto" w:fill="E1DFDD"/>
    </w:rPr>
  </w:style>
  <w:style w:type="character" w:customStyle="1" w:styleId="Bodytext3">
    <w:name w:val="Body text (3)_"/>
    <w:link w:val="Bodytext30"/>
    <w:locked/>
    <w:rsid w:val="00BC76FD"/>
    <w:rPr>
      <w:rFonts w:eastAsia="Times New Roman"/>
      <w:b/>
      <w:bCs/>
      <w:sz w:val="18"/>
      <w:szCs w:val="18"/>
      <w:shd w:val="clear" w:color="auto" w:fill="FFFFFF"/>
    </w:rPr>
  </w:style>
  <w:style w:type="paragraph" w:customStyle="1" w:styleId="Bodytext30">
    <w:name w:val="Body text (3)"/>
    <w:basedOn w:val="Normal"/>
    <w:link w:val="Bodytext3"/>
    <w:rsid w:val="00BC76FD"/>
    <w:pPr>
      <w:widowControl w:val="0"/>
      <w:shd w:val="clear" w:color="auto" w:fill="FFFFFF"/>
      <w:spacing w:before="60" w:after="60" w:line="0" w:lineRule="atLeast"/>
      <w:jc w:val="both"/>
    </w:pPr>
    <w:rPr>
      <w:rFonts w:eastAsia="Times New Roman"/>
      <w:b/>
      <w:bCs/>
      <w:sz w:val="18"/>
      <w:szCs w:val="18"/>
    </w:rPr>
  </w:style>
  <w:style w:type="character" w:customStyle="1" w:styleId="Bodytext2">
    <w:name w:val="Body text (2)_"/>
    <w:link w:val="Bodytext20"/>
    <w:locked/>
    <w:rsid w:val="00BC76FD"/>
    <w:rPr>
      <w:rFonts w:eastAsia="Times New Roman"/>
      <w:sz w:val="18"/>
      <w:szCs w:val="18"/>
      <w:shd w:val="clear" w:color="auto" w:fill="FFFFFF"/>
    </w:rPr>
  </w:style>
  <w:style w:type="paragraph" w:customStyle="1" w:styleId="Bodytext20">
    <w:name w:val="Body text (2)"/>
    <w:basedOn w:val="Normal"/>
    <w:link w:val="Bodytext2"/>
    <w:rsid w:val="00BC76FD"/>
    <w:pPr>
      <w:widowControl w:val="0"/>
      <w:shd w:val="clear" w:color="auto" w:fill="FFFFFF"/>
      <w:spacing w:before="60" w:after="60" w:line="230" w:lineRule="exact"/>
    </w:pPr>
    <w:rPr>
      <w:rFonts w:eastAsia="Times New Roman"/>
      <w:sz w:val="18"/>
      <w:szCs w:val="18"/>
    </w:rPr>
  </w:style>
  <w:style w:type="character" w:customStyle="1" w:styleId="Bodytext4">
    <w:name w:val="Body text (4)_"/>
    <w:link w:val="Bodytext40"/>
    <w:locked/>
    <w:rsid w:val="00BC76FD"/>
    <w:rPr>
      <w:rFonts w:eastAsia="Times New Roman"/>
      <w:sz w:val="18"/>
      <w:szCs w:val="18"/>
      <w:shd w:val="clear" w:color="auto" w:fill="FFFFFF"/>
    </w:rPr>
  </w:style>
  <w:style w:type="paragraph" w:customStyle="1" w:styleId="Bodytext40">
    <w:name w:val="Body text (4)"/>
    <w:basedOn w:val="Normal"/>
    <w:link w:val="Bodytext4"/>
    <w:rsid w:val="00BC76FD"/>
    <w:pPr>
      <w:widowControl w:val="0"/>
      <w:shd w:val="clear" w:color="auto" w:fill="FFFFFF"/>
      <w:spacing w:before="60" w:after="60" w:line="255" w:lineRule="exact"/>
    </w:pPr>
    <w:rPr>
      <w:rFonts w:eastAsia="Times New Roman"/>
      <w:sz w:val="18"/>
      <w:szCs w:val="18"/>
    </w:rPr>
  </w:style>
  <w:style w:type="paragraph" w:styleId="CommentText">
    <w:name w:val="annotation text"/>
    <w:basedOn w:val="Normal"/>
    <w:link w:val="CommentTextChar1"/>
    <w:uiPriority w:val="99"/>
    <w:semiHidden/>
    <w:unhideWhenUsed/>
    <w:rsid w:val="00BC76FD"/>
    <w:rPr>
      <w:sz w:val="20"/>
      <w:szCs w:val="20"/>
    </w:rPr>
  </w:style>
  <w:style w:type="character" w:customStyle="1" w:styleId="CommentTextChar1">
    <w:name w:val="Comment Text Char1"/>
    <w:basedOn w:val="DefaultParagraphFont"/>
    <w:link w:val="CommentText"/>
    <w:uiPriority w:val="99"/>
    <w:semiHidden/>
    <w:rsid w:val="00BC76FD"/>
  </w:style>
  <w:style w:type="paragraph" w:styleId="CommentSubject">
    <w:name w:val="annotation subject"/>
    <w:basedOn w:val="CommentText"/>
    <w:next w:val="CommentText"/>
    <w:link w:val="CommentSubjectChar"/>
    <w:uiPriority w:val="99"/>
    <w:semiHidden/>
    <w:unhideWhenUsed/>
    <w:rsid w:val="00BC76FD"/>
    <w:rPr>
      <w:rFonts w:eastAsia="Times New Roman"/>
      <w:b/>
      <w:bCs/>
      <w:color w:val="000000"/>
      <w:lang w:val="x-none" w:eastAsia="x-none"/>
    </w:rPr>
  </w:style>
  <w:style w:type="character" w:customStyle="1" w:styleId="CommentSubjectChar1">
    <w:name w:val="Comment Subject Char1"/>
    <w:uiPriority w:val="99"/>
    <w:semiHidden/>
    <w:rsid w:val="00BC76FD"/>
    <w:rPr>
      <w:b/>
      <w:bCs/>
    </w:rPr>
  </w:style>
  <w:style w:type="paragraph" w:styleId="Title">
    <w:name w:val="Title"/>
    <w:basedOn w:val="Normal"/>
    <w:next w:val="Normal"/>
    <w:link w:val="TitleChar"/>
    <w:uiPriority w:val="10"/>
    <w:qFormat/>
    <w:rsid w:val="00BC76FD"/>
    <w:pPr>
      <w:spacing w:before="240" w:after="60"/>
      <w:jc w:val="center"/>
      <w:outlineLvl w:val="0"/>
    </w:pPr>
    <w:rPr>
      <w:rFonts w:ascii="Times New Roman Bold" w:eastAsia="Times New Roman" w:hAnsi="Times New Roman Bold"/>
      <w:b/>
      <w:caps/>
      <w:spacing w:val="-10"/>
      <w:kern w:val="28"/>
      <w:szCs w:val="56"/>
    </w:rPr>
  </w:style>
  <w:style w:type="character" w:customStyle="1" w:styleId="TitleChar1">
    <w:name w:val="Title Char1"/>
    <w:uiPriority w:val="10"/>
    <w:rsid w:val="00BC76FD"/>
    <w:rPr>
      <w:rFonts w:ascii="Cambria" w:eastAsia="Times New Roman" w:hAnsi="Cambria"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5594">
      <w:bodyDiv w:val="1"/>
      <w:marLeft w:val="0"/>
      <w:marRight w:val="0"/>
      <w:marTop w:val="0"/>
      <w:marBottom w:val="0"/>
      <w:divBdr>
        <w:top w:val="none" w:sz="0" w:space="0" w:color="auto"/>
        <w:left w:val="none" w:sz="0" w:space="0" w:color="auto"/>
        <w:bottom w:val="none" w:sz="0" w:space="0" w:color="auto"/>
        <w:right w:val="none" w:sz="0" w:space="0" w:color="auto"/>
      </w:divBdr>
    </w:div>
    <w:div w:id="17202338">
      <w:bodyDiv w:val="1"/>
      <w:marLeft w:val="0"/>
      <w:marRight w:val="0"/>
      <w:marTop w:val="0"/>
      <w:marBottom w:val="0"/>
      <w:divBdr>
        <w:top w:val="none" w:sz="0" w:space="0" w:color="auto"/>
        <w:left w:val="none" w:sz="0" w:space="0" w:color="auto"/>
        <w:bottom w:val="none" w:sz="0" w:space="0" w:color="auto"/>
        <w:right w:val="none" w:sz="0" w:space="0" w:color="auto"/>
      </w:divBdr>
    </w:div>
    <w:div w:id="129371246">
      <w:bodyDiv w:val="1"/>
      <w:marLeft w:val="0"/>
      <w:marRight w:val="0"/>
      <w:marTop w:val="0"/>
      <w:marBottom w:val="0"/>
      <w:divBdr>
        <w:top w:val="none" w:sz="0" w:space="0" w:color="auto"/>
        <w:left w:val="none" w:sz="0" w:space="0" w:color="auto"/>
        <w:bottom w:val="none" w:sz="0" w:space="0" w:color="auto"/>
        <w:right w:val="none" w:sz="0" w:space="0" w:color="auto"/>
      </w:divBdr>
    </w:div>
    <w:div w:id="421489954">
      <w:bodyDiv w:val="1"/>
      <w:marLeft w:val="0"/>
      <w:marRight w:val="0"/>
      <w:marTop w:val="0"/>
      <w:marBottom w:val="0"/>
      <w:divBdr>
        <w:top w:val="none" w:sz="0" w:space="0" w:color="auto"/>
        <w:left w:val="none" w:sz="0" w:space="0" w:color="auto"/>
        <w:bottom w:val="none" w:sz="0" w:space="0" w:color="auto"/>
        <w:right w:val="none" w:sz="0" w:space="0" w:color="auto"/>
      </w:divBdr>
    </w:div>
    <w:div w:id="474029645">
      <w:bodyDiv w:val="1"/>
      <w:marLeft w:val="0"/>
      <w:marRight w:val="0"/>
      <w:marTop w:val="0"/>
      <w:marBottom w:val="0"/>
      <w:divBdr>
        <w:top w:val="none" w:sz="0" w:space="0" w:color="auto"/>
        <w:left w:val="none" w:sz="0" w:space="0" w:color="auto"/>
        <w:bottom w:val="none" w:sz="0" w:space="0" w:color="auto"/>
        <w:right w:val="none" w:sz="0" w:space="0" w:color="auto"/>
      </w:divBdr>
    </w:div>
    <w:div w:id="513347798">
      <w:bodyDiv w:val="1"/>
      <w:marLeft w:val="0"/>
      <w:marRight w:val="0"/>
      <w:marTop w:val="0"/>
      <w:marBottom w:val="0"/>
      <w:divBdr>
        <w:top w:val="none" w:sz="0" w:space="0" w:color="auto"/>
        <w:left w:val="none" w:sz="0" w:space="0" w:color="auto"/>
        <w:bottom w:val="none" w:sz="0" w:space="0" w:color="auto"/>
        <w:right w:val="none" w:sz="0" w:space="0" w:color="auto"/>
      </w:divBdr>
    </w:div>
    <w:div w:id="1252621991">
      <w:bodyDiv w:val="1"/>
      <w:marLeft w:val="0"/>
      <w:marRight w:val="0"/>
      <w:marTop w:val="0"/>
      <w:marBottom w:val="0"/>
      <w:divBdr>
        <w:top w:val="none" w:sz="0" w:space="0" w:color="auto"/>
        <w:left w:val="none" w:sz="0" w:space="0" w:color="auto"/>
        <w:bottom w:val="none" w:sz="0" w:space="0" w:color="auto"/>
        <w:right w:val="none" w:sz="0" w:space="0" w:color="auto"/>
      </w:divBdr>
    </w:div>
    <w:div w:id="1365712950">
      <w:bodyDiv w:val="1"/>
      <w:marLeft w:val="0"/>
      <w:marRight w:val="0"/>
      <w:marTop w:val="0"/>
      <w:marBottom w:val="0"/>
      <w:divBdr>
        <w:top w:val="none" w:sz="0" w:space="0" w:color="auto"/>
        <w:left w:val="none" w:sz="0" w:space="0" w:color="auto"/>
        <w:bottom w:val="none" w:sz="0" w:space="0" w:color="auto"/>
        <w:right w:val="none" w:sz="0" w:space="0" w:color="auto"/>
      </w:divBdr>
    </w:div>
    <w:div w:id="1562322583">
      <w:bodyDiv w:val="1"/>
      <w:marLeft w:val="0"/>
      <w:marRight w:val="0"/>
      <w:marTop w:val="0"/>
      <w:marBottom w:val="0"/>
      <w:divBdr>
        <w:top w:val="none" w:sz="0" w:space="0" w:color="auto"/>
        <w:left w:val="none" w:sz="0" w:space="0" w:color="auto"/>
        <w:bottom w:val="none" w:sz="0" w:space="0" w:color="auto"/>
        <w:right w:val="none" w:sz="0" w:space="0" w:color="auto"/>
      </w:divBdr>
    </w:div>
    <w:div w:id="1565065852">
      <w:bodyDiv w:val="1"/>
      <w:marLeft w:val="0"/>
      <w:marRight w:val="0"/>
      <w:marTop w:val="0"/>
      <w:marBottom w:val="0"/>
      <w:divBdr>
        <w:top w:val="none" w:sz="0" w:space="0" w:color="auto"/>
        <w:left w:val="none" w:sz="0" w:space="0" w:color="auto"/>
        <w:bottom w:val="none" w:sz="0" w:space="0" w:color="auto"/>
        <w:right w:val="none" w:sz="0" w:space="0" w:color="auto"/>
      </w:divBdr>
    </w:div>
    <w:div w:id="1631551074">
      <w:bodyDiv w:val="1"/>
      <w:marLeft w:val="0"/>
      <w:marRight w:val="0"/>
      <w:marTop w:val="0"/>
      <w:marBottom w:val="0"/>
      <w:divBdr>
        <w:top w:val="none" w:sz="0" w:space="0" w:color="auto"/>
        <w:left w:val="none" w:sz="0" w:space="0" w:color="auto"/>
        <w:bottom w:val="none" w:sz="0" w:space="0" w:color="auto"/>
        <w:right w:val="none" w:sz="0" w:space="0" w:color="auto"/>
      </w:divBdr>
    </w:div>
    <w:div w:id="1664430581">
      <w:bodyDiv w:val="1"/>
      <w:marLeft w:val="0"/>
      <w:marRight w:val="0"/>
      <w:marTop w:val="0"/>
      <w:marBottom w:val="0"/>
      <w:divBdr>
        <w:top w:val="none" w:sz="0" w:space="0" w:color="auto"/>
        <w:left w:val="none" w:sz="0" w:space="0" w:color="auto"/>
        <w:bottom w:val="none" w:sz="0" w:space="0" w:color="auto"/>
        <w:right w:val="none" w:sz="0" w:space="0" w:color="auto"/>
      </w:divBdr>
    </w:div>
    <w:div w:id="182466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AF424-C491-40C9-9071-36D826E72A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3CF1AC-C923-404C-A127-9701FED4D4B6}">
  <ds:schemaRefs>
    <ds:schemaRef ds:uri="http://schemas.microsoft.com/sharepoint/v3/contenttype/forms"/>
  </ds:schemaRefs>
</ds:datastoreItem>
</file>

<file path=customXml/itemProps3.xml><?xml version="1.0" encoding="utf-8"?>
<ds:datastoreItem xmlns:ds="http://schemas.openxmlformats.org/officeDocument/2006/customXml" ds:itemID="{C9A87FD2-CDE9-48B0-90BF-C9AD825F44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7897582-F201-4975-B519-1778A948B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14</Pages>
  <Words>6103</Words>
  <Characters>34790</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LVN_2019_hp03</cp:lastModifiedBy>
  <cp:revision>2</cp:revision>
  <cp:lastPrinted>2025-04-06T03:10:00Z</cp:lastPrinted>
  <dcterms:created xsi:type="dcterms:W3CDTF">2025-04-03T08:00:00Z</dcterms:created>
  <dcterms:modified xsi:type="dcterms:W3CDTF">2025-04-10T01:27:00Z</dcterms:modified>
</cp:coreProperties>
</file>