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330D4" w:rsidRDefault="007330D4" w:rsidP="007330D4">
      <w:pPr>
        <w:spacing w:line="360" w:lineRule="auto"/>
      </w:pPr>
      <w:r>
        <w:t>I. HÀNH CHÍNH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410F5C">
        <w:t>Bùi</w:t>
      </w:r>
      <w:proofErr w:type="spellEnd"/>
      <w:r w:rsidR="00410F5C">
        <w:t xml:space="preserve"> </w:t>
      </w:r>
      <w:proofErr w:type="spellStart"/>
      <w:r w:rsidR="00410F5C">
        <w:t>Tiến</w:t>
      </w:r>
      <w:proofErr w:type="spellEnd"/>
      <w:r w:rsidR="00410F5C">
        <w:t xml:space="preserve"> </w:t>
      </w:r>
      <w:proofErr w:type="spellStart"/>
      <w:r w:rsidR="00410F5C">
        <w:t>Đạt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410F5C">
        <w:rPr>
          <w:lang w:val="vi-VN"/>
        </w:rPr>
        <w:t>Nam</w:t>
      </w:r>
    </w:p>
    <w:p w:rsidR="007330D4" w:rsidRPr="00410F5C" w:rsidRDefault="00410F5C" w:rsidP="007330D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</w:t>
      </w:r>
      <w:r w:rsidR="00A76B1F">
        <w:t>8</w:t>
      </w:r>
      <w:r w:rsidR="007330D4">
        <w:t>/</w:t>
      </w:r>
      <w:r>
        <w:t>09/1974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 w:rsidRPr="007330D4">
        <w:t>Địa</w:t>
      </w:r>
      <w:proofErr w:type="spellEnd"/>
      <w:r w:rsidRPr="007330D4">
        <w:t xml:space="preserve"> </w:t>
      </w:r>
      <w:proofErr w:type="spellStart"/>
      <w:proofErr w:type="gramStart"/>
      <w:r w:rsidRPr="007330D4">
        <w:t>chỉ</w:t>
      </w:r>
      <w:proofErr w:type="spellEnd"/>
      <w:r w:rsidRPr="007330D4">
        <w:t xml:space="preserve"> :</w:t>
      </w:r>
      <w:proofErr w:type="gramEnd"/>
      <w:r w:rsidRPr="007330D4">
        <w:t xml:space="preserve"> </w:t>
      </w:r>
      <w:proofErr w:type="spellStart"/>
      <w:r w:rsidRPr="007330D4">
        <w:t>Đô</w:t>
      </w:r>
      <w:proofErr w:type="spellEnd"/>
      <w:r w:rsidRPr="007330D4">
        <w:t xml:space="preserve"> </w:t>
      </w:r>
      <w:proofErr w:type="spellStart"/>
      <w:r w:rsidRPr="007330D4">
        <w:t>Lương</w:t>
      </w:r>
      <w:proofErr w:type="spellEnd"/>
      <w:r w:rsidRPr="007330D4">
        <w:t xml:space="preserve"> – </w:t>
      </w:r>
      <w:proofErr w:type="spellStart"/>
      <w:r w:rsidRPr="007330D4">
        <w:t>Bắc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 </w:t>
      </w:r>
      <w:proofErr w:type="spellStart"/>
      <w:r w:rsidRPr="007330D4">
        <w:t>SÓc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</w:t>
      </w:r>
      <w:proofErr w:type="spellStart"/>
      <w:r w:rsidRPr="007330D4">
        <w:t>Hà</w:t>
      </w:r>
      <w:proofErr w:type="spellEnd"/>
      <w:r w:rsidRPr="007330D4">
        <w:t xml:space="preserve"> </w:t>
      </w:r>
      <w:proofErr w:type="spellStart"/>
      <w:r w:rsidRPr="007330D4">
        <w:t>Nội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410F5C" w:rsidRPr="00410F5C">
        <w:t>0866927331</w:t>
      </w:r>
    </w:p>
    <w:p w:rsidR="007330D4" w:rsidRPr="00A76B1F" w:rsidRDefault="007330D4" w:rsidP="007330D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410F5C">
        <w:t>n</w:t>
      </w:r>
      <w:proofErr w:type="spellEnd"/>
      <w:r w:rsidR="00410F5C">
        <w:t xml:space="preserve"> :</w:t>
      </w:r>
      <w:proofErr w:type="gramEnd"/>
      <w:r w:rsidR="00410F5C">
        <w:t xml:space="preserve"> </w:t>
      </w:r>
      <w:proofErr w:type="spellStart"/>
      <w:r w:rsidR="00410F5C">
        <w:t>Ngày</w:t>
      </w:r>
      <w:proofErr w:type="spellEnd"/>
      <w:r w:rsidR="00410F5C">
        <w:t xml:space="preserve"> 18 </w:t>
      </w:r>
      <w:proofErr w:type="spellStart"/>
      <w:r w:rsidR="00410F5C">
        <w:t>tháng</w:t>
      </w:r>
      <w:proofErr w:type="spellEnd"/>
      <w:r w:rsidR="00410F5C">
        <w:t xml:space="preserve"> 03</w:t>
      </w:r>
      <w:r w:rsidR="00A76B1F">
        <w:t xml:space="preserve"> </w:t>
      </w:r>
      <w:proofErr w:type="spellStart"/>
      <w:r w:rsidR="00A76B1F">
        <w:t>năm</w:t>
      </w:r>
      <w:proofErr w:type="spellEnd"/>
      <w:r w:rsidR="00A76B1F">
        <w:t xml:space="preserve"> 2021</w:t>
      </w:r>
    </w:p>
    <w:p w:rsidR="007330D4" w:rsidRDefault="007330D4" w:rsidP="007330D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76B1F" w:rsidRDefault="007330D4" w:rsidP="007330D4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7330D4" w:rsidRDefault="007330D4" w:rsidP="007330D4">
      <w:pPr>
        <w:rPr>
          <w:lang w:val="vi-VN"/>
        </w:rPr>
      </w:pPr>
    </w:p>
    <w:p w:rsidR="007330D4" w:rsidRDefault="007330D4" w:rsidP="007330D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330D4" w:rsidRDefault="007330D4" w:rsidP="007330D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7330D4" w:rsidRPr="00410F5C" w:rsidRDefault="007330D4" w:rsidP="007330D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410F5C">
        <w:t>ng</w:t>
      </w:r>
      <w:proofErr w:type="spellEnd"/>
      <w:r w:rsidR="00410F5C">
        <w:t xml:space="preserve"> </w:t>
      </w:r>
      <w:proofErr w:type="spellStart"/>
      <w:r w:rsidR="00410F5C">
        <w:t>bình</w:t>
      </w:r>
      <w:proofErr w:type="spellEnd"/>
      <w:r w:rsidR="00410F5C">
        <w:rPr>
          <w:lang w:val="vi-VN"/>
        </w:rPr>
        <w:t xml:space="preserve"> thường</w:t>
      </w:r>
    </w:p>
    <w:p w:rsidR="007330D4" w:rsidRPr="00410F5C" w:rsidRDefault="00410F5C" w:rsidP="007330D4">
      <w:pPr>
        <w:spacing w:line="360" w:lineRule="auto"/>
        <w:rPr>
          <w:lang w:val="vi-VN"/>
        </w:rPr>
      </w:pPr>
      <w:r>
        <w:lastRenderedPageBreak/>
        <w:t xml:space="preserve">                    BMI: 22</w:t>
      </w:r>
      <w:r>
        <w:rPr>
          <w:lang w:val="vi-VN"/>
        </w:rPr>
        <w:t>.7</w:t>
      </w:r>
    </w:p>
    <w:p w:rsidR="007330D4" w:rsidRDefault="007330D4" w:rsidP="007330D4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Mạ</w:t>
      </w:r>
      <w:r w:rsidR="00410F5C">
        <w:t>ch</w:t>
      </w:r>
      <w:proofErr w:type="spellEnd"/>
      <w:r w:rsidR="00410F5C">
        <w:t xml:space="preserve"> :</w:t>
      </w:r>
      <w:proofErr w:type="gramEnd"/>
      <w:r w:rsidR="00410F5C">
        <w:t xml:space="preserve"> 69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410F5C">
        <w:t>t</w:t>
      </w:r>
      <w:proofErr w:type="spellEnd"/>
      <w:r w:rsidR="00410F5C">
        <w:t xml:space="preserve"> </w:t>
      </w:r>
      <w:proofErr w:type="spellStart"/>
      <w:r w:rsidR="00410F5C">
        <w:t>áp</w:t>
      </w:r>
      <w:proofErr w:type="spellEnd"/>
      <w:r w:rsidR="00410F5C">
        <w:t>: 14</w:t>
      </w:r>
      <w:r>
        <w:t>0/95 mmHg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330D4" w:rsidRDefault="007330D4" w:rsidP="007330D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10F5C">
        <w:t>u</w:t>
      </w:r>
      <w:proofErr w:type="spellEnd"/>
      <w:r w:rsidR="00410F5C">
        <w:t xml:space="preserve"> ,</w:t>
      </w:r>
      <w:proofErr w:type="gramEnd"/>
      <w:r w:rsidR="00410F5C">
        <w:t xml:space="preserve"> </w:t>
      </w:r>
      <w:proofErr w:type="spellStart"/>
      <w:r w:rsidR="00410F5C">
        <w:t>Tso</w:t>
      </w:r>
      <w:proofErr w:type="spellEnd"/>
      <w:r w:rsidR="00410F5C">
        <w:t xml:space="preserve"> 69</w:t>
      </w:r>
      <w:r>
        <w:t>ck / p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330D4" w:rsidRDefault="007330D4" w:rsidP="007330D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330D4" w:rsidRDefault="007330D4" w:rsidP="007330D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330D4" w:rsidRDefault="007330D4" w:rsidP="007330D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330D4" w:rsidRDefault="007330D4" w:rsidP="007330D4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7330D4" w:rsidRDefault="007330D4" w:rsidP="007330D4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7330D4" w:rsidRDefault="007330D4" w:rsidP="007330D4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7330D4" w:rsidRPr="00410F5C" w:rsidRDefault="007330D4" w:rsidP="007330D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</w:t>
      </w:r>
      <w:r w:rsidR="00A76B1F">
        <w:t>u</w:t>
      </w:r>
      <w:proofErr w:type="spellEnd"/>
      <w:r w:rsidR="00A76B1F">
        <w:t xml:space="preserve"> :</w:t>
      </w:r>
      <w:proofErr w:type="gramEnd"/>
      <w:r w:rsidR="00A76B1F">
        <w:t xml:space="preserve"> </w:t>
      </w:r>
      <w:r w:rsidR="00410F5C">
        <w:t xml:space="preserve">Glucose( </w:t>
      </w:r>
      <w:proofErr w:type="spellStart"/>
      <w:r w:rsidR="00410F5C">
        <w:t>đói</w:t>
      </w:r>
      <w:proofErr w:type="spellEnd"/>
      <w:r w:rsidR="00410F5C">
        <w:t>): 6</w:t>
      </w:r>
      <w:r w:rsidR="00410F5C">
        <w:rPr>
          <w:lang w:val="vi-VN"/>
        </w:rPr>
        <w:t>.46</w:t>
      </w:r>
      <w:r>
        <w:t xml:space="preserve"> </w:t>
      </w:r>
      <w:proofErr w:type="spellStart"/>
      <w:r>
        <w:t>mmo</w:t>
      </w:r>
      <w:r w:rsidR="00410F5C">
        <w:t>l</w:t>
      </w:r>
      <w:proofErr w:type="spellEnd"/>
      <w:r w:rsidR="00410F5C">
        <w:t xml:space="preserve">/l; Lipid </w:t>
      </w:r>
      <w:proofErr w:type="spellStart"/>
      <w:r w:rsidR="00410F5C">
        <w:t>máu</w:t>
      </w:r>
      <w:proofErr w:type="spellEnd"/>
      <w:r w:rsidR="00410F5C">
        <w:t xml:space="preserve"> : Cholesterol : 3</w:t>
      </w:r>
      <w:r w:rsidR="00410F5C">
        <w:rPr>
          <w:lang w:val="vi-VN"/>
        </w:rPr>
        <w:t>.46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410F5C">
        <w:t>;</w:t>
      </w:r>
      <w:proofErr w:type="gramEnd"/>
      <w:r w:rsidR="00410F5C">
        <w:t xml:space="preserve"> </w:t>
      </w:r>
      <w:proofErr w:type="spellStart"/>
      <w:r w:rsidR="00410F5C">
        <w:t>Triglycerid</w:t>
      </w:r>
      <w:proofErr w:type="spellEnd"/>
      <w:r w:rsidR="00410F5C">
        <w:t>: 0</w:t>
      </w:r>
      <w:r w:rsidR="00410F5C">
        <w:rPr>
          <w:lang w:val="vi-VN"/>
        </w:rPr>
        <w:t>.93</w:t>
      </w:r>
      <w:r>
        <w:rPr>
          <w:lang w:val="vi-VN"/>
        </w:rPr>
        <w:t xml:space="preserve"> mmol/l</w:t>
      </w:r>
    </w:p>
    <w:p w:rsidR="007330D4" w:rsidRDefault="007330D4" w:rsidP="007330D4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410F5C">
        <w:t>c</w:t>
      </w:r>
      <w:proofErr w:type="spellEnd"/>
      <w:r w:rsidR="00410F5C">
        <w:t xml:space="preserve"> </w:t>
      </w:r>
      <w:proofErr w:type="spellStart"/>
      <w:r w:rsidR="00410F5C">
        <w:t>trung</w:t>
      </w:r>
      <w:proofErr w:type="spellEnd"/>
      <w:r w:rsidR="00410F5C">
        <w:t xml:space="preserve"> </w:t>
      </w:r>
      <w:proofErr w:type="spellStart"/>
      <w:r w:rsidR="00410F5C">
        <w:t>gian</w:t>
      </w:r>
      <w:proofErr w:type="spellEnd"/>
      <w:r w:rsidR="00410F5C">
        <w:t xml:space="preserve"> </w:t>
      </w:r>
      <w:proofErr w:type="spellStart"/>
      <w:r w:rsidR="00410F5C">
        <w:t>ts</w:t>
      </w:r>
      <w:proofErr w:type="spellEnd"/>
      <w:r w:rsidR="00410F5C">
        <w:t xml:space="preserve"> 69</w:t>
      </w:r>
      <w:r>
        <w:t xml:space="preserve">ck/ p </w:t>
      </w:r>
    </w:p>
    <w:p w:rsidR="007330D4" w:rsidRDefault="007330D4" w:rsidP="007330D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330D4" w:rsidRDefault="007330D4" w:rsidP="007330D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330D4" w:rsidRPr="007330D4" w:rsidRDefault="007330D4" w:rsidP="007330D4">
      <w:pPr>
        <w:rPr>
          <w:lang w:val="vi-VN"/>
        </w:rPr>
      </w:pPr>
      <w:proofErr w:type="spellStart"/>
      <w:r>
        <w:t>Bệ</w:t>
      </w:r>
      <w:r w:rsidR="00410F5C">
        <w:t>nh</w:t>
      </w:r>
      <w:proofErr w:type="spellEnd"/>
      <w:r w:rsidR="00410F5C">
        <w:t xml:space="preserve"> </w:t>
      </w:r>
      <w:proofErr w:type="spellStart"/>
      <w:r w:rsidR="00410F5C">
        <w:t>nhân</w:t>
      </w:r>
      <w:proofErr w:type="spellEnd"/>
      <w:r w:rsidR="00410F5C">
        <w:t xml:space="preserve"> </w:t>
      </w:r>
      <w:proofErr w:type="spellStart"/>
      <w:r w:rsidR="00410F5C">
        <w:t>nam</w:t>
      </w:r>
      <w:proofErr w:type="spellEnd"/>
      <w:r w:rsidR="00410F5C">
        <w:t xml:space="preserve"> 48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Default="007330D4" w:rsidP="007330D4">
      <w:pPr>
        <w:rPr>
          <w:lang w:val="vi-VN"/>
        </w:rPr>
      </w:pPr>
    </w:p>
    <w:p w:rsidR="007330D4" w:rsidRDefault="007330D4" w:rsidP="007330D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7330D4" w:rsidRPr="00410F5C" w:rsidRDefault="00410F5C" w:rsidP="007330D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.7</w:t>
      </w:r>
    </w:p>
    <w:p w:rsidR="00410F5C" w:rsidRPr="00410F5C" w:rsidRDefault="00410F5C" w:rsidP="00410F5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6</w:t>
      </w:r>
      <w:r>
        <w:rPr>
          <w:lang w:val="vi-VN"/>
        </w:rPr>
        <w:t>.46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.46</w:t>
      </w:r>
    </w:p>
    <w:p w:rsidR="00410F5C" w:rsidRDefault="00410F5C" w:rsidP="00410F5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.93 mmol/l</w:t>
      </w:r>
    </w:p>
    <w:p w:rsidR="00410F5C" w:rsidRDefault="00410F5C" w:rsidP="00410F5C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7330D4" w:rsidRDefault="007330D4" w:rsidP="007330D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VII.</w:t>
      </w:r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330D4" w:rsidRPr="00BF39CD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  <w:r>
        <w:lastRenderedPageBreak/>
        <w:t xml:space="preserve">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D4"/>
    <w:rsid w:val="00057617"/>
    <w:rsid w:val="00410F5C"/>
    <w:rsid w:val="007330D4"/>
    <w:rsid w:val="00A76B1F"/>
    <w:rsid w:val="00D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5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5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2021-03-18T15:09:00Z</dcterms:created>
  <dcterms:modified xsi:type="dcterms:W3CDTF">2021-03-19T09:38:00Z</dcterms:modified>
</cp:coreProperties>
</file>