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215A4" w:rsidRDefault="00E215A4" w:rsidP="00E215A4">
      <w:pPr>
        <w:spacing w:line="360" w:lineRule="auto"/>
      </w:pPr>
      <w:r>
        <w:t>I. HÀNH CHÍNH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756A0">
        <w:t>Trần</w:t>
      </w:r>
      <w:proofErr w:type="spellEnd"/>
      <w:r w:rsidR="00A756A0">
        <w:t xml:space="preserve"> </w:t>
      </w:r>
      <w:proofErr w:type="spellStart"/>
      <w:r w:rsidR="00A756A0">
        <w:t>Thị</w:t>
      </w:r>
      <w:proofErr w:type="spellEnd"/>
      <w:r w:rsidR="00A756A0">
        <w:t xml:space="preserve"> </w:t>
      </w:r>
      <w:proofErr w:type="spellStart"/>
      <w:r w:rsidR="00A756A0">
        <w:t>Nguyệt</w:t>
      </w:r>
      <w:proofErr w:type="spellEnd"/>
      <w:r w:rsidR="00A756A0">
        <w:t xml:space="preserve"> </w:t>
      </w:r>
      <w:proofErr w:type="spellStart"/>
      <w:r w:rsidR="00A756A0">
        <w:t>Nhung</w:t>
      </w:r>
      <w:proofErr w:type="spellEnd"/>
    </w:p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A756A0">
        <w:rPr>
          <w:lang w:val="vi-VN"/>
        </w:rPr>
        <w:t>i Tính :  Nữ</w:t>
      </w:r>
    </w:p>
    <w:p w:rsidR="00E215A4" w:rsidRPr="00A756A0" w:rsidRDefault="00A756A0" w:rsidP="00E215A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22/08/1943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 w:rsidRPr="00E215A4">
        <w:t>Địa</w:t>
      </w:r>
      <w:proofErr w:type="spellEnd"/>
      <w:r w:rsidRPr="00E215A4">
        <w:t xml:space="preserve"> </w:t>
      </w:r>
      <w:proofErr w:type="spellStart"/>
      <w:proofErr w:type="gramStart"/>
      <w:r w:rsidRPr="00E215A4">
        <w:t>chỉ</w:t>
      </w:r>
      <w:proofErr w:type="spellEnd"/>
      <w:r w:rsidRPr="00E215A4">
        <w:t xml:space="preserve"> :</w:t>
      </w:r>
      <w:proofErr w:type="gramEnd"/>
      <w:r w:rsidRPr="00E215A4">
        <w:t xml:space="preserve"> </w:t>
      </w:r>
      <w:proofErr w:type="spellStart"/>
      <w:r w:rsidRPr="00E215A4">
        <w:t>Đa</w:t>
      </w:r>
      <w:proofErr w:type="spellEnd"/>
      <w:r w:rsidRPr="00E215A4">
        <w:t xml:space="preserve"> </w:t>
      </w:r>
      <w:proofErr w:type="spellStart"/>
      <w:r w:rsidRPr="00E215A4">
        <w:t>Hội</w:t>
      </w:r>
      <w:proofErr w:type="spellEnd"/>
      <w:r w:rsidRPr="00E215A4">
        <w:t xml:space="preserve"> – </w:t>
      </w:r>
      <w:proofErr w:type="spellStart"/>
      <w:r w:rsidRPr="00E215A4">
        <w:t>Bắc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 </w:t>
      </w:r>
      <w:proofErr w:type="spellStart"/>
      <w:r w:rsidRPr="00E215A4">
        <w:t>SÓc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</w:t>
      </w:r>
      <w:proofErr w:type="spellStart"/>
      <w:r w:rsidRPr="00E215A4">
        <w:t>Hà</w:t>
      </w:r>
      <w:proofErr w:type="spellEnd"/>
      <w:r w:rsidRPr="00E215A4">
        <w:t xml:space="preserve"> </w:t>
      </w:r>
      <w:proofErr w:type="spellStart"/>
      <w:r w:rsidRPr="00E215A4">
        <w:t>Nội</w:t>
      </w:r>
      <w:proofErr w:type="spellEnd"/>
    </w:p>
    <w:p w:rsidR="00E215A4" w:rsidRDefault="00E215A4" w:rsidP="00E215A4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A756A0" w:rsidRPr="00A756A0">
        <w:t>0342033348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756A0">
        <w:t>n</w:t>
      </w:r>
      <w:proofErr w:type="spellEnd"/>
      <w:r w:rsidR="00A756A0">
        <w:t xml:space="preserve"> :</w:t>
      </w:r>
      <w:proofErr w:type="gramEnd"/>
      <w:r w:rsidR="00A756A0">
        <w:t xml:space="preserve"> </w:t>
      </w:r>
      <w:proofErr w:type="spellStart"/>
      <w:r w:rsidR="00A756A0">
        <w:t>Ngày</w:t>
      </w:r>
      <w:proofErr w:type="spellEnd"/>
      <w:r w:rsidR="00A756A0">
        <w:t xml:space="preserve"> 15 </w:t>
      </w:r>
      <w:proofErr w:type="spellStart"/>
      <w:r w:rsidR="00A756A0">
        <w:t>tháng</w:t>
      </w:r>
      <w:proofErr w:type="spellEnd"/>
      <w:r w:rsidR="00A756A0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215A4" w:rsidRDefault="00E215A4" w:rsidP="00E215A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215A4" w:rsidRPr="00A756A0" w:rsidRDefault="00E215A4" w:rsidP="00E215A4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  <w:r w:rsidR="00A756A0">
        <w:rPr>
          <w:lang w:val="vi-VN"/>
        </w:rPr>
        <w:t xml:space="preserve"> </w:t>
      </w:r>
      <w:proofErr w:type="spellStart"/>
      <w:proofErr w:type="gramStart"/>
      <w:r w:rsidR="00A756A0">
        <w:t>Bệnh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có</w:t>
      </w:r>
      <w:proofErr w:type="spellEnd"/>
      <w:r w:rsidR="00A756A0">
        <w:t xml:space="preserve"> </w:t>
      </w:r>
      <w:proofErr w:type="spellStart"/>
      <w:r w:rsidR="00A756A0">
        <w:t>tiền</w:t>
      </w:r>
      <w:proofErr w:type="spellEnd"/>
      <w:r w:rsidR="00A756A0">
        <w:t xml:space="preserve"> </w:t>
      </w:r>
      <w:proofErr w:type="spellStart"/>
      <w:r w:rsidR="00A756A0">
        <w:t>sử</w:t>
      </w:r>
      <w:proofErr w:type="spellEnd"/>
      <w:r w:rsidR="00A756A0">
        <w:t xml:space="preserve"> </w:t>
      </w:r>
      <w:proofErr w:type="spellStart"/>
      <w:r w:rsidR="00A756A0">
        <w:t>bệnh</w:t>
      </w:r>
      <w:proofErr w:type="spellEnd"/>
      <w:r w:rsidR="00A756A0">
        <w:rPr>
          <w:lang w:val="vi-VN"/>
        </w:rPr>
        <w:t xml:space="preserve"> đột quỵ.</w:t>
      </w:r>
      <w:proofErr w:type="gramEnd"/>
    </w:p>
    <w:p w:rsidR="00E215A4" w:rsidRDefault="00E215A4" w:rsidP="00E215A4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215A4" w:rsidRDefault="00E215A4" w:rsidP="00E215A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E215A4" w:rsidRPr="00CC01BB" w:rsidRDefault="00E215A4" w:rsidP="00E215A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gầy</w:t>
      </w:r>
    </w:p>
    <w:p w:rsidR="00E215A4" w:rsidRPr="00A756A0" w:rsidRDefault="00A756A0" w:rsidP="00E215A4">
      <w:pPr>
        <w:spacing w:line="360" w:lineRule="auto"/>
        <w:rPr>
          <w:lang w:val="vi-VN"/>
        </w:rPr>
      </w:pPr>
      <w:r>
        <w:t xml:space="preserve">                    BMI: 20</w:t>
      </w:r>
      <w:r>
        <w:rPr>
          <w:lang w:val="vi-VN"/>
        </w:rPr>
        <w:t>.9</w:t>
      </w:r>
    </w:p>
    <w:p w:rsidR="00E215A4" w:rsidRDefault="00E215A4" w:rsidP="00E215A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0203" w:rsidRDefault="00E215A4" w:rsidP="00E215A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E215A4" w:rsidRDefault="009D0203" w:rsidP="00E215A4">
      <w:pPr>
        <w:spacing w:line="360" w:lineRule="auto"/>
        <w:rPr>
          <w:lang w:val="vi-VN"/>
        </w:rPr>
      </w:pPr>
      <w:r>
        <w:rPr>
          <w:lang w:val="vi-VN"/>
        </w:rPr>
        <w:t>Điểm Rankin :1.</w:t>
      </w:r>
      <w:r w:rsidR="00E215A4">
        <w:t xml:space="preserve"> </w:t>
      </w:r>
    </w:p>
    <w:p w:rsidR="00E215A4" w:rsidRDefault="00E215A4" w:rsidP="00E215A4">
      <w:pPr>
        <w:spacing w:line="360" w:lineRule="auto"/>
      </w:pPr>
      <w:proofErr w:type="spellStart"/>
      <w:proofErr w:type="gramStart"/>
      <w:r>
        <w:t>Mạ</w:t>
      </w:r>
      <w:r w:rsidR="00A756A0">
        <w:t>ch</w:t>
      </w:r>
      <w:proofErr w:type="spellEnd"/>
      <w:r w:rsidR="00A756A0">
        <w:t xml:space="preserve"> :</w:t>
      </w:r>
      <w:proofErr w:type="gramEnd"/>
      <w:r w:rsidR="00A756A0">
        <w:t xml:space="preserve"> 60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 w:rsidR="00A756A0">
        <w:t xml:space="preserve"> </w:t>
      </w:r>
      <w:proofErr w:type="spellStart"/>
      <w:r w:rsidR="00A756A0">
        <w:t>áp</w:t>
      </w:r>
      <w:proofErr w:type="spellEnd"/>
      <w:r w:rsidR="00A756A0">
        <w:t>: 13</w:t>
      </w:r>
      <w:r>
        <w:t>0/95 mmHg</w:t>
      </w:r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215A4" w:rsidRDefault="00E215A4" w:rsidP="00E215A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A756A0">
        <w:t>u</w:t>
      </w:r>
      <w:proofErr w:type="spellEnd"/>
      <w:r w:rsidR="00A756A0">
        <w:t xml:space="preserve"> ,</w:t>
      </w:r>
      <w:proofErr w:type="gramEnd"/>
      <w:r w:rsidR="00A756A0">
        <w:t xml:space="preserve"> </w:t>
      </w:r>
      <w:proofErr w:type="spellStart"/>
      <w:r w:rsidR="00A756A0">
        <w:t>Tso</w:t>
      </w:r>
      <w:proofErr w:type="spellEnd"/>
      <w:r w:rsidR="00A756A0">
        <w:t xml:space="preserve"> 60</w:t>
      </w:r>
      <w:r>
        <w:t>ck / p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215A4" w:rsidRDefault="00E215A4" w:rsidP="00E215A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215A4" w:rsidRDefault="00E215A4" w:rsidP="00E215A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215A4" w:rsidRDefault="00E215A4" w:rsidP="00E215A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215A4" w:rsidRDefault="00E215A4" w:rsidP="00E215A4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E215A4" w:rsidRDefault="00E215A4" w:rsidP="00E215A4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E215A4" w:rsidRDefault="00E215A4" w:rsidP="00E215A4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r>
        <w:t>2.</w:t>
      </w:r>
      <w:r w:rsidR="00A756A0">
        <w:t xml:space="preserve"> </w:t>
      </w:r>
      <w:proofErr w:type="spellStart"/>
      <w:r w:rsidR="00A756A0">
        <w:t>Sinh</w:t>
      </w:r>
      <w:proofErr w:type="spellEnd"/>
      <w:r w:rsidR="00A756A0">
        <w:t xml:space="preserve"> </w:t>
      </w:r>
      <w:proofErr w:type="spellStart"/>
      <w:r w:rsidR="00A756A0">
        <w:t>hóa</w:t>
      </w:r>
      <w:proofErr w:type="spellEnd"/>
      <w:r w:rsidR="00A756A0">
        <w:t xml:space="preserve"> </w:t>
      </w:r>
      <w:proofErr w:type="spellStart"/>
      <w:proofErr w:type="gramStart"/>
      <w:r w:rsidR="00A756A0">
        <w:t>máu</w:t>
      </w:r>
      <w:proofErr w:type="spellEnd"/>
      <w:r w:rsidR="00A756A0">
        <w:t xml:space="preserve"> :</w:t>
      </w:r>
      <w:proofErr w:type="gramEnd"/>
      <w:r w:rsidR="00A756A0">
        <w:t xml:space="preserve"> Glucose( </w:t>
      </w:r>
      <w:proofErr w:type="spellStart"/>
      <w:r w:rsidR="00A756A0">
        <w:t>đói</w:t>
      </w:r>
      <w:proofErr w:type="spellEnd"/>
      <w:r w:rsidR="00A756A0">
        <w:t>): 4</w:t>
      </w:r>
      <w:r w:rsidR="00A756A0">
        <w:rPr>
          <w:lang w:val="vi-VN"/>
        </w:rPr>
        <w:t>.05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A756A0">
        <w:rPr>
          <w:lang w:val="vi-VN"/>
        </w:rPr>
        <w:t>.66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A756A0">
        <w:rPr>
          <w:lang w:val="vi-VN"/>
        </w:rPr>
        <w:t>.36</w:t>
      </w:r>
      <w:r>
        <w:rPr>
          <w:lang w:val="vi-VN"/>
        </w:rPr>
        <w:t xml:space="preserve"> mmol/l</w:t>
      </w:r>
    </w:p>
    <w:p w:rsidR="00E215A4" w:rsidRDefault="00E215A4" w:rsidP="00E215A4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756A0">
        <w:t>c</w:t>
      </w:r>
      <w:proofErr w:type="spellEnd"/>
      <w:r w:rsidR="00A756A0">
        <w:t xml:space="preserve"> </w:t>
      </w:r>
      <w:proofErr w:type="spellStart"/>
      <w:r w:rsidR="00A756A0">
        <w:t>trung</w:t>
      </w:r>
      <w:proofErr w:type="spellEnd"/>
      <w:r w:rsidR="00A756A0">
        <w:t xml:space="preserve"> </w:t>
      </w:r>
      <w:proofErr w:type="spellStart"/>
      <w:r w:rsidR="00A756A0">
        <w:t>gian</w:t>
      </w:r>
      <w:proofErr w:type="spellEnd"/>
      <w:r w:rsidR="00A756A0">
        <w:t xml:space="preserve"> </w:t>
      </w:r>
      <w:proofErr w:type="spellStart"/>
      <w:r w:rsidR="00A756A0">
        <w:t>ts</w:t>
      </w:r>
      <w:proofErr w:type="spellEnd"/>
      <w:r w:rsidR="00A756A0">
        <w:t xml:space="preserve"> 60</w:t>
      </w:r>
      <w:r>
        <w:t xml:space="preserve">ck/ p </w:t>
      </w:r>
    </w:p>
    <w:p w:rsidR="00E215A4" w:rsidRDefault="00E215A4" w:rsidP="00E215A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215A4" w:rsidRDefault="00E215A4" w:rsidP="00E215A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proofErr w:type="spellStart"/>
      <w:r>
        <w:t>Bệ</w:t>
      </w:r>
      <w:r w:rsidR="00A756A0">
        <w:t>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nữ</w:t>
      </w:r>
      <w:proofErr w:type="spellEnd"/>
      <w:r w:rsidR="00A756A0">
        <w:t xml:space="preserve"> 79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 w:rsidR="00A756A0">
        <w:t>cao</w:t>
      </w:r>
      <w:proofErr w:type="spellEnd"/>
      <w:r w:rsidR="00A756A0">
        <w:rPr>
          <w:lang w:val="vi-VN"/>
        </w:rPr>
        <w:t>, đột quỵ</w:t>
      </w:r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E215A4" w:rsidRPr="00A756A0" w:rsidRDefault="00A756A0" w:rsidP="00E215A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.9</w:t>
      </w:r>
    </w:p>
    <w:p w:rsidR="00A756A0" w:rsidRPr="00E215A4" w:rsidRDefault="00A756A0" w:rsidP="00A756A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.05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.66</w:t>
      </w:r>
    </w:p>
    <w:p w:rsidR="00A756A0" w:rsidRDefault="00A756A0" w:rsidP="00A756A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.36 mmol/l</w:t>
      </w:r>
    </w:p>
    <w:p w:rsidR="00A756A0" w:rsidRDefault="00A756A0" w:rsidP="00A756A0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215A4" w:rsidRDefault="00E215A4" w:rsidP="00E215A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215A4" w:rsidRDefault="00E215A4" w:rsidP="00E215A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E215A4" w:rsidRDefault="00E215A4" w:rsidP="00E215A4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E215A4" w:rsidRDefault="00E215A4" w:rsidP="00E215A4">
      <w:pPr>
        <w:spacing w:line="360" w:lineRule="auto"/>
      </w:pPr>
      <w:r>
        <w:rPr>
          <w:lang w:val="vi-VN"/>
        </w:rP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  <w: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4"/>
    <w:rsid w:val="00057617"/>
    <w:rsid w:val="009D0203"/>
    <w:rsid w:val="00A756A0"/>
    <w:rsid w:val="00E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A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A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2021-01-05T15:01:00Z</dcterms:created>
  <dcterms:modified xsi:type="dcterms:W3CDTF">2021-01-06T13:45:00Z</dcterms:modified>
</cp:coreProperties>
</file>