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808C2" w14:textId="77777777" w:rsidR="00637023" w:rsidRDefault="00EE55A0">
      <w:pPr>
        <w:jc w:val="center"/>
      </w:pPr>
      <w:r>
        <w:rPr>
          <w:rFonts w:ascii="Aptos Display" w:hAnsi="Aptos Display"/>
          <w:b/>
          <w:i/>
          <w:sz w:val="48"/>
        </w:rPr>
        <w:t>Project Proposal: PHAROS</w:t>
      </w:r>
    </w:p>
    <w:p w14:paraId="6D94AACE" w14:textId="77777777" w:rsidR="00637023" w:rsidRDefault="00637023"/>
    <w:p w14:paraId="7B6980BE" w14:textId="77777777" w:rsidR="00637023" w:rsidRDefault="00EE55A0">
      <w:pPr>
        <w:spacing w:after="240"/>
      </w:pPr>
      <w:r>
        <w:rPr>
          <w:rFonts w:ascii="Courier New" w:hAnsi="Courier New"/>
          <w:b/>
          <w:sz w:val="16"/>
        </w:rPr>
        <w:t xml:space="preserve">Document ID: </w:t>
      </w:r>
      <w:r>
        <w:rPr>
          <w:rFonts w:ascii="Courier New" w:hAnsi="Courier New"/>
          <w:sz w:val="16"/>
        </w:rPr>
        <w:t>PHAROS-DOC-PROPOSAL</w:t>
      </w:r>
      <w:r>
        <w:rPr>
          <w:rFonts w:ascii="Courier New" w:hAnsi="Courier New"/>
          <w:sz w:val="16"/>
        </w:rPr>
        <w:br/>
      </w:r>
      <w:r>
        <w:rPr>
          <w:rFonts w:ascii="Courier New" w:hAnsi="Courier New"/>
          <w:b/>
          <w:sz w:val="16"/>
        </w:rPr>
        <w:t xml:space="preserve">Version: </w:t>
      </w:r>
      <w:r>
        <w:rPr>
          <w:rFonts w:ascii="Courier New" w:hAnsi="Courier New"/>
          <w:sz w:val="16"/>
        </w:rPr>
        <w:t>0.0.1</w:t>
      </w:r>
      <w:r>
        <w:rPr>
          <w:rFonts w:ascii="Courier New" w:hAnsi="Courier New"/>
          <w:sz w:val="16"/>
        </w:rPr>
        <w:br/>
      </w:r>
      <w:r>
        <w:rPr>
          <w:rFonts w:ascii="Courier New" w:hAnsi="Courier New"/>
          <w:b/>
          <w:sz w:val="16"/>
        </w:rPr>
        <w:t xml:space="preserve">Status: </w:t>
      </w:r>
      <w:r>
        <w:rPr>
          <w:rFonts w:ascii="Courier New" w:hAnsi="Courier New"/>
          <w:sz w:val="16"/>
        </w:rPr>
        <w:t>Draft</w:t>
      </w:r>
      <w:r>
        <w:rPr>
          <w:rFonts w:ascii="Courier New" w:hAnsi="Courier New"/>
          <w:sz w:val="16"/>
        </w:rPr>
        <w:br/>
      </w:r>
      <w:r>
        <w:rPr>
          <w:rFonts w:ascii="Courier New" w:hAnsi="Courier New"/>
          <w:b/>
          <w:sz w:val="16"/>
        </w:rPr>
        <w:t xml:space="preserve">Author: </w:t>
      </w:r>
      <w:r>
        <w:rPr>
          <w:rFonts w:ascii="Courier New" w:hAnsi="Courier New"/>
          <w:sz w:val="16"/>
        </w:rPr>
        <w:t>Alexandros P. Liaskos</w:t>
      </w:r>
      <w:r>
        <w:rPr>
          <w:rFonts w:ascii="Courier New" w:hAnsi="Courier New"/>
          <w:sz w:val="16"/>
        </w:rPr>
        <w:br/>
      </w:r>
      <w:r>
        <w:rPr>
          <w:rFonts w:ascii="Courier New" w:hAnsi="Courier New"/>
          <w:b/>
          <w:sz w:val="16"/>
        </w:rPr>
        <w:t xml:space="preserve">Prepared For: </w:t>
      </w:r>
      <w:r>
        <w:rPr>
          <w:rFonts w:ascii="Courier New" w:hAnsi="Courier New"/>
          <w:sz w:val="16"/>
        </w:rPr>
        <w:t>Project Collaborators and Reviewers</w:t>
      </w:r>
      <w:r>
        <w:rPr>
          <w:rFonts w:ascii="Courier New" w:hAnsi="Courier New"/>
          <w:sz w:val="16"/>
        </w:rPr>
        <w:br/>
      </w:r>
      <w:r>
        <w:rPr>
          <w:rFonts w:ascii="Courier New" w:hAnsi="Courier New"/>
          <w:b/>
          <w:sz w:val="16"/>
        </w:rPr>
        <w:t xml:space="preserve">Last Updated: </w:t>
      </w:r>
      <w:r>
        <w:rPr>
          <w:rFonts w:ascii="Courier New" w:hAnsi="Courier New"/>
          <w:sz w:val="16"/>
        </w:rPr>
        <w:t>16/9/2025</w:t>
      </w:r>
      <w:r>
        <w:rPr>
          <w:rFonts w:ascii="Courier New" w:hAnsi="Courier New"/>
          <w:sz w:val="16"/>
        </w:rPr>
        <w:br/>
      </w:r>
    </w:p>
    <w:p w14:paraId="197CE60C" w14:textId="77777777" w:rsidR="00637023" w:rsidRDefault="00EE55A0">
      <w:pPr>
        <w:pStyle w:val="IntenseQuote"/>
      </w:pPr>
      <w:r>
        <w:rPr>
          <w:rFonts w:ascii="Aptos Body" w:hAnsi="Aptos Body"/>
          <w:i w:val="0"/>
          <w:sz w:val="20"/>
        </w:rPr>
        <w:t>Revision History</w:t>
      </w:r>
    </w:p>
    <w:tbl>
      <w:tblPr>
        <w:tblStyle w:val="LightList-Accent1"/>
        <w:tblW w:w="0" w:type="auto"/>
        <w:tblLook w:val="04A0" w:firstRow="1" w:lastRow="0" w:firstColumn="1" w:lastColumn="0" w:noHBand="0" w:noVBand="1"/>
      </w:tblPr>
      <w:tblGrid>
        <w:gridCol w:w="2160"/>
        <w:gridCol w:w="2160"/>
        <w:gridCol w:w="2160"/>
        <w:gridCol w:w="2160"/>
      </w:tblGrid>
      <w:tr w:rsidR="00637023" w14:paraId="7CE216E3" w14:textId="77777777" w:rsidTr="00637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679218EC" w14:textId="77777777" w:rsidR="00637023" w:rsidRDefault="00EE55A0">
            <w:pPr>
              <w:spacing w:line="276" w:lineRule="auto"/>
            </w:pPr>
            <w:r>
              <w:rPr>
                <w:rFonts w:ascii="Aptos Display" w:hAnsi="Aptos Display"/>
                <w:sz w:val="18"/>
              </w:rPr>
              <w:t>Version</w:t>
            </w:r>
          </w:p>
        </w:tc>
        <w:tc>
          <w:tcPr>
            <w:tcW w:w="2160" w:type="dxa"/>
          </w:tcPr>
          <w:p w14:paraId="6AD30946" w14:textId="77777777" w:rsidR="00637023" w:rsidRDefault="00EE55A0">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Date</w:t>
            </w:r>
          </w:p>
        </w:tc>
        <w:tc>
          <w:tcPr>
            <w:tcW w:w="2160" w:type="dxa"/>
          </w:tcPr>
          <w:p w14:paraId="3D179FB7" w14:textId="77777777" w:rsidR="00637023" w:rsidRDefault="00EE55A0">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Author</w:t>
            </w:r>
          </w:p>
        </w:tc>
        <w:tc>
          <w:tcPr>
            <w:tcW w:w="2160" w:type="dxa"/>
          </w:tcPr>
          <w:p w14:paraId="4E570EDD" w14:textId="77777777" w:rsidR="00637023" w:rsidRDefault="00EE55A0">
            <w:pPr>
              <w:spacing w:line="276" w:lineRule="auto"/>
              <w:cnfStyle w:val="100000000000" w:firstRow="1" w:lastRow="0" w:firstColumn="0" w:lastColumn="0" w:oddVBand="0" w:evenVBand="0" w:oddHBand="0" w:evenHBand="0" w:firstRowFirstColumn="0" w:firstRowLastColumn="0" w:lastRowFirstColumn="0" w:lastRowLastColumn="0"/>
            </w:pPr>
            <w:r>
              <w:rPr>
                <w:rFonts w:ascii="Aptos Display" w:hAnsi="Aptos Display"/>
                <w:sz w:val="18"/>
              </w:rPr>
              <w:t>Summary of Changes</w:t>
            </w:r>
          </w:p>
        </w:tc>
      </w:tr>
      <w:tr w:rsidR="00637023" w14:paraId="50CB6CE3" w14:textId="77777777" w:rsidTr="00637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895042B" w14:textId="77777777" w:rsidR="00637023" w:rsidRDefault="00EE55A0">
            <w:pPr>
              <w:spacing w:line="276" w:lineRule="auto"/>
            </w:pPr>
            <w:r>
              <w:rPr>
                <w:rFonts w:ascii="Aptos Display" w:hAnsi="Aptos Display"/>
                <w:b w:val="0"/>
                <w:sz w:val="16"/>
              </w:rPr>
              <w:t>0.0.1</w:t>
            </w:r>
          </w:p>
        </w:tc>
        <w:tc>
          <w:tcPr>
            <w:tcW w:w="2160" w:type="dxa"/>
          </w:tcPr>
          <w:p w14:paraId="57CDA948" w14:textId="77777777" w:rsidR="00637023" w:rsidRDefault="00EE55A0">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16/9/2025</w:t>
            </w:r>
          </w:p>
        </w:tc>
        <w:tc>
          <w:tcPr>
            <w:tcW w:w="2160" w:type="dxa"/>
          </w:tcPr>
          <w:p w14:paraId="07E409D3" w14:textId="77777777" w:rsidR="00637023" w:rsidRDefault="00EE55A0">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Alexandros P. Liaskos</w:t>
            </w:r>
          </w:p>
        </w:tc>
        <w:tc>
          <w:tcPr>
            <w:tcW w:w="2160" w:type="dxa"/>
          </w:tcPr>
          <w:p w14:paraId="52598EE3" w14:textId="77777777" w:rsidR="00637023" w:rsidRDefault="00EE55A0">
            <w:pPr>
              <w:spacing w:line="276" w:lineRule="auto"/>
              <w:cnfStyle w:val="000000100000" w:firstRow="0" w:lastRow="0" w:firstColumn="0" w:lastColumn="0" w:oddVBand="0" w:evenVBand="0" w:oddHBand="1" w:evenHBand="0" w:firstRowFirstColumn="0" w:firstRowLastColumn="0" w:lastRowFirstColumn="0" w:lastRowLastColumn="0"/>
            </w:pPr>
            <w:r>
              <w:rPr>
                <w:rFonts w:ascii="Aptos Display" w:hAnsi="Aptos Display"/>
                <w:sz w:val="16"/>
              </w:rPr>
              <w:t>Initial draft of the document.</w:t>
            </w:r>
          </w:p>
        </w:tc>
      </w:tr>
    </w:tbl>
    <w:p w14:paraId="271D12D0" w14:textId="77777777" w:rsidR="00637023" w:rsidRDefault="00637023"/>
    <w:p w14:paraId="216780F1" w14:textId="76D1B6F0" w:rsidR="00637023" w:rsidRDefault="00EE55A0">
      <w:pPr>
        <w:pStyle w:val="IntenseQuote"/>
      </w:pPr>
      <w:r>
        <w:rPr>
          <w:rFonts w:ascii="Aptos Body" w:hAnsi="Aptos Body"/>
          <w:i w:val="0"/>
          <w:sz w:val="20"/>
        </w:rPr>
        <w:t>Executive Summary</w:t>
      </w:r>
    </w:p>
    <w:p w14:paraId="1ACA6D0D" w14:textId="77777777" w:rsidR="00637023" w:rsidRDefault="00EE55A0">
      <w:pPr>
        <w:spacing w:after="160"/>
      </w:pPr>
      <w:r>
        <w:rPr>
          <w:rFonts w:ascii="Aptos Display" w:hAnsi="Aptos Display"/>
          <w:sz w:val="18"/>
        </w:rPr>
        <w:t>The field of Earth Observation faces a significant operational bottleneck: the complex, time-consuming, and often redundant manual effort required to transform raw satellite data into actionable scientific insights. Researchers in hydro-pyro hazard analysis repeatedly build custom, non-standardized workflows, hindering the pace of discovery and collaboration.</w:t>
      </w:r>
    </w:p>
    <w:p w14:paraId="62C65AD8" w14:textId="77777777" w:rsidR="00637023" w:rsidRDefault="00EE55A0">
      <w:pPr>
        <w:spacing w:after="160"/>
      </w:pPr>
      <w:r>
        <w:rPr>
          <w:rFonts w:ascii="Aptos Display" w:hAnsi="Aptos Display"/>
          <w:b/>
          <w:sz w:val="18"/>
        </w:rPr>
        <w:t>PHAROS (Pyro-Hydro Hazard Analysis for Research with Open-source Sentinel data)</w:t>
      </w:r>
      <w:r>
        <w:rPr>
          <w:rFonts w:ascii="Aptos Display" w:hAnsi="Aptos Display"/>
          <w:sz w:val="18"/>
        </w:rPr>
        <w:t xml:space="preserve"> is proposed as a strategic initiative to solve this problem. It will be a suite of modular, open-source software components designed to operationalize and standardize the analysis of Sentinel satellite data for fire-related (Pyro) and water-related (Hydro) hazards.</w:t>
      </w:r>
    </w:p>
    <w:p w14:paraId="6E98097A" w14:textId="77777777" w:rsidR="00637023" w:rsidRDefault="00EE55A0">
      <w:pPr>
        <w:spacing w:after="160"/>
      </w:pPr>
      <w:r>
        <w:rPr>
          <w:rFonts w:ascii="Aptos Display" w:hAnsi="Aptos Display"/>
          <w:sz w:val="18"/>
        </w:rPr>
        <w:t>By codifying validated research methodologies into accessible command-line tools, web applications, libraries, and APIs, PHAROS will directly serve the research community. This proposal outlines the project's vision, scope, technical architecture, and a detailed breakdown of its planned components.</w:t>
      </w:r>
    </w:p>
    <w:p w14:paraId="59B07492" w14:textId="157DC029" w:rsidR="00637023" w:rsidRDefault="00EE55A0">
      <w:pPr>
        <w:pStyle w:val="IntenseQuote"/>
      </w:pPr>
      <w:r>
        <w:rPr>
          <w:rFonts w:ascii="Aptos Body" w:hAnsi="Aptos Body"/>
          <w:i w:val="0"/>
          <w:sz w:val="20"/>
        </w:rPr>
        <w:t>Introduction: The Problem</w:t>
      </w:r>
    </w:p>
    <w:p w14:paraId="6174EA91" w14:textId="77777777" w:rsidR="00637023" w:rsidRDefault="00EE55A0">
      <w:pPr>
        <w:spacing w:after="160"/>
      </w:pPr>
      <w:r>
        <w:rPr>
          <w:rFonts w:ascii="Aptos Display" w:hAnsi="Aptos Display"/>
          <w:sz w:val="18"/>
        </w:rPr>
        <w:t>Researchers in environmental science and hazard analysis rely heavily on satellite imagery from programs like the Copernicus Sentinel mission. However, the path from raw data acquisition to validated analysis is fraught with challenges:</w:t>
      </w:r>
    </w:p>
    <w:p w14:paraId="5D579B3C" w14:textId="59A52E4F" w:rsidR="00637023" w:rsidRDefault="00EE55A0" w:rsidP="00645D57">
      <w:pPr>
        <w:pStyle w:val="ListBullet"/>
        <w:numPr>
          <w:ilvl w:val="0"/>
          <w:numId w:val="0"/>
        </w:numPr>
        <w:ind w:left="360"/>
      </w:pPr>
      <w:r>
        <w:rPr>
          <w:rFonts w:ascii="Aptos Display" w:hAnsi="Aptos Display"/>
          <w:b/>
          <w:sz w:val="18"/>
        </w:rPr>
        <w:t>High Barrier to Entry:</w:t>
      </w:r>
      <w:r w:rsidRPr="00645D57">
        <w:rPr>
          <w:rFonts w:ascii="Aptos Display" w:hAnsi="Aptos Display"/>
          <w:bCs/>
          <w:sz w:val="18"/>
        </w:rPr>
        <w:t xml:space="preserve"> Processing satellite data requires specialized expertise in remote sensing, data science, and software development.</w:t>
      </w:r>
    </w:p>
    <w:p w14:paraId="04EB2F7B" w14:textId="45172B59" w:rsidR="00637023" w:rsidRDefault="00EE55A0" w:rsidP="00645D57">
      <w:pPr>
        <w:pStyle w:val="ListBullet"/>
        <w:numPr>
          <w:ilvl w:val="0"/>
          <w:numId w:val="0"/>
        </w:numPr>
        <w:ind w:left="360"/>
      </w:pPr>
      <w:r>
        <w:rPr>
          <w:rFonts w:ascii="Aptos Display" w:hAnsi="Aptos Display"/>
          <w:b/>
          <w:sz w:val="18"/>
        </w:rPr>
        <w:t>Redundant Effort:</w:t>
      </w:r>
      <w:r>
        <w:rPr>
          <w:rFonts w:ascii="Aptos Display" w:hAnsi="Aptos Display"/>
          <w:b/>
          <w:sz w:val="18"/>
        </w:rPr>
        <w:t xml:space="preserve"> </w:t>
      </w:r>
      <w:r w:rsidRPr="00645D57">
        <w:rPr>
          <w:rFonts w:ascii="Aptos Display" w:hAnsi="Aptos Display"/>
          <w:bCs/>
          <w:sz w:val="18"/>
        </w:rPr>
        <w:t>Research groups across the globe independently develop similar, bespoke scripts for fundamental tasks like data downloading, pre-processing, and calculating spectral indices.</w:t>
      </w:r>
    </w:p>
    <w:p w14:paraId="4D893DA0" w14:textId="45590026" w:rsidR="00637023" w:rsidRDefault="00EE55A0" w:rsidP="00645D57">
      <w:pPr>
        <w:pStyle w:val="ListBullet"/>
        <w:numPr>
          <w:ilvl w:val="0"/>
          <w:numId w:val="0"/>
        </w:numPr>
        <w:ind w:left="360"/>
      </w:pPr>
      <w:r>
        <w:rPr>
          <w:rFonts w:ascii="Aptos Display" w:hAnsi="Aptos Display"/>
          <w:b/>
          <w:sz w:val="18"/>
        </w:rPr>
        <w:t>Lack of Standardization:</w:t>
      </w:r>
      <w:r>
        <w:rPr>
          <w:rFonts w:ascii="Aptos Display" w:hAnsi="Aptos Display"/>
          <w:b/>
          <w:sz w:val="18"/>
        </w:rPr>
        <w:t xml:space="preserve"> </w:t>
      </w:r>
      <w:r w:rsidRPr="00645D57">
        <w:rPr>
          <w:rFonts w:ascii="Aptos Display" w:hAnsi="Aptos Display"/>
          <w:bCs/>
          <w:sz w:val="18"/>
        </w:rPr>
        <w:t>The absence of common tools leads to variations in methodology, making it difficult to compare or reproduce study results.</w:t>
      </w:r>
    </w:p>
    <w:p w14:paraId="250E08F4" w14:textId="58C131FC" w:rsidR="00637023" w:rsidRPr="00645D57" w:rsidRDefault="00EE55A0" w:rsidP="00645D57">
      <w:pPr>
        <w:pStyle w:val="ListBullet"/>
        <w:numPr>
          <w:ilvl w:val="0"/>
          <w:numId w:val="0"/>
        </w:numPr>
        <w:ind w:left="360"/>
        <w:rPr>
          <w:bCs/>
        </w:rPr>
      </w:pPr>
      <w:r>
        <w:rPr>
          <w:rFonts w:ascii="Aptos Display" w:hAnsi="Aptos Display"/>
          <w:b/>
          <w:sz w:val="18"/>
        </w:rPr>
        <w:t>Absence of reusable tools:</w:t>
      </w:r>
      <w:r>
        <w:rPr>
          <w:rFonts w:ascii="Aptos Display" w:hAnsi="Aptos Display"/>
          <w:b/>
          <w:sz w:val="18"/>
        </w:rPr>
        <w:t xml:space="preserve"> </w:t>
      </w:r>
      <w:r w:rsidRPr="00645D57">
        <w:rPr>
          <w:rFonts w:ascii="Aptos Display" w:hAnsi="Aptos Display"/>
          <w:bCs/>
          <w:sz w:val="18"/>
        </w:rPr>
        <w:t>Promising research methodologies often remain as academic papers or one-off scripts, failing to transition into operational, reusable tools that benefit the wider community.</w:t>
      </w:r>
    </w:p>
    <w:p w14:paraId="267A4CB6" w14:textId="77777777" w:rsidR="00637023" w:rsidRDefault="00637023"/>
    <w:p w14:paraId="3CDDB450" w14:textId="77777777" w:rsidR="00637023" w:rsidRDefault="00EE55A0">
      <w:pPr>
        <w:spacing w:after="160"/>
      </w:pPr>
      <w:r>
        <w:rPr>
          <w:rFonts w:ascii="Aptos Display" w:hAnsi="Aptos Display"/>
          <w:sz w:val="18"/>
        </w:rPr>
        <w:lastRenderedPageBreak/>
        <w:t>PHAROS is designed to bridge this gap, creating a foundational, open-source toolkit that empowers researchers to focus on novel scientific questions rather than repetitive data engineering.</w:t>
      </w:r>
    </w:p>
    <w:p w14:paraId="205B44DF" w14:textId="34761840" w:rsidR="00637023" w:rsidRPr="00645D57" w:rsidRDefault="00EE55A0">
      <w:pPr>
        <w:pStyle w:val="IntenseQuote"/>
        <w:rPr>
          <w:sz w:val="28"/>
          <w:szCs w:val="28"/>
        </w:rPr>
      </w:pPr>
      <w:r w:rsidRPr="00645D57">
        <w:rPr>
          <w:rFonts w:ascii="Aptos Body" w:hAnsi="Aptos Body"/>
          <w:i w:val="0"/>
          <w:sz w:val="24"/>
          <w:szCs w:val="28"/>
        </w:rPr>
        <w:t>The PHAROS Initiative: Our Solution</w:t>
      </w:r>
    </w:p>
    <w:p w14:paraId="686DD063" w14:textId="45CCCE34" w:rsidR="00637023" w:rsidRDefault="00EE55A0">
      <w:pPr>
        <w:pStyle w:val="IntenseQuote"/>
      </w:pPr>
      <w:r>
        <w:rPr>
          <w:rFonts w:ascii="Aptos Body" w:hAnsi="Aptos Body"/>
          <w:i w:val="0"/>
          <w:sz w:val="20"/>
        </w:rPr>
        <w:t>Project Goal</w:t>
      </w:r>
    </w:p>
    <w:p w14:paraId="57E05AB4" w14:textId="77777777" w:rsidR="00637023" w:rsidRDefault="00EE55A0">
      <w:pPr>
        <w:spacing w:after="160"/>
      </w:pPr>
      <w:r>
        <w:rPr>
          <w:rFonts w:ascii="Aptos Display" w:hAnsi="Aptos Display"/>
          <w:sz w:val="18"/>
        </w:rPr>
        <w:t>To provide a suite of open-source services to accelerate and operationalize satellite-based hydro-pyro hazard analysis for the research community.</w:t>
      </w:r>
    </w:p>
    <w:p w14:paraId="55048514" w14:textId="031578D4" w:rsidR="00637023" w:rsidRDefault="00EE55A0">
      <w:pPr>
        <w:pStyle w:val="IntenseQuote"/>
      </w:pPr>
      <w:r>
        <w:rPr>
          <w:rFonts w:ascii="Aptos Body" w:hAnsi="Aptos Body"/>
          <w:i w:val="0"/>
          <w:sz w:val="20"/>
        </w:rPr>
        <w:t>Core Principles</w:t>
      </w:r>
    </w:p>
    <w:p w14:paraId="29723A5E" w14:textId="1E54770D" w:rsidR="00637023" w:rsidRDefault="00EE55A0" w:rsidP="00645D57">
      <w:pPr>
        <w:pStyle w:val="ListBullet"/>
        <w:numPr>
          <w:ilvl w:val="0"/>
          <w:numId w:val="0"/>
        </w:numPr>
        <w:ind w:left="360"/>
      </w:pPr>
      <w:r>
        <w:rPr>
          <w:rFonts w:ascii="Aptos Display" w:hAnsi="Aptos Display"/>
          <w:b/>
          <w:sz w:val="18"/>
        </w:rPr>
        <w:t>Open Source:</w:t>
      </w:r>
      <w:r>
        <w:rPr>
          <w:rFonts w:ascii="Aptos Display" w:hAnsi="Aptos Display"/>
          <w:b/>
          <w:sz w:val="18"/>
        </w:rPr>
        <w:t xml:space="preserve"> </w:t>
      </w:r>
      <w:r w:rsidRPr="00645D57">
        <w:rPr>
          <w:rFonts w:ascii="Aptos Display" w:hAnsi="Aptos Display"/>
          <w:bCs/>
          <w:sz w:val="18"/>
        </w:rPr>
        <w:t>All code will be publicly available under permissive licenses to foster collaboration, transparency, and community contribution. The data sources will also be Free and Open-source (FOSS), like the Sentinel satellite imagery products.</w:t>
      </w:r>
    </w:p>
    <w:p w14:paraId="1E35E36B" w14:textId="143F5049" w:rsidR="00637023" w:rsidRDefault="00EE55A0" w:rsidP="00645D57">
      <w:pPr>
        <w:pStyle w:val="ListBullet"/>
        <w:numPr>
          <w:ilvl w:val="0"/>
          <w:numId w:val="0"/>
        </w:numPr>
        <w:ind w:left="360"/>
      </w:pPr>
      <w:r>
        <w:rPr>
          <w:rFonts w:ascii="Aptos Display" w:hAnsi="Aptos Display"/>
          <w:b/>
          <w:sz w:val="18"/>
        </w:rPr>
        <w:t>Modular:</w:t>
      </w:r>
      <w:r>
        <w:rPr>
          <w:rFonts w:ascii="Aptos Display" w:hAnsi="Aptos Display"/>
          <w:b/>
          <w:sz w:val="18"/>
        </w:rPr>
        <w:t xml:space="preserve"> </w:t>
      </w:r>
      <w:r w:rsidRPr="00645D57">
        <w:rPr>
          <w:rFonts w:ascii="Aptos Display" w:hAnsi="Aptos Display"/>
          <w:bCs/>
          <w:sz w:val="18"/>
        </w:rPr>
        <w:t>Components are developed as independent, standalone tools to ensure maximum reusability and flexibility.</w:t>
      </w:r>
    </w:p>
    <w:p w14:paraId="14624D5A" w14:textId="48AA1058" w:rsidR="00637023" w:rsidRDefault="00EE55A0" w:rsidP="00645D57">
      <w:pPr>
        <w:pStyle w:val="ListBullet"/>
        <w:numPr>
          <w:ilvl w:val="0"/>
          <w:numId w:val="0"/>
        </w:numPr>
        <w:ind w:left="360"/>
      </w:pPr>
      <w:r>
        <w:rPr>
          <w:rFonts w:ascii="Aptos Display" w:hAnsi="Aptos Display"/>
          <w:b/>
          <w:sz w:val="18"/>
        </w:rPr>
        <w:t>Standardized:</w:t>
      </w:r>
      <w:r>
        <w:rPr>
          <w:rFonts w:ascii="Aptos Display" w:hAnsi="Aptos Display"/>
          <w:b/>
          <w:sz w:val="18"/>
        </w:rPr>
        <w:t xml:space="preserve"> </w:t>
      </w:r>
      <w:r w:rsidRPr="00645D57">
        <w:rPr>
          <w:rFonts w:ascii="Aptos Display" w:hAnsi="Aptos Display"/>
          <w:bCs/>
          <w:sz w:val="18"/>
        </w:rPr>
        <w:t>The project enforces rigorous internal conventions for documentation, versioning, and development, ensuring a high-quality, consistent user experience. Additionally, the scientific methodologies utilized will be selected by their quality and acceptance by the scientific community.</w:t>
      </w:r>
    </w:p>
    <w:p w14:paraId="5CB01AD0" w14:textId="2C21D957" w:rsidR="00637023" w:rsidRDefault="00EE55A0" w:rsidP="00645D57">
      <w:pPr>
        <w:pStyle w:val="ListBullet"/>
        <w:numPr>
          <w:ilvl w:val="0"/>
          <w:numId w:val="0"/>
        </w:numPr>
        <w:ind w:left="360"/>
      </w:pPr>
      <w:r>
        <w:rPr>
          <w:rFonts w:ascii="Aptos Display" w:hAnsi="Aptos Display"/>
          <w:b/>
          <w:sz w:val="18"/>
        </w:rPr>
        <w:t>Researcher-Focused:</w:t>
      </w:r>
      <w:r>
        <w:rPr>
          <w:rFonts w:ascii="Aptos Display" w:hAnsi="Aptos Display"/>
          <w:b/>
          <w:sz w:val="18"/>
        </w:rPr>
        <w:t xml:space="preserve"> </w:t>
      </w:r>
      <w:r w:rsidRPr="00645D57">
        <w:rPr>
          <w:rFonts w:ascii="Aptos Display" w:hAnsi="Aptos Display"/>
          <w:bCs/>
          <w:sz w:val="18"/>
        </w:rPr>
        <w:t>The tools are designed to directly codify and automate the complex analysis workflows currently performed manually by our target audience.</w:t>
      </w:r>
    </w:p>
    <w:p w14:paraId="6B017AB2" w14:textId="285D4A10" w:rsidR="00637023" w:rsidRDefault="00EE55A0">
      <w:pPr>
        <w:pStyle w:val="IntenseQuote"/>
      </w:pPr>
      <w:r>
        <w:rPr>
          <w:rFonts w:ascii="Aptos Body" w:hAnsi="Aptos Body"/>
          <w:i w:val="0"/>
          <w:sz w:val="20"/>
        </w:rPr>
        <w:t>Scope</w:t>
      </w:r>
    </w:p>
    <w:p w14:paraId="32CCF667" w14:textId="4FBBF7B9" w:rsidR="00637023" w:rsidRDefault="00EE55A0" w:rsidP="00645D57">
      <w:pPr>
        <w:pStyle w:val="ListBullet"/>
        <w:numPr>
          <w:ilvl w:val="0"/>
          <w:numId w:val="0"/>
        </w:numPr>
      </w:pPr>
      <w:r>
        <w:rPr>
          <w:rFonts w:ascii="Aptos Display" w:hAnsi="Aptos Display"/>
          <w:b/>
          <w:sz w:val="18"/>
        </w:rPr>
        <w:t>Key Domains:</w:t>
      </w:r>
      <w:r>
        <w:rPr>
          <w:rFonts w:ascii="Aptos Display" w:hAnsi="Aptos Display"/>
          <w:b/>
          <w:sz w:val="18"/>
        </w:rPr>
        <w:t xml:space="preserve"> </w:t>
      </w:r>
      <w:r w:rsidRPr="00645D57">
        <w:rPr>
          <w:rFonts w:ascii="Aptos Display" w:hAnsi="Aptos Display"/>
          <w:bCs/>
          <w:sz w:val="18"/>
        </w:rPr>
        <w:t>The project will focus on two critical hazard domains:</w:t>
      </w:r>
    </w:p>
    <w:p w14:paraId="06DCC4D1" w14:textId="11DF92E3" w:rsidR="00645D57" w:rsidRDefault="00EE55A0" w:rsidP="00645D57">
      <w:pPr>
        <w:pStyle w:val="ListBullet"/>
        <w:numPr>
          <w:ilvl w:val="0"/>
          <w:numId w:val="20"/>
        </w:numPr>
        <w:rPr>
          <w:rFonts w:ascii="Aptos Display" w:hAnsi="Aptos Display"/>
          <w:b/>
          <w:sz w:val="18"/>
        </w:rPr>
      </w:pPr>
      <w:r>
        <w:rPr>
          <w:rFonts w:ascii="Aptos Display" w:hAnsi="Aptos Display"/>
          <w:b/>
          <w:sz w:val="18"/>
        </w:rPr>
        <w:t>Pyro:</w:t>
      </w:r>
      <w:r>
        <w:rPr>
          <w:rFonts w:ascii="Aptos Display" w:hAnsi="Aptos Display"/>
          <w:b/>
          <w:sz w:val="18"/>
        </w:rPr>
        <w:t xml:space="preserve"> </w:t>
      </w:r>
      <w:r w:rsidRPr="00645D57">
        <w:rPr>
          <w:rFonts w:ascii="Aptos Display" w:hAnsi="Aptos Display"/>
          <w:bCs/>
          <w:sz w:val="18"/>
        </w:rPr>
        <w:t>Fire-related hazard</w:t>
      </w:r>
    </w:p>
    <w:p w14:paraId="61859146" w14:textId="4912C34A" w:rsidR="00637023" w:rsidRPr="00645D57" w:rsidRDefault="00EE55A0" w:rsidP="00645D57">
      <w:pPr>
        <w:pStyle w:val="ListBullet"/>
        <w:numPr>
          <w:ilvl w:val="0"/>
          <w:numId w:val="20"/>
        </w:numPr>
        <w:rPr>
          <w:bCs/>
        </w:rPr>
      </w:pPr>
      <w:r>
        <w:rPr>
          <w:rFonts w:ascii="Aptos Display" w:hAnsi="Aptos Display"/>
          <w:b/>
          <w:sz w:val="18"/>
        </w:rPr>
        <w:t>Hydro:</w:t>
      </w:r>
      <w:r>
        <w:rPr>
          <w:rFonts w:ascii="Aptos Display" w:hAnsi="Aptos Display"/>
          <w:b/>
          <w:sz w:val="18"/>
        </w:rPr>
        <w:t xml:space="preserve"> </w:t>
      </w:r>
      <w:r w:rsidRPr="00645D57">
        <w:rPr>
          <w:rFonts w:ascii="Aptos Display" w:hAnsi="Aptos Display"/>
          <w:bCs/>
          <w:sz w:val="18"/>
        </w:rPr>
        <w:t>Water-related hazards.</w:t>
      </w:r>
    </w:p>
    <w:p w14:paraId="489B0364" w14:textId="2E473C33" w:rsidR="00637023" w:rsidRDefault="00EE55A0" w:rsidP="00645D57">
      <w:pPr>
        <w:pStyle w:val="ListBullet"/>
        <w:numPr>
          <w:ilvl w:val="0"/>
          <w:numId w:val="0"/>
        </w:numPr>
      </w:pPr>
      <w:r>
        <w:rPr>
          <w:rFonts w:ascii="Aptos Display" w:hAnsi="Aptos Display"/>
          <w:b/>
          <w:sz w:val="18"/>
        </w:rPr>
        <w:t>Data Source:</w:t>
      </w:r>
      <w:r>
        <w:rPr>
          <w:rFonts w:ascii="Aptos Display" w:hAnsi="Aptos Display"/>
          <w:b/>
          <w:sz w:val="18"/>
        </w:rPr>
        <w:t xml:space="preserve"> </w:t>
      </w:r>
      <w:r w:rsidRPr="00645D57">
        <w:rPr>
          <w:rFonts w:ascii="Aptos Display" w:hAnsi="Aptos Display"/>
          <w:bCs/>
          <w:sz w:val="18"/>
        </w:rPr>
        <w:t xml:space="preserve">The primary data input will be imagery and products from the </w:t>
      </w:r>
      <w:r w:rsidRPr="00645D57">
        <w:rPr>
          <w:rFonts w:ascii="Aptos Display" w:hAnsi="Aptos Display"/>
          <w:bCs/>
          <w:sz w:val="18"/>
        </w:rPr>
        <w:t>Copernicus Sentinel</w:t>
      </w:r>
      <w:r w:rsidRPr="00645D57">
        <w:rPr>
          <w:rFonts w:ascii="Aptos Display" w:hAnsi="Aptos Display"/>
          <w:bCs/>
          <w:sz w:val="18"/>
        </w:rPr>
        <w:t xml:space="preserve"> mission, accessed via the Copernicus Data Space Ecosystem (CDSE).</w:t>
      </w:r>
    </w:p>
    <w:p w14:paraId="7DDDEA9E" w14:textId="6AE9CB0B" w:rsidR="00637023" w:rsidRDefault="00EE55A0">
      <w:pPr>
        <w:pStyle w:val="IntenseQuote"/>
      </w:pPr>
      <w:r>
        <w:rPr>
          <w:rFonts w:ascii="Aptos Body" w:hAnsi="Aptos Body"/>
          <w:i w:val="0"/>
          <w:sz w:val="20"/>
        </w:rPr>
        <w:t>Proposed Components</w:t>
      </w:r>
    </w:p>
    <w:p w14:paraId="457EA0B1" w14:textId="77777777" w:rsidR="00637023" w:rsidRDefault="00EE55A0">
      <w:pPr>
        <w:spacing w:after="160"/>
      </w:pPr>
      <w:r>
        <w:rPr>
          <w:rFonts w:ascii="Aptos Display" w:hAnsi="Aptos Display"/>
          <w:sz w:val="18"/>
        </w:rPr>
        <w:t>The PHAROS suite is composed of specialized components, each addressing a specific step in the hazard analysis workflow. Some of the proposed ones are listed below:</w:t>
      </w:r>
    </w:p>
    <w:p w14:paraId="25E7725B" w14:textId="70F9CA83" w:rsidR="00637023" w:rsidRDefault="00EE55A0">
      <w:pPr>
        <w:pStyle w:val="IntenseQuote"/>
      </w:pPr>
      <w:r>
        <w:rPr>
          <w:rFonts w:ascii="Aptos Body" w:hAnsi="Aptos Body"/>
          <w:i w:val="0"/>
          <w:sz w:val="20"/>
        </w:rPr>
        <w:t>Data Acquisition</w:t>
      </w:r>
    </w:p>
    <w:p w14:paraId="5EA136FE" w14:textId="7DDD415F" w:rsidR="00637023" w:rsidRDefault="00EE55A0" w:rsidP="00645D57">
      <w:pPr>
        <w:pStyle w:val="ListBullet"/>
        <w:numPr>
          <w:ilvl w:val="0"/>
          <w:numId w:val="0"/>
        </w:numPr>
        <w:ind w:left="360"/>
      </w:pPr>
      <w:r>
        <w:rPr>
          <w:rFonts w:ascii="Aptos Display" w:hAnsi="Aptos Display"/>
          <w:b/>
          <w:sz w:val="18"/>
        </w:rPr>
        <w:t>SatAcq</w:t>
      </w:r>
      <w:r w:rsidR="00645D57" w:rsidRPr="00645D57">
        <w:rPr>
          <w:b/>
          <w:bCs/>
          <w:sz w:val="18"/>
          <w:szCs w:val="18"/>
        </w:rPr>
        <w:t>:</w:t>
      </w:r>
      <w:r w:rsidR="00645D57">
        <w:t xml:space="preserve"> </w:t>
      </w:r>
      <w:r w:rsidRPr="00645D57">
        <w:rPr>
          <w:rFonts w:ascii="Aptos Display" w:hAnsi="Aptos Display"/>
          <w:bCs/>
          <w:sz w:val="18"/>
        </w:rPr>
        <w:t>A command-line tool for searching and downloading Sentinel satellite imagery via the CDSE.</w:t>
      </w:r>
    </w:p>
    <w:p w14:paraId="69C79C31" w14:textId="48F28500" w:rsidR="00637023" w:rsidRDefault="00EE55A0">
      <w:pPr>
        <w:pStyle w:val="IntenseQuote"/>
      </w:pPr>
      <w:r>
        <w:rPr>
          <w:rFonts w:ascii="Aptos Body" w:hAnsi="Aptos Body"/>
          <w:i w:val="0"/>
          <w:sz w:val="20"/>
        </w:rPr>
        <w:t>Pyro Domain Components</w:t>
      </w:r>
      <w:r>
        <w:rPr>
          <w:rFonts w:ascii="Aptos Body" w:hAnsi="Aptos Body"/>
          <w:i w:val="0"/>
          <w:sz w:val="20"/>
        </w:rPr>
        <w:t xml:space="preserve"> </w:t>
      </w:r>
    </w:p>
    <w:p w14:paraId="29BFEF8D" w14:textId="07EEEF47" w:rsidR="00637023" w:rsidRDefault="00EE55A0" w:rsidP="00645D57">
      <w:pPr>
        <w:pStyle w:val="ListBullet"/>
        <w:numPr>
          <w:ilvl w:val="0"/>
          <w:numId w:val="0"/>
        </w:numPr>
        <w:ind w:left="360"/>
      </w:pPr>
      <w:r>
        <w:rPr>
          <w:rFonts w:ascii="Aptos Display" w:hAnsi="Aptos Display"/>
          <w:b/>
          <w:sz w:val="18"/>
        </w:rPr>
        <w:t>BurnSev</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Assesses burn severity by calculating key spectral indices (e.g., dNBR) from pre- and post-fire Sentinel-2 imagery.</w:t>
      </w:r>
    </w:p>
    <w:p w14:paraId="4355AF57" w14:textId="45F89E88" w:rsidR="00637023" w:rsidRDefault="00EE55A0" w:rsidP="00645D57">
      <w:pPr>
        <w:pStyle w:val="ListBullet"/>
        <w:numPr>
          <w:ilvl w:val="0"/>
          <w:numId w:val="0"/>
        </w:numPr>
        <w:ind w:left="360"/>
      </w:pPr>
      <w:r>
        <w:rPr>
          <w:rFonts w:ascii="Aptos Display" w:hAnsi="Aptos Display"/>
          <w:b/>
          <w:sz w:val="18"/>
        </w:rPr>
        <w:t>SmokeDetect</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Detects active fires and smoke plumes using Sentinel-3 thermal data.</w:t>
      </w:r>
    </w:p>
    <w:p w14:paraId="49348282" w14:textId="3E05917D" w:rsidR="00637023" w:rsidRDefault="00EE55A0" w:rsidP="00645D57">
      <w:pPr>
        <w:pStyle w:val="ListBullet"/>
        <w:numPr>
          <w:ilvl w:val="0"/>
          <w:numId w:val="0"/>
        </w:numPr>
        <w:ind w:left="360"/>
      </w:pPr>
      <w:r>
        <w:rPr>
          <w:rFonts w:ascii="Aptos Display" w:hAnsi="Aptos Display"/>
          <w:b/>
          <w:sz w:val="18"/>
        </w:rPr>
        <w:t>BiomassExtract</w:t>
      </w:r>
      <w:r w:rsidR="00645D57">
        <w:rPr>
          <w:rFonts w:ascii="Aptos Display" w:hAnsi="Aptos Display"/>
          <w:b/>
          <w:sz w:val="18"/>
        </w:rPr>
        <w:t xml:space="preserve">: </w:t>
      </w:r>
      <w:r w:rsidRPr="00645D57">
        <w:rPr>
          <w:rFonts w:ascii="Aptos Display" w:hAnsi="Aptos Display"/>
          <w:bCs/>
          <w:sz w:val="18"/>
        </w:rPr>
        <w:t>Estimates vegetation biomass from Sentinel-2 imagery for fuel load assessment.</w:t>
      </w:r>
    </w:p>
    <w:p w14:paraId="7E7F9043" w14:textId="682C2B5E" w:rsidR="00637023" w:rsidRDefault="00EE55A0" w:rsidP="00645D57">
      <w:pPr>
        <w:pStyle w:val="ListBullet"/>
        <w:numPr>
          <w:ilvl w:val="0"/>
          <w:numId w:val="0"/>
        </w:numPr>
        <w:ind w:left="360"/>
      </w:pPr>
      <w:r>
        <w:rPr>
          <w:rFonts w:ascii="Aptos Display" w:hAnsi="Aptos Display"/>
          <w:b/>
          <w:sz w:val="18"/>
        </w:rPr>
        <w:t>VegMoisture</w:t>
      </w:r>
      <w:r w:rsidR="00645D57">
        <w:rPr>
          <w:rFonts w:ascii="Aptos Display" w:hAnsi="Aptos Display"/>
          <w:b/>
          <w:sz w:val="18"/>
        </w:rPr>
        <w:t xml:space="preserve">: </w:t>
      </w:r>
      <w:r w:rsidRPr="00645D57">
        <w:rPr>
          <w:rFonts w:ascii="Aptos Display" w:hAnsi="Aptos Display"/>
          <w:bCs/>
          <w:sz w:val="18"/>
        </w:rPr>
        <w:t>Estimates vegetation water content from Sentinel-2 data to assess fire risk.</w:t>
      </w:r>
    </w:p>
    <w:p w14:paraId="7ECE4EC6" w14:textId="565AFBE0" w:rsidR="00637023" w:rsidRDefault="00EE55A0" w:rsidP="00645D57">
      <w:pPr>
        <w:pStyle w:val="ListBullet"/>
        <w:numPr>
          <w:ilvl w:val="0"/>
          <w:numId w:val="0"/>
        </w:numPr>
        <w:ind w:left="360"/>
      </w:pPr>
      <w:r>
        <w:rPr>
          <w:rFonts w:ascii="Aptos Display" w:hAnsi="Aptos Display"/>
          <w:b/>
          <w:sz w:val="18"/>
        </w:rPr>
        <w:t>FirePower</w:t>
      </w:r>
      <w:r w:rsidR="00645D57">
        <w:rPr>
          <w:rFonts w:ascii="Aptos Display" w:hAnsi="Aptos Display"/>
          <w:b/>
          <w:sz w:val="18"/>
        </w:rPr>
        <w:t xml:space="preserve">: </w:t>
      </w:r>
      <w:r w:rsidRPr="00645D57">
        <w:rPr>
          <w:rFonts w:ascii="Aptos Display" w:hAnsi="Aptos Display"/>
          <w:bCs/>
          <w:sz w:val="18"/>
        </w:rPr>
        <w:t>Calculates Fire Radiative Power (FRP) from Sentinel-3 data to measure fire intensity.</w:t>
      </w:r>
    </w:p>
    <w:p w14:paraId="4BB10C9F" w14:textId="479329F3" w:rsidR="00637023" w:rsidRPr="00645D57" w:rsidRDefault="00EE55A0" w:rsidP="00645D57">
      <w:pPr>
        <w:pStyle w:val="ListBullet"/>
        <w:numPr>
          <w:ilvl w:val="0"/>
          <w:numId w:val="0"/>
        </w:numPr>
        <w:ind w:left="360"/>
        <w:rPr>
          <w:bCs/>
        </w:rPr>
      </w:pPr>
      <w:r>
        <w:rPr>
          <w:rFonts w:ascii="Aptos Display" w:hAnsi="Aptos Display"/>
          <w:b/>
          <w:sz w:val="18"/>
        </w:rPr>
        <w:lastRenderedPageBreak/>
        <w:t>SmokeTrack</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Analyzes smoke plumes from Sentinel-3 to assess air quality impacts.</w:t>
      </w:r>
    </w:p>
    <w:p w14:paraId="623E11FE" w14:textId="47D37D8C" w:rsidR="00637023" w:rsidRDefault="00EE55A0" w:rsidP="00645D57">
      <w:pPr>
        <w:pStyle w:val="ListBullet"/>
        <w:numPr>
          <w:ilvl w:val="0"/>
          <w:numId w:val="0"/>
        </w:numPr>
        <w:ind w:left="360"/>
      </w:pPr>
      <w:r>
        <w:rPr>
          <w:rFonts w:ascii="Aptos Display" w:hAnsi="Aptos Display"/>
          <w:b/>
          <w:sz w:val="18"/>
        </w:rPr>
        <w:t>TempExtract</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Extracts land surface temperature from Sentinel-3 thermal data.</w:t>
      </w:r>
    </w:p>
    <w:p w14:paraId="02451C23" w14:textId="77777777" w:rsidR="00637023" w:rsidRDefault="00637023"/>
    <w:p w14:paraId="30551C8B" w14:textId="04184734" w:rsidR="00637023" w:rsidRDefault="00EE55A0">
      <w:pPr>
        <w:pStyle w:val="IntenseQuote"/>
      </w:pPr>
      <w:r>
        <w:rPr>
          <w:rFonts w:ascii="Aptos Body" w:hAnsi="Aptos Body"/>
          <w:i w:val="0"/>
          <w:sz w:val="20"/>
        </w:rPr>
        <w:t>Hydro Domain Components</w:t>
      </w:r>
      <w:r>
        <w:rPr>
          <w:rFonts w:ascii="Aptos Body" w:hAnsi="Aptos Body"/>
          <w:i w:val="0"/>
          <w:sz w:val="20"/>
        </w:rPr>
        <w:t xml:space="preserve"> </w:t>
      </w:r>
    </w:p>
    <w:p w14:paraId="4C34D252" w14:textId="6C1D9496" w:rsidR="00637023" w:rsidRDefault="00EE55A0" w:rsidP="00645D57">
      <w:pPr>
        <w:pStyle w:val="ListBullet"/>
        <w:numPr>
          <w:ilvl w:val="0"/>
          <w:numId w:val="0"/>
        </w:numPr>
        <w:ind w:left="360"/>
      </w:pPr>
      <w:r>
        <w:rPr>
          <w:rFonts w:ascii="Aptos Display" w:hAnsi="Aptos Display"/>
          <w:b/>
          <w:sz w:val="18"/>
        </w:rPr>
        <w:t>FloodMap</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Maps flood extent using Sentinel-1 SAR imagery, ideal for all-weather monitoring.</w:t>
      </w:r>
    </w:p>
    <w:p w14:paraId="21756BC2" w14:textId="5EBE3A57" w:rsidR="00637023" w:rsidRDefault="00EE55A0" w:rsidP="00645D57">
      <w:pPr>
        <w:pStyle w:val="ListBullet"/>
        <w:numPr>
          <w:ilvl w:val="0"/>
          <w:numId w:val="0"/>
        </w:numPr>
        <w:ind w:left="360"/>
      </w:pPr>
      <w:r>
        <w:rPr>
          <w:rFonts w:ascii="Aptos Display" w:hAnsi="Aptos Display"/>
          <w:b/>
          <w:sz w:val="18"/>
        </w:rPr>
        <w:t>WaterDepth</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Estimates water depth in shallow water bodies using Sentinel-2 optical imagery.</w:t>
      </w:r>
    </w:p>
    <w:p w14:paraId="30B3AE65" w14:textId="684D6697" w:rsidR="00637023" w:rsidRDefault="00EE55A0" w:rsidP="00645D57">
      <w:pPr>
        <w:pStyle w:val="ListBullet"/>
        <w:numPr>
          <w:ilvl w:val="0"/>
          <w:numId w:val="0"/>
        </w:numPr>
        <w:ind w:left="360"/>
      </w:pPr>
      <w:r>
        <w:rPr>
          <w:rFonts w:ascii="Aptos Display" w:hAnsi="Aptos Display"/>
          <w:b/>
          <w:sz w:val="18"/>
        </w:rPr>
        <w:t>RainEstimate</w:t>
      </w:r>
      <w:r w:rsidR="00645D57">
        <w:rPr>
          <w:rFonts w:ascii="Aptos Display" w:hAnsi="Aptos Display"/>
          <w:b/>
          <w:sz w:val="18"/>
        </w:rPr>
        <w:t xml:space="preserve">: </w:t>
      </w:r>
      <w:r w:rsidRPr="00645D57">
        <w:rPr>
          <w:rFonts w:ascii="Aptos Display" w:hAnsi="Aptos Display"/>
          <w:bCs/>
          <w:sz w:val="18"/>
        </w:rPr>
        <w:t>Estimates precipitation rates from Sentinel-1 SAR data.</w:t>
      </w:r>
    </w:p>
    <w:p w14:paraId="78362604" w14:textId="5F2E3B57" w:rsidR="00637023" w:rsidRDefault="00EE55A0" w:rsidP="00645D57">
      <w:pPr>
        <w:pStyle w:val="ListBullet"/>
        <w:numPr>
          <w:ilvl w:val="0"/>
          <w:numId w:val="0"/>
        </w:numPr>
        <w:ind w:left="360"/>
      </w:pPr>
      <w:r>
        <w:rPr>
          <w:rFonts w:ascii="Aptos Display" w:hAnsi="Aptos Display"/>
          <w:b/>
          <w:sz w:val="18"/>
        </w:rPr>
        <w:t>EvapTrans</w:t>
      </w:r>
      <w:r w:rsidR="00645D57">
        <w:rPr>
          <w:rFonts w:ascii="Aptos Display" w:hAnsi="Aptos Display"/>
          <w:b/>
          <w:sz w:val="18"/>
        </w:rPr>
        <w:t xml:space="preserve">: </w:t>
      </w:r>
      <w:r w:rsidRPr="00645D57">
        <w:rPr>
          <w:rFonts w:ascii="Aptos Display" w:hAnsi="Aptos Display"/>
          <w:bCs/>
          <w:sz w:val="18"/>
        </w:rPr>
        <w:t>Calculates evapotranspiration for drought analysis using Sentinel-2 imagery.</w:t>
      </w:r>
    </w:p>
    <w:p w14:paraId="505D52AD" w14:textId="3203782F" w:rsidR="00637023" w:rsidRPr="00645D57" w:rsidRDefault="00EE55A0" w:rsidP="00645D57">
      <w:pPr>
        <w:pStyle w:val="ListBullet"/>
        <w:numPr>
          <w:ilvl w:val="0"/>
          <w:numId w:val="0"/>
        </w:numPr>
        <w:ind w:left="360"/>
        <w:rPr>
          <w:bCs/>
        </w:rPr>
      </w:pPr>
      <w:r>
        <w:rPr>
          <w:rFonts w:ascii="Aptos Display" w:hAnsi="Aptos Display"/>
          <w:b/>
          <w:sz w:val="18"/>
        </w:rPr>
        <w:t>SlopeStability</w:t>
      </w:r>
      <w:r>
        <w:rPr>
          <w:rFonts w:ascii="Aptos Display" w:hAnsi="Aptos Display"/>
          <w:b/>
          <w:sz w:val="18"/>
        </w:rPr>
        <w:t>:</w:t>
      </w:r>
      <w:r>
        <w:rPr>
          <w:rFonts w:ascii="Aptos Display" w:hAnsi="Aptos Display"/>
          <w:b/>
          <w:sz w:val="18"/>
        </w:rPr>
        <w:t xml:space="preserve"> </w:t>
      </w:r>
      <w:r w:rsidRPr="00645D57">
        <w:rPr>
          <w:rFonts w:ascii="Aptos Display" w:hAnsi="Aptos Display"/>
          <w:bCs/>
          <w:sz w:val="18"/>
        </w:rPr>
        <w:t>Analyzes slope stability for landslide susceptibility mapping.</w:t>
      </w:r>
    </w:p>
    <w:p w14:paraId="27398DFE" w14:textId="3FFAC10B" w:rsidR="00637023" w:rsidRDefault="00EE55A0" w:rsidP="00645D57">
      <w:pPr>
        <w:pStyle w:val="ListBullet"/>
        <w:numPr>
          <w:ilvl w:val="0"/>
          <w:numId w:val="0"/>
        </w:numPr>
        <w:ind w:left="360"/>
      </w:pPr>
      <w:r>
        <w:rPr>
          <w:rFonts w:ascii="Aptos Display" w:hAnsi="Aptos Display"/>
          <w:b/>
          <w:sz w:val="18"/>
        </w:rPr>
        <w:t>ErosionRisk</w:t>
      </w:r>
      <w:r w:rsidR="00645D57">
        <w:rPr>
          <w:rFonts w:ascii="Aptos Display" w:hAnsi="Aptos Display"/>
          <w:b/>
          <w:sz w:val="18"/>
        </w:rPr>
        <w:t xml:space="preserve">: </w:t>
      </w:r>
      <w:r w:rsidRPr="00645D57">
        <w:rPr>
          <w:rFonts w:ascii="Aptos Display" w:hAnsi="Aptos Display"/>
          <w:bCs/>
          <w:sz w:val="18"/>
        </w:rPr>
        <w:t>Maps soil erosion potential using the RUSLE model with Sentinel-2 and DEM data.</w:t>
      </w:r>
    </w:p>
    <w:p w14:paraId="66090643" w14:textId="77777777" w:rsidR="00637023" w:rsidRDefault="00637023"/>
    <w:p w14:paraId="03423300" w14:textId="77777777" w:rsidR="00637023" w:rsidRDefault="00EE55A0">
      <w:pPr>
        <w:pStyle w:val="IntenseQuote"/>
      </w:pPr>
      <w:r>
        <w:rPr>
          <w:rFonts w:ascii="Aptos Body" w:hAnsi="Aptos Body"/>
          <w:i w:val="0"/>
          <w:sz w:val="20"/>
        </w:rPr>
        <w:t>5. Technical Vision &amp; Architecture</w:t>
      </w:r>
    </w:p>
    <w:p w14:paraId="1DAB47BE" w14:textId="77777777" w:rsidR="00637023" w:rsidRDefault="00EE55A0">
      <w:pPr>
        <w:spacing w:after="160"/>
      </w:pPr>
      <w:r>
        <w:rPr>
          <w:rFonts w:ascii="Aptos Display" w:hAnsi="Aptos Display"/>
          <w:sz w:val="18"/>
        </w:rPr>
        <w:t>PHAROS will be built on a modern, flexible, and maintainable technical foundation.</w:t>
      </w:r>
    </w:p>
    <w:p w14:paraId="4EEBF51A" w14:textId="50A35371" w:rsidR="00637023" w:rsidRDefault="00EE55A0" w:rsidP="00645D57">
      <w:pPr>
        <w:pStyle w:val="ListBullet"/>
        <w:numPr>
          <w:ilvl w:val="0"/>
          <w:numId w:val="0"/>
        </w:numPr>
        <w:ind w:left="360"/>
      </w:pPr>
      <w:r>
        <w:rPr>
          <w:rFonts w:ascii="Aptos Display" w:hAnsi="Aptos Display"/>
          <w:b/>
          <w:sz w:val="18"/>
        </w:rPr>
        <w:t>Modular Architecture:</w:t>
      </w:r>
      <w:r>
        <w:rPr>
          <w:rFonts w:ascii="Aptos Display" w:hAnsi="Aptos Display"/>
          <w:b/>
          <w:sz w:val="18"/>
        </w:rPr>
        <w:t xml:space="preserve"> </w:t>
      </w:r>
      <w:r w:rsidRPr="00645D57">
        <w:rPr>
          <w:rFonts w:ascii="Aptos Display" w:hAnsi="Aptos Display"/>
          <w:bCs/>
          <w:sz w:val="18"/>
        </w:rPr>
        <w:t>Each component will be developed in its own repository within a central PHAROS GitHub Organization. This allows for independent versioning, issue tracking, and development.</w:t>
      </w:r>
    </w:p>
    <w:p w14:paraId="4D26D650" w14:textId="3DF50C41" w:rsidR="00637023" w:rsidRDefault="00EE55A0" w:rsidP="00645D57">
      <w:pPr>
        <w:pStyle w:val="ListBullet"/>
        <w:numPr>
          <w:ilvl w:val="0"/>
          <w:numId w:val="0"/>
        </w:numPr>
        <w:ind w:left="360"/>
      </w:pPr>
      <w:r>
        <w:rPr>
          <w:rFonts w:ascii="Aptos Display" w:hAnsi="Aptos Display"/>
          <w:b/>
          <w:sz w:val="18"/>
        </w:rPr>
        <w:t>Multiple Software Types:</w:t>
      </w:r>
      <w:r>
        <w:rPr>
          <w:rFonts w:ascii="Aptos Display" w:hAnsi="Aptos Display"/>
          <w:b/>
          <w:sz w:val="18"/>
        </w:rPr>
        <w:t xml:space="preserve"> </w:t>
      </w:r>
      <w:r w:rsidRPr="00645D57">
        <w:rPr>
          <w:rFonts w:ascii="Aptos Display" w:hAnsi="Aptos Display"/>
          <w:bCs/>
          <w:sz w:val="18"/>
        </w:rPr>
        <w:t>To serve diverse use cases, components will be delivered in various forms:</w:t>
      </w:r>
    </w:p>
    <w:p w14:paraId="65F89C2B" w14:textId="3B3850C7" w:rsidR="00637023" w:rsidRDefault="00EE55A0" w:rsidP="00645D57">
      <w:pPr>
        <w:pStyle w:val="ListBullet"/>
        <w:numPr>
          <w:ilvl w:val="0"/>
          <w:numId w:val="0"/>
        </w:numPr>
        <w:ind w:left="1080"/>
      </w:pPr>
      <w:r>
        <w:rPr>
          <w:rFonts w:ascii="Aptos Display" w:hAnsi="Aptos Display"/>
          <w:b/>
          <w:sz w:val="18"/>
        </w:rPr>
        <w:t>CL</w:t>
      </w:r>
      <w:r>
        <w:rPr>
          <w:rFonts w:ascii="Aptos Display" w:hAnsi="Aptos Display"/>
          <w:b/>
          <w:sz w:val="18"/>
        </w:rPr>
        <w:t>I</w:t>
      </w:r>
      <w:r>
        <w:rPr>
          <w:rFonts w:ascii="Aptos Display" w:hAnsi="Aptos Display"/>
          <w:b/>
          <w:sz w:val="18"/>
        </w:rPr>
        <w:t xml:space="preserve"> (Command-Line Interface):</w:t>
      </w:r>
      <w:r>
        <w:rPr>
          <w:rFonts w:ascii="Aptos Display" w:hAnsi="Aptos Display"/>
          <w:b/>
          <w:sz w:val="18"/>
        </w:rPr>
        <w:t xml:space="preserve"> </w:t>
      </w:r>
      <w:r w:rsidRPr="00645D57">
        <w:rPr>
          <w:rFonts w:ascii="Aptos Display" w:hAnsi="Aptos Display"/>
          <w:bCs/>
          <w:sz w:val="18"/>
        </w:rPr>
        <w:t>For easy integration into scripts and automated workflows.</w:t>
      </w:r>
    </w:p>
    <w:p w14:paraId="0D8C070C" w14:textId="5F9575E2" w:rsidR="00637023" w:rsidRDefault="00EE55A0" w:rsidP="00645D57">
      <w:pPr>
        <w:pStyle w:val="ListBullet"/>
        <w:numPr>
          <w:ilvl w:val="0"/>
          <w:numId w:val="0"/>
        </w:numPr>
        <w:ind w:left="1080"/>
      </w:pPr>
      <w:r>
        <w:rPr>
          <w:rFonts w:ascii="Aptos Display" w:hAnsi="Aptos Display"/>
          <w:b/>
          <w:sz w:val="18"/>
        </w:rPr>
        <w:t>LIB</w:t>
      </w:r>
      <w:r>
        <w:rPr>
          <w:rFonts w:ascii="Aptos Display" w:hAnsi="Aptos Display"/>
          <w:b/>
          <w:sz w:val="18"/>
        </w:rPr>
        <w:t xml:space="preserve"> (Library):</w:t>
      </w:r>
      <w:r>
        <w:rPr>
          <w:rFonts w:ascii="Aptos Display" w:hAnsi="Aptos Display"/>
          <w:b/>
          <w:sz w:val="18"/>
        </w:rPr>
        <w:t xml:space="preserve"> </w:t>
      </w:r>
      <w:r w:rsidRPr="00645D57">
        <w:rPr>
          <w:rFonts w:ascii="Aptos Display" w:hAnsi="Aptos Display"/>
          <w:bCs/>
          <w:sz w:val="18"/>
        </w:rPr>
        <w:t>For programmatic use within researchers' custom Python applications.</w:t>
      </w:r>
    </w:p>
    <w:p w14:paraId="4FF720A3" w14:textId="03D84921" w:rsidR="00637023" w:rsidRPr="00645D57" w:rsidRDefault="00EE55A0" w:rsidP="00645D57">
      <w:pPr>
        <w:pStyle w:val="ListBullet"/>
        <w:numPr>
          <w:ilvl w:val="0"/>
          <w:numId w:val="0"/>
        </w:numPr>
        <w:ind w:left="1080"/>
        <w:rPr>
          <w:bCs/>
        </w:rPr>
      </w:pPr>
      <w:r>
        <w:rPr>
          <w:rFonts w:ascii="Aptos Display" w:hAnsi="Aptos Display"/>
          <w:b/>
          <w:sz w:val="18"/>
        </w:rPr>
        <w:t>API</w:t>
      </w:r>
      <w:r>
        <w:rPr>
          <w:rFonts w:ascii="Aptos Display" w:hAnsi="Aptos Display"/>
          <w:b/>
          <w:sz w:val="18"/>
        </w:rPr>
        <w:t xml:space="preserve"> (Web API):</w:t>
      </w:r>
      <w:r>
        <w:rPr>
          <w:rFonts w:ascii="Aptos Display" w:hAnsi="Aptos Display"/>
          <w:b/>
          <w:sz w:val="18"/>
        </w:rPr>
        <w:t xml:space="preserve"> </w:t>
      </w:r>
      <w:r w:rsidRPr="00645D57">
        <w:rPr>
          <w:rFonts w:ascii="Aptos Display" w:hAnsi="Aptos Display"/>
          <w:bCs/>
          <w:sz w:val="18"/>
        </w:rPr>
        <w:t>For network-based access and integration into larger systems.</w:t>
      </w:r>
    </w:p>
    <w:p w14:paraId="56ABFFC7" w14:textId="1B7A2B4A" w:rsidR="00637023" w:rsidRDefault="00EE55A0" w:rsidP="00645D57">
      <w:pPr>
        <w:pStyle w:val="ListBullet"/>
        <w:numPr>
          <w:ilvl w:val="0"/>
          <w:numId w:val="0"/>
        </w:numPr>
        <w:ind w:left="1080"/>
      </w:pPr>
      <w:r>
        <w:rPr>
          <w:rFonts w:ascii="Aptos Display" w:hAnsi="Aptos Display"/>
          <w:b/>
          <w:sz w:val="18"/>
        </w:rPr>
        <w:t>WEB</w:t>
      </w:r>
      <w:r>
        <w:rPr>
          <w:rFonts w:ascii="Aptos Display" w:hAnsi="Aptos Display"/>
          <w:b/>
          <w:sz w:val="18"/>
        </w:rPr>
        <w:t>/</w:t>
      </w:r>
      <w:r>
        <w:rPr>
          <w:rFonts w:ascii="Aptos Display" w:hAnsi="Aptos Display"/>
          <w:b/>
          <w:sz w:val="18"/>
        </w:rPr>
        <w:t>SPA</w:t>
      </w:r>
      <w:r>
        <w:rPr>
          <w:rFonts w:ascii="Aptos Display" w:hAnsi="Aptos Display"/>
          <w:b/>
          <w:sz w:val="18"/>
        </w:rPr>
        <w:t xml:space="preserve"> (Web Applications):</w:t>
      </w:r>
      <w:r>
        <w:rPr>
          <w:rFonts w:ascii="Aptos Display" w:hAnsi="Aptos Display"/>
          <w:b/>
          <w:sz w:val="18"/>
        </w:rPr>
        <w:t xml:space="preserve"> </w:t>
      </w:r>
      <w:r w:rsidRPr="00645D57">
        <w:rPr>
          <w:rFonts w:ascii="Aptos Display" w:hAnsi="Aptos Display"/>
          <w:bCs/>
          <w:sz w:val="18"/>
        </w:rPr>
        <w:t>For providing user-friendly graphical interfaces for specific workflows.</w:t>
      </w:r>
    </w:p>
    <w:p w14:paraId="1F806B15" w14:textId="07A87706" w:rsidR="00637023" w:rsidRDefault="00EE55A0" w:rsidP="00645D57">
      <w:pPr>
        <w:pStyle w:val="ListBullet"/>
        <w:numPr>
          <w:ilvl w:val="0"/>
          <w:numId w:val="0"/>
        </w:numPr>
        <w:ind w:left="360"/>
      </w:pPr>
      <w:r>
        <w:rPr>
          <w:rFonts w:ascii="Aptos Display" w:hAnsi="Aptos Display"/>
          <w:b/>
          <w:sz w:val="18"/>
        </w:rPr>
        <w:t>Primary Technology Stack:</w:t>
      </w:r>
      <w:r>
        <w:rPr>
          <w:rFonts w:ascii="Aptos Display" w:hAnsi="Aptos Display"/>
          <w:b/>
          <w:sz w:val="18"/>
        </w:rPr>
        <w:t xml:space="preserve"> </w:t>
      </w:r>
      <w:r w:rsidRPr="00645D57">
        <w:rPr>
          <w:rFonts w:ascii="Aptos Display" w:hAnsi="Aptos Display"/>
          <w:bCs/>
          <w:sz w:val="18"/>
        </w:rPr>
        <w:t xml:space="preserve">The initial focus for CLI and library components will be </w:t>
      </w:r>
      <w:r w:rsidRPr="00645D57">
        <w:rPr>
          <w:rFonts w:ascii="Aptos Display" w:hAnsi="Aptos Display"/>
          <w:bCs/>
          <w:sz w:val="18"/>
        </w:rPr>
        <w:t>Python</w:t>
      </w:r>
      <w:r w:rsidRPr="00645D57">
        <w:rPr>
          <w:rFonts w:ascii="Aptos Display" w:hAnsi="Aptos Display"/>
          <w:bCs/>
          <w:sz w:val="18"/>
        </w:rPr>
        <w:t>, leveraging its extensive scientific computing ecosystem. Web components will utilize TypeScript, Next.js, and Nest.js.</w:t>
      </w:r>
    </w:p>
    <w:p w14:paraId="1C98CCCA" w14:textId="77777777" w:rsidR="00637023" w:rsidRDefault="00637023"/>
    <w:p w14:paraId="2CF511CA" w14:textId="77777777" w:rsidR="00637023" w:rsidRDefault="00EE55A0">
      <w:pPr>
        <w:pStyle w:val="IntenseQuote"/>
      </w:pPr>
      <w:r>
        <w:rPr>
          <w:rFonts w:ascii="Aptos Body" w:hAnsi="Aptos Body"/>
          <w:i w:val="0"/>
          <w:sz w:val="20"/>
        </w:rPr>
        <w:t>6. Project Governance &amp; Management</w:t>
      </w:r>
    </w:p>
    <w:p w14:paraId="50B832E5" w14:textId="77777777" w:rsidR="00637023" w:rsidRDefault="00EE55A0">
      <w:pPr>
        <w:spacing w:after="160"/>
      </w:pPr>
      <w:r>
        <w:rPr>
          <w:rFonts w:ascii="Aptos Display" w:hAnsi="Aptos Display"/>
          <w:sz w:val="18"/>
        </w:rPr>
        <w:t>To ensure the long-term success and quality of the project, PHAROS has established a clear set of governance conventions (see `PHAROS-DOC-CONVENTIONS`).</w:t>
      </w:r>
    </w:p>
    <w:p w14:paraId="45856417" w14:textId="71A8966D" w:rsidR="00637023" w:rsidRDefault="00EE55A0" w:rsidP="00645D57">
      <w:pPr>
        <w:pStyle w:val="ListBullet"/>
        <w:numPr>
          <w:ilvl w:val="0"/>
          <w:numId w:val="0"/>
        </w:numPr>
        <w:ind w:left="360"/>
      </w:pPr>
      <w:r>
        <w:rPr>
          <w:rFonts w:ascii="Aptos Display" w:hAnsi="Aptos Display"/>
          <w:b/>
          <w:sz w:val="18"/>
        </w:rPr>
        <w:t>Standardized Naming:</w:t>
      </w:r>
      <w:r>
        <w:rPr>
          <w:rFonts w:ascii="Aptos Display" w:hAnsi="Aptos Display"/>
          <w:b/>
          <w:sz w:val="18"/>
        </w:rPr>
        <w:t xml:space="preserve"> </w:t>
      </w:r>
      <w:r w:rsidRPr="00645D57">
        <w:rPr>
          <w:rFonts w:ascii="Aptos Display" w:hAnsi="Aptos Display"/>
          <w:bCs/>
          <w:sz w:val="18"/>
        </w:rPr>
        <w:t>All documents and components use a consistent ID system for immediate identification and clarity</w:t>
      </w:r>
      <w:r w:rsidRPr="00645D57">
        <w:rPr>
          <w:rFonts w:ascii="Aptos Display" w:hAnsi="Aptos Display"/>
          <w:bCs/>
          <w:sz w:val="18"/>
        </w:rPr>
        <w:t xml:space="preserve"> </w:t>
      </w:r>
      <w:r w:rsidRPr="00645D57">
        <w:rPr>
          <w:rFonts w:ascii="Aptos Display" w:hAnsi="Aptos Display"/>
          <w:bCs/>
          <w:sz w:val="18"/>
        </w:rPr>
        <w:t>(</w:t>
      </w:r>
      <w:r w:rsidRPr="00645D57">
        <w:rPr>
          <w:rFonts w:ascii="Aptos Display" w:hAnsi="Aptos Display"/>
          <w:bCs/>
          <w:sz w:val="18"/>
        </w:rPr>
        <w:t>e</w:t>
      </w:r>
      <w:r w:rsidRPr="00645D57">
        <w:rPr>
          <w:rFonts w:ascii="Aptos Display" w:hAnsi="Aptos Display"/>
          <w:bCs/>
          <w:sz w:val="18"/>
        </w:rPr>
        <w:t>.g., `PHAROS-DOC-CHARTER`, `PHAROS-COMP-PYRO-BurnSev-CLI-PY`).</w:t>
      </w:r>
    </w:p>
    <w:p w14:paraId="295DAB96" w14:textId="6E0E8B53" w:rsidR="00637023" w:rsidRDefault="00EE55A0" w:rsidP="00645D57">
      <w:pPr>
        <w:pStyle w:val="ListBullet"/>
        <w:numPr>
          <w:ilvl w:val="0"/>
          <w:numId w:val="0"/>
        </w:numPr>
        <w:ind w:left="360"/>
      </w:pPr>
      <w:r>
        <w:rPr>
          <w:rFonts w:ascii="Aptos Display" w:hAnsi="Aptos Display"/>
          <w:b/>
          <w:sz w:val="18"/>
        </w:rPr>
        <w:t>Semantic Versioning:</w:t>
      </w:r>
      <w:r>
        <w:rPr>
          <w:rFonts w:ascii="Aptos Display" w:hAnsi="Aptos Display"/>
          <w:b/>
          <w:sz w:val="18"/>
        </w:rPr>
        <w:t xml:space="preserve"> </w:t>
      </w:r>
      <w:r w:rsidRPr="00645D57">
        <w:rPr>
          <w:rFonts w:ascii="Aptos Display" w:hAnsi="Aptos Display"/>
          <w:bCs/>
          <w:sz w:val="18"/>
        </w:rPr>
        <w:t>Document and component versions will follow the `MAJOR.MINOR.PATCH` standard to clearly communicate the nature of changes.</w:t>
      </w:r>
    </w:p>
    <w:p w14:paraId="20AE0B66" w14:textId="19612B88" w:rsidR="00637023" w:rsidRPr="00EE55A0" w:rsidRDefault="00EE55A0" w:rsidP="00EE55A0">
      <w:pPr>
        <w:pStyle w:val="ListBullet"/>
        <w:numPr>
          <w:ilvl w:val="0"/>
          <w:numId w:val="0"/>
        </w:numPr>
        <w:ind w:left="360"/>
        <w:rPr>
          <w:bCs/>
        </w:rPr>
      </w:pPr>
      <w:r>
        <w:rPr>
          <w:rFonts w:ascii="Aptos Display" w:hAnsi="Aptos Display"/>
          <w:b/>
          <w:sz w:val="18"/>
        </w:rPr>
        <w:t>Lifecycle Management:</w:t>
      </w:r>
      <w:r>
        <w:rPr>
          <w:rFonts w:ascii="Aptos Display" w:hAnsi="Aptos Display"/>
          <w:b/>
          <w:sz w:val="18"/>
        </w:rPr>
        <w:t xml:space="preserve"> </w:t>
      </w:r>
      <w:r w:rsidRPr="00645D57">
        <w:rPr>
          <w:rFonts w:ascii="Aptos Display" w:hAnsi="Aptos Display"/>
          <w:bCs/>
          <w:sz w:val="18"/>
        </w:rPr>
        <w:t>All assets have defined status keys (e.g., `Draft`, `Active`, `PLAN-PROP`, `DEV-WIP`) to track their progress from ideation to retirement.</w:t>
      </w:r>
    </w:p>
    <w:p w14:paraId="4FF8159B" w14:textId="77777777" w:rsidR="00637023" w:rsidRDefault="00EE55A0">
      <w:pPr>
        <w:pStyle w:val="IntenseQuote"/>
      </w:pPr>
      <w:r>
        <w:rPr>
          <w:rFonts w:ascii="Aptos Body" w:hAnsi="Aptos Body"/>
          <w:i w:val="0"/>
          <w:sz w:val="20"/>
        </w:rPr>
        <w:t>7</w:t>
      </w:r>
      <w:r>
        <w:rPr>
          <w:rFonts w:ascii="Aptos Body" w:hAnsi="Aptos Body"/>
          <w:i w:val="0"/>
          <w:sz w:val="20"/>
        </w:rPr>
        <w:t>. Benefits and Impact</w:t>
      </w:r>
    </w:p>
    <w:p w14:paraId="7B61B512" w14:textId="77777777" w:rsidR="00637023" w:rsidRDefault="00EE55A0">
      <w:pPr>
        <w:spacing w:after="160"/>
      </w:pPr>
      <w:r>
        <w:rPr>
          <w:rFonts w:ascii="Aptos Display" w:hAnsi="Aptos Display"/>
          <w:sz w:val="18"/>
        </w:rPr>
        <w:t>The successful implementation of PHAROS will provide transformative benefits to the research community:</w:t>
      </w:r>
    </w:p>
    <w:p w14:paraId="6E6C649A" w14:textId="1FC0664C" w:rsidR="00637023" w:rsidRPr="00EE55A0" w:rsidRDefault="00EE55A0" w:rsidP="00EE55A0">
      <w:pPr>
        <w:pStyle w:val="ListBullet"/>
        <w:numPr>
          <w:ilvl w:val="0"/>
          <w:numId w:val="0"/>
        </w:numPr>
        <w:ind w:left="360"/>
        <w:rPr>
          <w:bCs/>
        </w:rPr>
      </w:pPr>
      <w:r w:rsidRPr="00EE55A0">
        <w:rPr>
          <w:rFonts w:ascii="Aptos Display" w:hAnsi="Aptos Display"/>
          <w:b/>
          <w:sz w:val="18"/>
        </w:rPr>
        <w:t>Accelerates Discovery:</w:t>
      </w:r>
      <w:r w:rsidRPr="00EE55A0">
        <w:rPr>
          <w:rFonts w:ascii="Aptos Display" w:hAnsi="Aptos Display"/>
          <w:bCs/>
          <w:sz w:val="18"/>
        </w:rPr>
        <w:t xml:space="preserve"> </w:t>
      </w:r>
      <w:r w:rsidRPr="00EE55A0">
        <w:rPr>
          <w:rFonts w:ascii="Aptos Display" w:hAnsi="Aptos Display"/>
          <w:bCs/>
          <w:sz w:val="18"/>
        </w:rPr>
        <w:t>By automating foundational analysis, researchers can achieve results in hours or days, not weeks or months.</w:t>
      </w:r>
    </w:p>
    <w:p w14:paraId="4F5C6BE5" w14:textId="1B2AFC90" w:rsidR="00637023" w:rsidRPr="00EE55A0" w:rsidRDefault="00EE55A0" w:rsidP="00EE55A0">
      <w:pPr>
        <w:pStyle w:val="ListBullet"/>
        <w:numPr>
          <w:ilvl w:val="0"/>
          <w:numId w:val="0"/>
        </w:numPr>
        <w:ind w:left="360"/>
        <w:rPr>
          <w:bCs/>
        </w:rPr>
      </w:pPr>
      <w:r w:rsidRPr="00EE55A0">
        <w:rPr>
          <w:rFonts w:ascii="Aptos Display" w:hAnsi="Aptos Display"/>
          <w:b/>
          <w:sz w:val="18"/>
        </w:rPr>
        <w:lastRenderedPageBreak/>
        <w:t>Eliminates Redundant Effort:</w:t>
      </w:r>
      <w:r w:rsidRPr="00EE55A0">
        <w:rPr>
          <w:rFonts w:ascii="Aptos Display" w:hAnsi="Aptos Display"/>
          <w:bCs/>
          <w:sz w:val="18"/>
        </w:rPr>
        <w:t xml:space="preserve"> Provides a common, reliable toolkit, freeing up valuable researcher time for novel science.</w:t>
      </w:r>
    </w:p>
    <w:p w14:paraId="27A40516" w14:textId="21AA016B" w:rsidR="00637023" w:rsidRPr="00EE55A0" w:rsidRDefault="00EE55A0" w:rsidP="00EE55A0">
      <w:pPr>
        <w:pStyle w:val="ListBullet"/>
        <w:numPr>
          <w:ilvl w:val="0"/>
          <w:numId w:val="0"/>
        </w:numPr>
        <w:ind w:left="360"/>
        <w:rPr>
          <w:bCs/>
        </w:rPr>
      </w:pPr>
      <w:r w:rsidRPr="00EE55A0">
        <w:rPr>
          <w:rFonts w:ascii="Aptos Display" w:hAnsi="Aptos Display"/>
          <w:b/>
          <w:sz w:val="18"/>
        </w:rPr>
        <w:t>Enhances Reproducibility:</w:t>
      </w:r>
      <w:r w:rsidRPr="00EE55A0">
        <w:rPr>
          <w:rFonts w:ascii="Aptos Display" w:hAnsi="Aptos Display"/>
          <w:bCs/>
          <w:sz w:val="18"/>
        </w:rPr>
        <w:t xml:space="preserve"> Standardized components ensure that analyses are consistent, transparent, and more easily reproduced by peers.</w:t>
      </w:r>
    </w:p>
    <w:p w14:paraId="5A63EF1D" w14:textId="6D280945" w:rsidR="00637023" w:rsidRPr="00EE55A0" w:rsidRDefault="00EE55A0" w:rsidP="00EE55A0">
      <w:pPr>
        <w:pStyle w:val="ListBullet"/>
        <w:numPr>
          <w:ilvl w:val="0"/>
          <w:numId w:val="0"/>
        </w:numPr>
        <w:ind w:left="360"/>
        <w:rPr>
          <w:bCs/>
        </w:rPr>
      </w:pPr>
      <w:r w:rsidRPr="00EE55A0">
        <w:rPr>
          <w:rFonts w:ascii="Aptos Display" w:hAnsi="Aptos Display"/>
          <w:b/>
          <w:sz w:val="18"/>
        </w:rPr>
        <w:t>Lowers the Barrier to Entry:</w:t>
      </w:r>
      <w:r w:rsidRPr="00EE55A0">
        <w:rPr>
          <w:rFonts w:ascii="Aptos Display" w:hAnsi="Aptos Display"/>
          <w:bCs/>
          <w:sz w:val="18"/>
        </w:rPr>
        <w:t xml:space="preserve"> Enables students, junior researchers, and scientists from adjacent fields to effectively utilize complex satellite data.</w:t>
      </w:r>
    </w:p>
    <w:p w14:paraId="46D9085F" w14:textId="63AC9385" w:rsidR="00637023" w:rsidRPr="00EE55A0" w:rsidRDefault="00EE55A0" w:rsidP="00EE55A0">
      <w:pPr>
        <w:pStyle w:val="ListBullet"/>
        <w:numPr>
          <w:ilvl w:val="0"/>
          <w:numId w:val="0"/>
        </w:numPr>
        <w:ind w:left="360"/>
        <w:rPr>
          <w:bCs/>
        </w:rPr>
      </w:pPr>
      <w:r w:rsidRPr="00EE55A0">
        <w:rPr>
          <w:rFonts w:ascii="Aptos Display" w:hAnsi="Aptos Display"/>
          <w:b/>
          <w:sz w:val="18"/>
        </w:rPr>
        <w:t>Fosters an Open-Source Community:</w:t>
      </w:r>
      <w:r w:rsidRPr="00EE55A0">
        <w:rPr>
          <w:rFonts w:ascii="Aptos Display" w:hAnsi="Aptos Display"/>
          <w:bCs/>
          <w:sz w:val="18"/>
        </w:rPr>
        <w:t xml:space="preserve"> Creates a collaborative ecosystem for developing and sharing state-of-the-art hazard analysis tools.</w:t>
      </w:r>
    </w:p>
    <w:p w14:paraId="0F230061" w14:textId="77777777" w:rsidR="00637023" w:rsidRDefault="00637023"/>
    <w:p w14:paraId="4CD230E0" w14:textId="77777777" w:rsidR="00637023" w:rsidRDefault="00EE55A0">
      <w:pPr>
        <w:pStyle w:val="IntenseQuote"/>
      </w:pPr>
      <w:r>
        <w:rPr>
          <w:rFonts w:ascii="Aptos Body" w:hAnsi="Aptos Body"/>
          <w:i w:val="0"/>
          <w:sz w:val="20"/>
        </w:rPr>
        <w:t>8. Next Steps</w:t>
      </w:r>
    </w:p>
    <w:p w14:paraId="2B72E324" w14:textId="026C3179" w:rsidR="00637023" w:rsidRDefault="00EE55A0" w:rsidP="00EE55A0">
      <w:pPr>
        <w:spacing w:after="160"/>
      </w:pPr>
      <w:r>
        <w:rPr>
          <w:rFonts w:ascii="Aptos Display" w:hAnsi="Aptos Display"/>
          <w:sz w:val="18"/>
        </w:rPr>
        <w:t>We request formal approval of this project proposal. Upon approval, we will proceed with the work</w:t>
      </w:r>
      <w:r>
        <w:rPr>
          <w:rFonts w:ascii="Aptos Display" w:hAnsi="Aptos Display"/>
          <w:sz w:val="18"/>
        </w:rPr>
        <w:t xml:space="preserve"> on the development of the proposed/planned components, as well as advance the list of planned components with new ideas.</w:t>
      </w:r>
    </w:p>
    <w:p w14:paraId="718094CC" w14:textId="77777777" w:rsidR="00637023" w:rsidRDefault="00EE55A0">
      <w:pPr>
        <w:spacing w:after="160"/>
      </w:pPr>
      <w:r>
        <w:rPr>
          <w:rFonts w:ascii="Aptos Display" w:hAnsi="Aptos Display"/>
          <w:sz w:val="18"/>
        </w:rPr>
        <w:t>We are confident that the PHAROS project will become an invaluable asset to the Earth Observation community, fundamentally improving how we analyze and respond to environmental hazards.</w:t>
      </w:r>
    </w:p>
    <w:sectPr w:rsidR="006370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Bod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166821"/>
    <w:multiLevelType w:val="hybridMultilevel"/>
    <w:tmpl w:val="1A12944C"/>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7D0DFD"/>
    <w:multiLevelType w:val="hybridMultilevel"/>
    <w:tmpl w:val="A56A7A52"/>
    <w:lvl w:ilvl="0" w:tplc="51D6F1B6">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25384C"/>
    <w:multiLevelType w:val="hybridMultilevel"/>
    <w:tmpl w:val="A79ED452"/>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FD7778"/>
    <w:multiLevelType w:val="hybridMultilevel"/>
    <w:tmpl w:val="D8942DA4"/>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D4306C"/>
    <w:multiLevelType w:val="hybridMultilevel"/>
    <w:tmpl w:val="48AE98A4"/>
    <w:lvl w:ilvl="0" w:tplc="3DB6F02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3F455A"/>
    <w:multiLevelType w:val="hybridMultilevel"/>
    <w:tmpl w:val="8DFC8352"/>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D3C24"/>
    <w:multiLevelType w:val="hybridMultilevel"/>
    <w:tmpl w:val="CB5066AC"/>
    <w:lvl w:ilvl="0" w:tplc="0052BC0C">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C4219F0"/>
    <w:multiLevelType w:val="hybridMultilevel"/>
    <w:tmpl w:val="5F62A694"/>
    <w:lvl w:ilvl="0" w:tplc="0052BC0C">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C474890"/>
    <w:multiLevelType w:val="hybridMultilevel"/>
    <w:tmpl w:val="C3EA6C88"/>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C1226"/>
    <w:multiLevelType w:val="hybridMultilevel"/>
    <w:tmpl w:val="836E967A"/>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7E1383"/>
    <w:multiLevelType w:val="hybridMultilevel"/>
    <w:tmpl w:val="734E1624"/>
    <w:lvl w:ilvl="0" w:tplc="51D6F1B6">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1350143"/>
    <w:multiLevelType w:val="hybridMultilevel"/>
    <w:tmpl w:val="BFF837D6"/>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D79B3"/>
    <w:multiLevelType w:val="hybridMultilevel"/>
    <w:tmpl w:val="42B68FC6"/>
    <w:lvl w:ilvl="0" w:tplc="0052BC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FF7ADE"/>
    <w:multiLevelType w:val="hybridMultilevel"/>
    <w:tmpl w:val="9A320DE0"/>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9C5D16"/>
    <w:multiLevelType w:val="hybridMultilevel"/>
    <w:tmpl w:val="ED6851D6"/>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6781B"/>
    <w:multiLevelType w:val="hybridMultilevel"/>
    <w:tmpl w:val="010ED810"/>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0310F9"/>
    <w:multiLevelType w:val="hybridMultilevel"/>
    <w:tmpl w:val="28FA883E"/>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5C64AE"/>
    <w:multiLevelType w:val="hybridMultilevel"/>
    <w:tmpl w:val="7550E64A"/>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A90599"/>
    <w:multiLevelType w:val="hybridMultilevel"/>
    <w:tmpl w:val="E37E0628"/>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1C258F"/>
    <w:multiLevelType w:val="hybridMultilevel"/>
    <w:tmpl w:val="18F4C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8D0EEF"/>
    <w:multiLevelType w:val="hybridMultilevel"/>
    <w:tmpl w:val="54A80C98"/>
    <w:lvl w:ilvl="0" w:tplc="51D6F1B6">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7BD7BA1"/>
    <w:multiLevelType w:val="hybridMultilevel"/>
    <w:tmpl w:val="E3862696"/>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233F9A"/>
    <w:multiLevelType w:val="hybridMultilevel"/>
    <w:tmpl w:val="674A107E"/>
    <w:lvl w:ilvl="0" w:tplc="3DB6F02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762911"/>
    <w:multiLevelType w:val="hybridMultilevel"/>
    <w:tmpl w:val="FBA44D36"/>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C17651"/>
    <w:multiLevelType w:val="hybridMultilevel"/>
    <w:tmpl w:val="9C805AA2"/>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6F6DAC"/>
    <w:multiLevelType w:val="hybridMultilevel"/>
    <w:tmpl w:val="6CFC6186"/>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E80CB7"/>
    <w:multiLevelType w:val="hybridMultilevel"/>
    <w:tmpl w:val="0F3E0E4C"/>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B5265"/>
    <w:multiLevelType w:val="hybridMultilevel"/>
    <w:tmpl w:val="55B0D822"/>
    <w:lvl w:ilvl="0" w:tplc="51D6F1B6">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4E144A"/>
    <w:multiLevelType w:val="hybridMultilevel"/>
    <w:tmpl w:val="34E23996"/>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3D7046"/>
    <w:multiLevelType w:val="hybridMultilevel"/>
    <w:tmpl w:val="E874486C"/>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56F"/>
    <w:multiLevelType w:val="hybridMultilevel"/>
    <w:tmpl w:val="FE603D38"/>
    <w:lvl w:ilvl="0" w:tplc="0052BC0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F715E"/>
    <w:multiLevelType w:val="hybridMultilevel"/>
    <w:tmpl w:val="FE56AEF6"/>
    <w:lvl w:ilvl="0" w:tplc="51D6F1B6">
      <w:numFmt w:val="bullet"/>
      <w:lvlText w:val="•"/>
      <w:lvlJc w:val="left"/>
      <w:pPr>
        <w:ind w:left="1440" w:hanging="72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89601091">
    <w:abstractNumId w:val="8"/>
  </w:num>
  <w:num w:numId="2" w16cid:durableId="2103993200">
    <w:abstractNumId w:val="6"/>
  </w:num>
  <w:num w:numId="3" w16cid:durableId="592863400">
    <w:abstractNumId w:val="5"/>
  </w:num>
  <w:num w:numId="4" w16cid:durableId="1159808468">
    <w:abstractNumId w:val="4"/>
  </w:num>
  <w:num w:numId="5" w16cid:durableId="1346782175">
    <w:abstractNumId w:val="7"/>
  </w:num>
  <w:num w:numId="6" w16cid:durableId="1428454916">
    <w:abstractNumId w:val="3"/>
  </w:num>
  <w:num w:numId="7" w16cid:durableId="305941455">
    <w:abstractNumId w:val="2"/>
  </w:num>
  <w:num w:numId="8" w16cid:durableId="194512435">
    <w:abstractNumId w:val="1"/>
  </w:num>
  <w:num w:numId="9" w16cid:durableId="1670329134">
    <w:abstractNumId w:val="0"/>
  </w:num>
  <w:num w:numId="10" w16cid:durableId="2139687201">
    <w:abstractNumId w:val="28"/>
  </w:num>
  <w:num w:numId="11" w16cid:durableId="1464929914">
    <w:abstractNumId w:val="20"/>
  </w:num>
  <w:num w:numId="12" w16cid:durableId="1211185538">
    <w:abstractNumId w:val="38"/>
  </w:num>
  <w:num w:numId="13" w16cid:durableId="25109688">
    <w:abstractNumId w:val="22"/>
  </w:num>
  <w:num w:numId="14" w16cid:durableId="364985332">
    <w:abstractNumId w:val="25"/>
  </w:num>
  <w:num w:numId="15" w16cid:durableId="382290991">
    <w:abstractNumId w:val="12"/>
  </w:num>
  <w:num w:numId="16" w16cid:durableId="955138271">
    <w:abstractNumId w:val="37"/>
  </w:num>
  <w:num w:numId="17" w16cid:durableId="1572545243">
    <w:abstractNumId w:val="34"/>
  </w:num>
  <w:num w:numId="18" w16cid:durableId="1116095895">
    <w:abstractNumId w:val="39"/>
  </w:num>
  <w:num w:numId="19" w16cid:durableId="618075966">
    <w:abstractNumId w:val="27"/>
  </w:num>
  <w:num w:numId="20" w16cid:durableId="1571185967">
    <w:abstractNumId w:val="13"/>
  </w:num>
  <w:num w:numId="21" w16cid:durableId="89933517">
    <w:abstractNumId w:val="31"/>
  </w:num>
  <w:num w:numId="22" w16cid:durableId="1283852519">
    <w:abstractNumId w:val="18"/>
  </w:num>
  <w:num w:numId="23" w16cid:durableId="1748959747">
    <w:abstractNumId w:val="26"/>
  </w:num>
  <w:num w:numId="24" w16cid:durableId="286855931">
    <w:abstractNumId w:val="24"/>
  </w:num>
  <w:num w:numId="25" w16cid:durableId="992566413">
    <w:abstractNumId w:val="17"/>
  </w:num>
  <w:num w:numId="26" w16cid:durableId="1403137593">
    <w:abstractNumId w:val="36"/>
  </w:num>
  <w:num w:numId="27" w16cid:durableId="267662529">
    <w:abstractNumId w:val="32"/>
  </w:num>
  <w:num w:numId="28" w16cid:durableId="1224103908">
    <w:abstractNumId w:val="40"/>
  </w:num>
  <w:num w:numId="29" w16cid:durableId="1472794385">
    <w:abstractNumId w:val="19"/>
  </w:num>
  <w:num w:numId="30" w16cid:durableId="1033535275">
    <w:abstractNumId w:val="33"/>
  </w:num>
  <w:num w:numId="31" w16cid:durableId="61031711">
    <w:abstractNumId w:val="11"/>
  </w:num>
  <w:num w:numId="32" w16cid:durableId="797646338">
    <w:abstractNumId w:val="29"/>
  </w:num>
  <w:num w:numId="33" w16cid:durableId="416173511">
    <w:abstractNumId w:val="10"/>
  </w:num>
  <w:num w:numId="34" w16cid:durableId="1660571513">
    <w:abstractNumId w:val="16"/>
  </w:num>
  <w:num w:numId="35" w16cid:durableId="1681156617">
    <w:abstractNumId w:val="15"/>
  </w:num>
  <w:num w:numId="36" w16cid:durableId="1511486596">
    <w:abstractNumId w:val="21"/>
  </w:num>
  <w:num w:numId="37" w16cid:durableId="763888689">
    <w:abstractNumId w:val="30"/>
  </w:num>
  <w:num w:numId="38" w16cid:durableId="1303467460">
    <w:abstractNumId w:val="35"/>
  </w:num>
  <w:num w:numId="39" w16cid:durableId="1722094702">
    <w:abstractNumId w:val="23"/>
  </w:num>
  <w:num w:numId="40" w16cid:durableId="688994307">
    <w:abstractNumId w:val="9"/>
  </w:num>
  <w:num w:numId="41" w16cid:durableId="1125543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0092"/>
    <w:rsid w:val="0029639D"/>
    <w:rsid w:val="00326F90"/>
    <w:rsid w:val="00637023"/>
    <w:rsid w:val="00645D57"/>
    <w:rsid w:val="00AA1D8D"/>
    <w:rsid w:val="00B47730"/>
    <w:rsid w:val="00CB0664"/>
    <w:rsid w:val="00EE55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96754"/>
  <w14:defaultImageDpi w14:val="300"/>
  <w15:docId w15:val="{2E923CCD-9D41-49E6-AFD4-C3EBDD9D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Alexandros Liaskos</cp:lastModifiedBy>
  <cp:revision>2</cp:revision>
  <dcterms:created xsi:type="dcterms:W3CDTF">2013-12-23T23:15:00Z</dcterms:created>
  <dcterms:modified xsi:type="dcterms:W3CDTF">2025-09-16T12:57:00Z</dcterms:modified>
  <cp:category/>
</cp:coreProperties>
</file>