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</w:t>
      </w:r>
      <w:r>
        <w:t xml:space="preserve"> </w:t>
      </w:r>
      <w:r>
        <w:t xml:space="preserve">Datentypen</w:t>
      </w:r>
      <w:r>
        <w:t xml:space="preserve"> </w:t>
      </w:r>
      <w:r>
        <w:t xml:space="preserve">und</w:t>
      </w:r>
      <w:r>
        <w:t xml:space="preserve"> </w:t>
      </w:r>
      <w:r>
        <w:t xml:space="preserve">Typecasting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Cs/>
          <w:b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</w:t>
      </w:r>
      <w:r>
        <w:t xml:space="preserve">Können</w:t>
      </w:r>
      <w:r>
        <w:t xml:space="preserve">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</w:t>
      </w:r>
      <w:r>
        <w:t xml:space="preserve">Wissen</w:t>
      </w:r>
      <w:r>
        <w:t xml:space="preserve">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2024-07-22T11:53:46Z</dcterms:created>
  <dcterms:modified xsi:type="dcterms:W3CDTF">2024-07-22T11:53:46Z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