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Typecasting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Cs/>
          <w:b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Cs/>
          <w:b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Cs/>
          <w:i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Cs/>
                <w:i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Cs/>
          <w:b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Cs/>
          <w:b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Cs/>
          <w:b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Cs/>
          <w:b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Cs/>
          <w:b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Cs/>
                <w:i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Cs/>
          <w:b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Cs/>
          <w:b/>
        </w:rPr>
        <w:t xml:space="preserve">Übungsaufgabe 13 (Packungsgrösse und Restmenge)</w:t>
      </w:r>
      <w:r>
        <w:t xml:space="preserve"> </w:t>
      </w:r>
      <w:r>
        <w:t xml:space="preserve">Schreibene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2024-07-22T11:14:26Z</dcterms:created>
  <dcterms:modified xsi:type="dcterms:W3CDTF">2024-07-22T11:14:26Z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