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2026-04-29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2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7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6"/>
        </w:tc>
      </w:tr>
    </w:tbl>
    <w:bookmarkEnd w:id="27"/>
    <w:bookmarkStart w:id="28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8"/>
    <w:bookmarkStart w:id="29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9"/>
    <w:bookmarkStart w:id="30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30"/>
    <w:bookmarkStart w:id="31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1"/>
    <w:bookmarkEnd w:id="32"/>
    <w:bookmarkStart w:id="38" w:name="datenschutzrecht"/>
    <w:p>
      <w:pPr>
        <w:pStyle w:val="Heading1"/>
      </w:pPr>
      <w:r>
        <w:t xml:space="preserve">Datenschutzrecht</w:t>
      </w:r>
    </w:p>
    <w:bookmarkStart w:id="34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3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3"/>
    <w:bookmarkEnd w:id="34"/>
    <w:bookmarkStart w:id="35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5"/>
    <w:bookmarkStart w:id="36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6"/>
    <w:bookmarkStart w:id="37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7"/>
    <w:bookmarkEnd w:id="38"/>
    <w:bookmarkStart w:id="43" w:name="datensicherheit"/>
    <w:p>
      <w:pPr>
        <w:pStyle w:val="Heading1"/>
      </w:pPr>
      <w:r>
        <w:t xml:space="preserve">Datensicherheit</w:t>
      </w:r>
    </w:p>
    <w:bookmarkStart w:id="39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9"/>
    <w:bookmarkStart w:id="40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40"/>
    <w:bookmarkStart w:id="41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1"/>
    <w:bookmarkStart w:id="42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2"/>
    <w:bookmarkEnd w:id="43"/>
    <w:bookmarkStart w:id="49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4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4"/>
    <w:bookmarkStart w:id="45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5"/>
    <w:bookmarkStart w:id="46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6"/>
    <w:bookmarkStart w:id="47" w:name="visualisierung-komfort-vs.-akzeptanz"/>
    <w:p>
      <w:pPr>
        <w:pStyle w:val="Heading2"/>
      </w:pPr>
      <w:r>
        <w:t xml:space="preserve">Visualisierung: Komfort vs. Akzeptanz</w:t>
      </w:r>
    </w:p>
    <w:bookmarkEnd w:id="47"/>
    <w:bookmarkStart w:id="48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8"/>
    <w:bookmarkEnd w:id="49"/>
    <w:bookmarkStart w:id="52" w:name="datenschutz-im-unterricht-umsetzung"/>
    <w:p>
      <w:pPr>
        <w:pStyle w:val="Heading1"/>
      </w:pPr>
      <w:r>
        <w:t xml:space="preserve">Datenschutz im Unterricht (Umsetzung)</w:t>
      </w:r>
    </w:p>
    <w:bookmarkStart w:id="50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50"/>
    <w:bookmarkStart w:id="51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1"/>
    <w:bookmarkEnd w:id="52"/>
    <w:bookmarkStart w:id="53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3"/>
    <w:bookmarkStart w:id="55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4" w:name="bibliographie"/>
    <w:p>
      <w:pPr>
        <w:pStyle w:val="Heading2"/>
      </w:pPr>
      <w:r>
        <w:t xml:space="preserve">Bibliographie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2026-02-09T21:23:24Z</dcterms:created>
  <dcterms:modified xsi:type="dcterms:W3CDTF">2026-02-09T21:23:24Z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toc-title">
    <vt:lpwstr>Table of contents</vt:lpwstr>
  </property>
</Properties>
</file>