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4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2026-02-01T14:20:21Z</dcterms:created>
  <dcterms:modified xsi:type="dcterms:W3CDTF">2026-02-01T14:20:21Z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4</vt:lpwstr>
  </property>
  <property fmtid="{D5CDD505-2E9C-101B-9397-08002B2CF9AE}" pid="16" name="toc-title">
    <vt:lpwstr>Table of contents</vt:lpwstr>
  </property>
</Properties>
</file>