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txt" ContentType="text/plain"/>
  <Override PartName="/word/media/rId45.txt" ContentType="text/plain"/>
  <Override PartName="/word/media/rId29.txt" ContentType="text/plain"/>
  <Override PartName="/word/media/rId39.txt" ContentType="text/plain"/>
  <Override PartName="/word/media/rId35.txt" ContentType="text/plain"/>
  <Override PartName="/word/media/rId53.txt" ContentType="text/plain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Netzwerke und Hardware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2025-09-29</w:t>
      </w:r>
    </w:p>
    <w:bookmarkStart w:id="51" w:name="hardware"/>
    <w:p>
      <w:pPr>
        <w:pStyle w:val="Heading1"/>
      </w:pPr>
      <w:r>
        <w:t xml:space="preserve">Hardware</w:t>
      </w:r>
    </w:p>
    <w:bookmarkStart w:id="20" w:name="überblick"/>
    <w:p>
      <w:pPr>
        <w:pStyle w:val="Heading2"/>
      </w:pPr>
      <w:r>
        <w:t xml:space="preserve">Überblick</w:t>
      </w:r>
    </w:p>
    <w:p>
      <w:pPr>
        <w:pStyle w:val="Compact"/>
        <w:numPr>
          <w:ilvl w:val="0"/>
          <w:numId w:val="1001"/>
        </w:numPr>
      </w:pPr>
      <w:r>
        <w:t xml:space="preserve">Einführung in Hardware und Netzwerke</w:t>
      </w:r>
    </w:p>
    <w:p>
      <w:pPr>
        <w:pStyle w:val="Compact"/>
        <w:numPr>
          <w:ilvl w:val="0"/>
          <w:numId w:val="1001"/>
        </w:numPr>
      </w:pPr>
      <w:r>
        <w:t xml:space="preserve">Zentrale Komponenten eines Computers</w:t>
      </w:r>
    </w:p>
    <w:p>
      <w:pPr>
        <w:pStyle w:val="Compact"/>
        <w:numPr>
          <w:ilvl w:val="0"/>
          <w:numId w:val="1001"/>
        </w:numPr>
      </w:pPr>
      <w:r>
        <w:t xml:space="preserve">Netzwerke: Grundlagen und Konzepte</w:t>
      </w:r>
    </w:p>
    <w:p>
      <w:pPr>
        <w:pStyle w:val="Compact"/>
        <w:numPr>
          <w:ilvl w:val="0"/>
          <w:numId w:val="1001"/>
        </w:numPr>
      </w:pPr>
      <w:r>
        <w:t xml:space="preserve">Praktische Beispiele und Anwendungen</w:t>
      </w:r>
    </w:p>
    <w:bookmarkEnd w:id="20"/>
    <w:bookmarkStart w:id="21" w:name="was-ist-hardware"/>
    <w:p>
      <w:pPr>
        <w:pStyle w:val="Heading2"/>
      </w:pPr>
      <w:r>
        <w:t xml:space="preserve">Was ist Hardware?</w:t>
      </w:r>
    </w:p>
    <w:p>
      <w:pPr>
        <w:pStyle w:val="Compact"/>
        <w:numPr>
          <w:ilvl w:val="0"/>
          <w:numId w:val="1002"/>
        </w:numPr>
      </w:pPr>
      <w:r>
        <w:t xml:space="preserve">Physische Komponenten eines Computers</w:t>
      </w:r>
    </w:p>
    <w:p>
      <w:pPr>
        <w:pStyle w:val="Compact"/>
        <w:numPr>
          <w:ilvl w:val="0"/>
          <w:numId w:val="1002"/>
        </w:numPr>
      </w:pPr>
      <w:r>
        <w:t xml:space="preserve">Unterscheidung: Eingabegeräte, Ausgabegeräte, Speicher, Recheneinheit</w:t>
      </w:r>
    </w:p>
    <w:p>
      <w:pPr>
        <w:pStyle w:val="Compact"/>
        <w:numPr>
          <w:ilvl w:val="0"/>
          <w:numId w:val="1002"/>
        </w:numPr>
      </w:pPr>
      <w:r>
        <w:t xml:space="preserve">Beispiele: Tastatur, Monitor, Festplatte, CPU, RAM</w:t>
      </w:r>
    </w:p>
    <w:bookmarkEnd w:id="21"/>
    <w:bookmarkStart w:id="22" w:name="zentrale-komponenten"/>
    <w:p>
      <w:pPr>
        <w:pStyle w:val="Heading2"/>
      </w:pPr>
      <w:r>
        <w:t xml:space="preserve">Zentrale Komponenten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CPU (Central Processing Unit)</w:t>
      </w:r>
      <w:r>
        <w:t xml:space="preserve">:</w:t>
      </w:r>
      <w:r>
        <w:t xml:space="preserve"> </w:t>
      </w:r>
      <w:r>
        <w:t xml:space="preserve">“Gehirn”</w:t>
      </w:r>
      <w:r>
        <w:t xml:space="preserve"> </w:t>
      </w:r>
      <w:r>
        <w:t xml:space="preserve">des Computers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RAM (Arbeitsspeicher)</w:t>
      </w:r>
      <w:r>
        <w:t xml:space="preserve">: Temporärer Speicher für schnelle Zugriffe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Festplatte/SSD</w:t>
      </w:r>
      <w:r>
        <w:t xml:space="preserve">: Dauerhafter Speicher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Motherboard</w:t>
      </w:r>
      <w:r>
        <w:t xml:space="preserve">: Verbindet alle Komponenten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Peripherie</w:t>
      </w:r>
      <w:r>
        <w:t xml:space="preserve">: Drucker, Scanner, externe Geräte</w:t>
      </w:r>
    </w:p>
    <w:bookmarkEnd w:id="22"/>
    <w:bookmarkStart w:id="28" w:name="cpu"/>
    <w:p>
      <w:pPr>
        <w:pStyle w:val="Heading2"/>
      </w:pPr>
      <w:r>
        <w:t xml:space="preserve">CPU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cpu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https://upload.wikimedia.org/wikipedia/commons/3/3a/ABasicComputer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Central Processing Unit von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Lambtron</w:t>
              </w:r>
            </w:hyperlink>
            <w:r>
              <w:t xml:space="preserve"> </w:t>
            </w:r>
            <w:r>
              <w:t xml:space="preserve">CC BY-SA 4.0</w:t>
            </w:r>
          </w:p>
          <w:bookmarkEnd w:id="27"/>
        </w:tc>
      </w:tr>
    </w:tbl>
    <w:bookmarkEnd w:id="28"/>
    <w:bookmarkStart w:id="34" w:name="ram"/>
    <w:p>
      <w:pPr>
        <w:pStyle w:val="Heading2"/>
      </w:pPr>
      <w:r>
        <w:t xml:space="preserve">RAM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cpu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https://upload.wikimedia.org/wikipedia/commons/d/db/Swissbit_2GB_PC2-5300U-555.jp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Random-Access Memory von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An-D</w:t>
              </w:r>
            </w:hyperlink>
            <w:r>
              <w:t xml:space="preserve"> </w:t>
            </w:r>
            <w:r>
              <w:t xml:space="preserve">CC BY-SA 4.0</w:t>
            </w:r>
          </w:p>
          <w:bookmarkEnd w:id="33"/>
        </w:tc>
      </w:tr>
    </w:tbl>
    <w:bookmarkEnd w:id="34"/>
    <w:bookmarkStart w:id="44" w:name="ssd-hdd"/>
    <w:p>
      <w:pPr>
        <w:pStyle w:val="Heading2"/>
      </w:pPr>
      <w:r>
        <w:t xml:space="preserve">SSD / HDD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cpu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https://upload.wikimedia.org/wikipedia/commons/thumb/9/97/CL4-3D256GB-Q11.jpg/1280px-CL4-3D256GB-Q11.jp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Solid State Drive - CC0</w:t>
            </w:r>
          </w:p>
          <w:bookmarkEnd w:id="38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cpu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https://upload.wikimedia.org/wikipedia/commons/thumb/8/8b/Hard_drive_label_side.jpg/1024px-Hard_drive_label_side.jp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Solid State Drive von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Anselm Schüler</w:t>
              </w:r>
            </w:hyperlink>
            <w:r>
              <w:t xml:space="preserve"> </w:t>
            </w:r>
            <w:r>
              <w:t xml:space="preserve">CC BY-SA 4.0</w:t>
            </w:r>
          </w:p>
          <w:bookmarkEnd w:id="43"/>
        </w:tc>
      </w:tr>
    </w:tbl>
    <w:bookmarkEnd w:id="44"/>
    <w:bookmarkStart w:id="50" w:name="mainboard-motherboard"/>
    <w:p>
      <w:pPr>
        <w:pStyle w:val="Heading2"/>
      </w:pPr>
      <w:r>
        <w:t xml:space="preserve">Mainboard (Motherboard)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cpu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https://upload.wikimedia.org/wikipedia/commons/b/b7/Computer-motherboard.jp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Random-Access Memory von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https://pcsite.co.uk/motherboard/</w:t>
              </w:r>
            </w:hyperlink>
            <w:r>
              <w:t xml:space="preserve"> </w:t>
            </w:r>
            <w:r>
              <w:t xml:space="preserve">CC BY-SA 4.0</w:t>
            </w:r>
          </w:p>
          <w:bookmarkEnd w:id="49"/>
        </w:tc>
      </w:tr>
    </w:tbl>
    <w:bookmarkEnd w:id="50"/>
    <w:bookmarkEnd w:id="51"/>
    <w:bookmarkStart w:id="66" w:name="netzwerke"/>
    <w:p>
      <w:pPr>
        <w:pStyle w:val="Heading1"/>
      </w:pPr>
      <w:r>
        <w:t xml:space="preserve">Netzwerke</w:t>
      </w:r>
    </w:p>
    <w:bookmarkStart w:id="52" w:name="netzwerke-grundlagen"/>
    <w:p>
      <w:pPr>
        <w:pStyle w:val="Heading2"/>
      </w:pPr>
      <w:r>
        <w:t xml:space="preserve">Netzwerke: Grundlagen</w:t>
      </w:r>
    </w:p>
    <w:p>
      <w:pPr>
        <w:pStyle w:val="Compact"/>
        <w:numPr>
          <w:ilvl w:val="0"/>
          <w:numId w:val="1004"/>
        </w:numPr>
      </w:pPr>
      <w:r>
        <w:t xml:space="preserve">Definition: Verbund von Computern zur Kommunikation</w:t>
      </w:r>
    </w:p>
    <w:p>
      <w:pPr>
        <w:pStyle w:val="Compact"/>
        <w:numPr>
          <w:ilvl w:val="0"/>
          <w:numId w:val="1004"/>
        </w:numPr>
      </w:pPr>
      <w:r>
        <w:t xml:space="preserve">Typen: LAN, WAN, WLAN, VPN</w:t>
      </w:r>
    </w:p>
    <w:p>
      <w:pPr>
        <w:pStyle w:val="Compact"/>
        <w:numPr>
          <w:ilvl w:val="0"/>
          <w:numId w:val="1004"/>
        </w:numPr>
      </w:pPr>
      <w:r>
        <w:t xml:space="preserve">Vorteile: Ressourcenteilung, Kommunikation, Zugriff auf Internet</w:t>
      </w:r>
    </w:p>
    <w:bookmarkEnd w:id="52"/>
    <w:bookmarkStart w:id="58" w:name="netzwerktopologien"/>
    <w:p>
      <w:pPr>
        <w:pStyle w:val="Heading2"/>
      </w:pPr>
      <w:r>
        <w:t xml:space="preserve">Netzwerktopologien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cpu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https://upload.wikimedia.org/wikipedia/commons/thumb/c/c9/NetzwerkTopologien.svg/2560px-NetzwerkTopologien.svg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Random-Access Memory von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Foobaz, Parzi, Predatorix</w:t>
              </w:r>
            </w:hyperlink>
            <w:r>
              <w:t xml:space="preserve"> </w:t>
            </w:r>
            <w:r>
              <w:t xml:space="preserve">CC BY-SA 4.0</w:t>
            </w:r>
          </w:p>
          <w:bookmarkEnd w:id="57"/>
        </w:tc>
      </w:tr>
    </w:tbl>
    <w:bookmarkEnd w:id="58"/>
    <w:bookmarkStart w:id="59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Entscheiden Sie welche Netzerwerktopolien sind resilient gegen Angriffe.</w:t>
      </w:r>
    </w:p>
    <w:p>
      <w:pPr>
        <w:pStyle w:val="BodyText"/>
      </w:pPr>
      <w:r>
        <w:t xml:space="preserve">Wie sind Chatplatformen (Whatsapp), Mail und Streaminganbieter vernetzt?</w:t>
      </w:r>
    </w:p>
    <w:bookmarkEnd w:id="59"/>
    <w:bookmarkStart w:id="61" w:name="srf"/>
    <w:p>
      <w:pPr>
        <w:pStyle w:val="Heading2"/>
      </w:pPr>
      <w:r>
        <w:t xml:space="preserve">SRF</w:t>
      </w:r>
    </w:p>
    <w:p>
      <w:pPr>
        <w:pStyle w:val="FirstParagraph"/>
      </w:pPr>
      <w:hyperlink r:id="rId60">
        <w:r>
          <w:rPr>
            <w:rStyle w:val="Hyperlink"/>
          </w:rPr>
          <w:t xml:space="preserve">https://www.youtube.com/watch?v=e9FJPnFQWi8</w:t>
        </w:r>
      </w:hyperlink>
    </w:p>
    <w:bookmarkEnd w:id="61"/>
    <w:bookmarkStart w:id="63" w:name="vernetzung-über-unterseekabel"/>
    <w:p>
      <w:pPr>
        <w:pStyle w:val="Heading2"/>
      </w:pPr>
      <w:r>
        <w:t xml:space="preserve">Vernetzung über Unterseekabel</w:t>
      </w:r>
    </w:p>
    <w:p>
      <w:pPr>
        <w:pStyle w:val="FirstParagraph"/>
      </w:pPr>
      <w:hyperlink r:id="rId62">
        <w:r>
          <w:rPr>
            <w:rStyle w:val="Hyperlink"/>
          </w:rPr>
          <w:t xml:space="preserve">https://www.submarinecablemap.com/</w:t>
        </w:r>
      </w:hyperlink>
    </w:p>
    <w:bookmarkEnd w:id="63"/>
    <w:bookmarkStart w:id="64" w:name="netzwerktechnik"/>
    <w:p>
      <w:pPr>
        <w:pStyle w:val="Heading2"/>
      </w:pPr>
      <w:r>
        <w:t xml:space="preserve">Netzwerktechnik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IP-Adressen</w:t>
      </w:r>
      <w:r>
        <w:t xml:space="preserve">: Eindeutige Kennung eines Geräts im Netz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Router</w:t>
      </w:r>
      <w:r>
        <w:t xml:space="preserve">: Vermittelt Daten zwischen Netzwerken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Switch</w:t>
      </w:r>
      <w:r>
        <w:t xml:space="preserve">: Verbindet Geräte innerhalb eines Netzwerks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Firewall</w:t>
      </w:r>
      <w:r>
        <w:t xml:space="preserve">: Schutz vor unerlaubten Zugriffen</w:t>
      </w:r>
    </w:p>
    <w:bookmarkEnd w:id="64"/>
    <w:bookmarkStart w:id="65" w:name="auftrag-1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Zeichnen Sie eine Skizze wie folgende Komponenten zusammenhängen. Sie können ihr Zuhause oder ihre Schule als Modell nehmen:</w:t>
      </w:r>
    </w:p>
    <w:p>
      <w:pPr>
        <w:pStyle w:val="Compact"/>
        <w:numPr>
          <w:ilvl w:val="0"/>
          <w:numId w:val="1006"/>
        </w:numPr>
      </w:pPr>
      <w:r>
        <w:t xml:space="preserve">Mobiltelefon</w:t>
      </w:r>
    </w:p>
    <w:p>
      <w:pPr>
        <w:pStyle w:val="Compact"/>
        <w:numPr>
          <w:ilvl w:val="0"/>
          <w:numId w:val="1006"/>
        </w:numPr>
      </w:pPr>
      <w:r>
        <w:t xml:space="preserve">Laptop</w:t>
      </w:r>
    </w:p>
    <w:p>
      <w:pPr>
        <w:pStyle w:val="Compact"/>
        <w:numPr>
          <w:ilvl w:val="0"/>
          <w:numId w:val="1006"/>
        </w:numPr>
      </w:pPr>
      <w:r>
        <w:t xml:space="preserve">Router</w:t>
      </w:r>
    </w:p>
    <w:p>
      <w:pPr>
        <w:pStyle w:val="Compact"/>
        <w:numPr>
          <w:ilvl w:val="0"/>
          <w:numId w:val="1006"/>
        </w:numPr>
      </w:pPr>
      <w:r>
        <w:t xml:space="preserve">5G Sendemast</w:t>
      </w:r>
    </w:p>
    <w:p>
      <w:pPr>
        <w:pStyle w:val="Compact"/>
        <w:numPr>
          <w:ilvl w:val="0"/>
          <w:numId w:val="1006"/>
        </w:numPr>
      </w:pPr>
      <w:r>
        <w:t xml:space="preserve">Router</w:t>
      </w:r>
    </w:p>
    <w:p>
      <w:pPr>
        <w:pStyle w:val="Compact"/>
        <w:numPr>
          <w:ilvl w:val="0"/>
          <w:numId w:val="1006"/>
        </w:numPr>
      </w:pPr>
      <w:r>
        <w:t xml:space="preserve">WLAN-Antenne</w:t>
      </w:r>
    </w:p>
    <w:p>
      <w:pPr>
        <w:pStyle w:val="Compact"/>
        <w:numPr>
          <w:ilvl w:val="0"/>
          <w:numId w:val="1006"/>
        </w:numPr>
      </w:pPr>
      <w:r>
        <w:t xml:space="preserve">Netflix Server</w:t>
      </w:r>
    </w:p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txt" /><Relationship Type="http://schemas.openxmlformats.org/officeDocument/2006/relationships/image" Id="rId45" Target="media/rId45.txt" /><Relationship Type="http://schemas.openxmlformats.org/officeDocument/2006/relationships/image" Id="rId29" Target="media/rId29.txt" /><Relationship Type="http://schemas.openxmlformats.org/officeDocument/2006/relationships/image" Id="rId39" Target="media/rId39.txt" /><Relationship Type="http://schemas.openxmlformats.org/officeDocument/2006/relationships/image" Id="rId35" Target="media/rId35.txt" /><Relationship Type="http://schemas.openxmlformats.org/officeDocument/2006/relationships/image" Id="rId53" Target="media/rId53.txt" /><Relationship Type="http://schemas.openxmlformats.org/officeDocument/2006/relationships/hyperlink" Id="rId56" Target="https://commons.wikimedia.org/wiki/File:NetzwerkTopologien.svg" TargetMode="External" /><Relationship Type="http://schemas.openxmlformats.org/officeDocument/2006/relationships/hyperlink" Id="rId32" Target="https://commons.wikimedia.org/wiki/User:An-d" TargetMode="External" /><Relationship Type="http://schemas.openxmlformats.org/officeDocument/2006/relationships/hyperlink" Id="rId26" Target="https://commons.wikimedia.org/wiki/User:Lambtron" TargetMode="External" /><Relationship Type="http://schemas.openxmlformats.org/officeDocument/2006/relationships/hyperlink" Id="rId42" Target="https://commons.wikimedia.org/wiki/User:Theanswertolifetheuniverseandeverything" TargetMode="External" /><Relationship Type="http://schemas.openxmlformats.org/officeDocument/2006/relationships/hyperlink" Id="rId48" Target="https://pcsite.co.uk/motherboard/" TargetMode="External" /><Relationship Type="http://schemas.openxmlformats.org/officeDocument/2006/relationships/hyperlink" Id="rId62" Target="https://www.submarinecablemap.com/" TargetMode="External" /><Relationship Type="http://schemas.openxmlformats.org/officeDocument/2006/relationships/hyperlink" Id="rId60" Target="https://www.youtube.com/watch?v=e9FJPnFQWi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commons.wikimedia.org/wiki/File:NetzwerkTopologien.svg" TargetMode="External" /><Relationship Type="http://schemas.openxmlformats.org/officeDocument/2006/relationships/hyperlink" Id="rId32" Target="https://commons.wikimedia.org/wiki/User:An-d" TargetMode="External" /><Relationship Type="http://schemas.openxmlformats.org/officeDocument/2006/relationships/hyperlink" Id="rId26" Target="https://commons.wikimedia.org/wiki/User:Lambtron" TargetMode="External" /><Relationship Type="http://schemas.openxmlformats.org/officeDocument/2006/relationships/hyperlink" Id="rId42" Target="https://commons.wikimedia.org/wiki/User:Theanswertolifetheuniverseandeverything" TargetMode="External" /><Relationship Type="http://schemas.openxmlformats.org/officeDocument/2006/relationships/hyperlink" Id="rId48" Target="https://pcsite.co.uk/motherboard/" TargetMode="External" /><Relationship Type="http://schemas.openxmlformats.org/officeDocument/2006/relationships/hyperlink" Id="rId62" Target="https://www.submarinecablemap.com/" TargetMode="External" /><Relationship Type="http://schemas.openxmlformats.org/officeDocument/2006/relationships/hyperlink" Id="rId60" Target="https://www.youtube.com/watch?v=e9FJPnFQWi8" TargetMode="External" /></Relationships>
</file>

<file path=word/media/rId23.txt>Please set a user-agent and respect our robot policy https://w.wiki/4wJS. See also T400119.

</file>

<file path=word/media/rId29.txt>Please set a user-agent and respect our robot policy https://w.wiki/4wJS. See also T400119.

</file>

<file path=word/media/rId35.txt>Please set a user-agent and respect our robot policy https://w.wiki/4wJS. See also T400119.

</file>

<file path=word/media/rId39.txt>Please set a user-agent and respect our robot policy https://w.wiki/4wJS. See also T400119.

</file>

<file path=word/media/rId45.txt>Please set a user-agent and respect our robot policy https://w.wiki/4wJS. See also T400119.

</file>

<file path=word/media/rId53.txt>Please set a user-agent and respect our robot policy https://w.wiki/4wJS. See also T400119.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2025-09-23T13:18:41Z</dcterms:created>
  <dcterms:modified xsi:type="dcterms:W3CDTF">2025-09-23T13:18:41Z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Netzwerke und Hardware</vt:lpwstr>
  </property>
  <property fmtid="{D5CDD505-2E9C-101B-9397-08002B2CF9AE}" pid="16" name="toc-title">
    <vt:lpwstr>Table of contents</vt:lpwstr>
  </property>
</Properties>
</file>