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6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7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8.png" ContentType="image/png"/>
  <Override PartName="/word/media/rId6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67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68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69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70.png" ContentType="image/png"/>
  <Override PartName="/word/media/rId106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Anzahl</w:t>
      </w:r>
      <w:r>
        <w:t xml:space="preserve"> </w:t>
      </w:r>
      <w:r>
        <w:t xml:space="preserve">Resistenzen</w:t>
      </w:r>
      <w:r>
        <w:t xml:space="preserve"> </w:t>
      </w:r>
      <w:r>
        <w:t xml:space="preserve">und</w:t>
      </w:r>
      <w:r>
        <w:t xml:space="preserve"> </w:t>
      </w:r>
      <w:r>
        <w:t xml:space="preserve">einfache</w:t>
      </w:r>
      <w:r>
        <w:t xml:space="preserve"> </w:t>
      </w:r>
      <w:r>
        <w:t xml:space="preserve">plots</w:t>
      </w:r>
    </w:p>
    <w:p>
      <w:pPr>
        <w:pStyle w:val="Date"/>
      </w:pPr>
      <w:r>
        <w:t xml:space="preserve">11.03.2022</w:t>
      </w:r>
    </w:p>
    <w:p>
      <w:pPr>
        <w:pStyle w:val="Heading1"/>
      </w:pPr>
      <w:bookmarkStart w:id="20" w:name="bibliotheken-laden-hilfsfunktion"/>
      <w:r>
        <w:t xml:space="preserve">Bibliotheken laden, Hilfsfunktion</w:t>
      </w:r>
      <w:bookmarkEnd w:id="20"/>
    </w:p>
    <w:p>
      <w:pPr>
        <w:pStyle w:val="SourceCode"/>
      </w:pPr>
      <w:r>
        <w:rPr>
          <w:rStyle w:val="CommentTok"/>
        </w:rPr>
        <w:t xml:space="preserve">#library(xlsx)       # für Excel files</w:t>
      </w:r>
      <w:r>
        <w:br/>
      </w:r>
      <w:r>
        <w:rPr>
          <w:rStyle w:val="CommentTok"/>
        </w:rPr>
        <w:t xml:space="preserve">#library(stringr)    # String-verarbeitung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moderne plots</w:t>
      </w:r>
      <w:r>
        <w:br/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          </w:t>
      </w:r>
      <w:r>
        <w:rPr>
          <w:rStyle w:val="CommentTok"/>
        </w:rPr>
        <w:t xml:space="preserve"># debug printout</w:t>
      </w:r>
      <w:r>
        <w:br/>
      </w:r>
      <w:r>
        <w:rPr>
          <w:rStyle w:val="NormalTok"/>
        </w:rPr>
        <w:t xml:space="preserve">debug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         </w:t>
      </w:r>
      <w:r>
        <w:rPr>
          <w:rStyle w:val="CommentTok"/>
        </w:rPr>
        <w:t xml:space="preserve"># kein debug printout</w:t>
      </w:r>
      <w:r>
        <w:br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(string)}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Xee15826b626c586419195de853fb9ecab681943"/>
      <w:r>
        <w:t xml:space="preserve">Resistenzen.Rmd erzeugte Resistenzen.csv, dieses einlesen</w:t>
      </w:r>
      <w:bookmarkEnd w:id="21"/>
    </w:p>
    <w:p>
      <w:pPr>
        <w:pStyle w:val="FirstParagraph"/>
      </w:pPr>
      <w:r>
        <w:t xml:space="preserve">Und evtl. ansehen</w:t>
      </w:r>
    </w:p>
    <w:p>
      <w:pPr>
        <w:pStyle w:val="SourceCode"/>
      </w:pPr>
      <w:r>
        <w:rPr>
          <w:rStyle w:val="NormalTok"/>
        </w:rPr>
        <w:t xml:space="preserve">Resistenzen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"Resistenzen.csv"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csv schreiben fügt vorne Index-Spalte an; diese entfernen :</w:t>
      </w:r>
      <w:r>
        <w:br/>
      </w:r>
      <w:r>
        <w:rPr>
          <w:rStyle w:val="NormalTok"/>
        </w:rPr>
        <w:t xml:space="preserve">Resistenzen[,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                  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(Resistenzen)</w:t>
      </w:r>
    </w:p>
    <w:p>
      <w:pPr>
        <w:pStyle w:val="Heading1"/>
      </w:pPr>
      <w:bookmarkStart w:id="22" w:name="resistenzen-pro-betrieb"/>
      <w:r>
        <w:t xml:space="preserve">Resistenzen pro Betrieb</w:t>
      </w:r>
      <w:bookmarkEnd w:id="22"/>
    </w:p>
    <w:p>
      <w:pPr>
        <w:pStyle w:val="FirstParagraph"/>
      </w:pPr>
      <w:r>
        <w:t xml:space="preserve">Resistenzen pro Betrieb in neuer Tabelle</w:t>
      </w:r>
      <w:r>
        <w:t xml:space="preserve"> </w:t>
      </w:r>
      <w:r>
        <w:t xml:space="preserve">“</w:t>
      </w:r>
      <w:r>
        <w:t xml:space="preserve">NResistenzen</w:t>
      </w:r>
      <w:r>
        <w:t xml:space="preserve">”</w:t>
      </w:r>
      <w:r>
        <w:t xml:space="preserve"> </w:t>
      </w:r>
      <w:r>
        <w:t xml:space="preserve">zählen, Multirestenz dokumentieren und als NResistenzen.csv ausschreiben</w:t>
      </w:r>
    </w:p>
    <w:p>
      <w:pPr>
        <w:pStyle w:val="SourceCode"/>
      </w:pPr>
      <w:r>
        <w:rPr>
          <w:rStyle w:val="NormalTok"/>
        </w:rPr>
        <w:t xml:space="preserve">ResRow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(Resistenzen)  </w:t>
      </w:r>
      <w:r>
        <w:rPr>
          <w:rStyle w:val="CommentTok"/>
        </w:rPr>
        <w:t xml:space="preserve"># Zeilen Resistenzen : 4 pro Betrieb</w:t>
      </w:r>
      <w:r>
        <w:br/>
      </w:r>
      <w:r>
        <w:rPr>
          <w:rStyle w:val="NormalTok"/>
        </w:rPr>
        <w:t xml:space="preserve">NResRow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ResRow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Zeilen NResistenzen : 1 pro Betrieb</w:t>
      </w:r>
      <w:r>
        <w:br/>
      </w:r>
      <w:r>
        <w:rPr>
          <w:rStyle w:val="NormalTok"/>
        </w:rPr>
        <w:t xml:space="preserve">NAntib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wir untersuchen 15 Antibiotika (wird von Resistenzen.Rmd so aus 2 Excel files eingelesen)</w:t>
      </w:r>
      <w:r>
        <w:br/>
      </w:r>
      <w:r>
        <w:br/>
      </w:r>
      <w:r>
        <w:rPr>
          <w:rStyle w:val="NormalTok"/>
        </w:rPr>
        <w:t xml:space="preserve">NResistenzen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                         </w:t>
      </w:r>
      <w:r>
        <w:rPr>
          <w:rStyle w:val="CommentTok"/>
        </w:rPr>
        <w:t xml:space="preserve"># header wie"Resistenzen"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NResRow){                                       </w:t>
      </w:r>
      <w:r>
        <w:rPr>
          <w:rStyle w:val="CommentTok"/>
        </w:rPr>
        <w:t xml:space="preserve"># 1 bis 60, aber 30 fehlt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NResistenzen[line,]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Resistenzen[(line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WM.group etc. kopieren</w:t>
      </w:r>
      <w:r>
        <w:br/>
      </w:r>
      <w:r>
        <w:rPr>
          <w:rStyle w:val="NormalTok"/>
        </w:rPr>
        <w:t xml:space="preserve">  NResistenzen[line,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(NAntib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aber Antibiotika auf 0 setzen : hier später Resistenzen zählen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(NAntib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NResistenzen[,col]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(NResistenzen[,col])  </w:t>
      </w:r>
      <w:r>
        <w:rPr>
          <w:rStyle w:val="CommentTok"/>
        </w:rPr>
        <w:t xml:space="preserve"># muss immer noch in type double konvertieren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#View(NResistenzen)   </w:t>
      </w:r>
      <w:r>
        <w:br/>
      </w:r>
      <w:r>
        <w:br/>
      </w:r>
      <w:r>
        <w:rPr>
          <w:rStyle w:val="CommentTok"/>
        </w:rPr>
        <w:t xml:space="preserve"># für jedes Antibiotikum Resistenzen über die 4 Proben zählen, also mögliche Werte 0-4 :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ResRow){                             </w:t>
      </w:r>
      <w:r>
        <w:rPr>
          <w:rStyle w:val="CommentTok"/>
        </w:rPr>
        <w:t xml:space="preserve"># Liniennummer (Betriebe in 4er Gruppen) für dataframe Resistenzen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"i="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Liniennummer für dataframe NResistenzen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(NAntib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                           </w:t>
      </w:r>
      <w:r>
        <w:rPr>
          <w:rStyle w:val="CommentTok"/>
        </w:rPr>
        <w:t xml:space="preserve"># Spaltennummer: Antibiotikum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(Resistenzen[i,j],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){   </w:t>
      </w:r>
      <w:r>
        <w:rPr>
          <w:rStyle w:val="CommentTok"/>
        </w:rPr>
        <w:t xml:space="preserve"># wenn Resistenz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NResistenzen["</w:t>
      </w:r>
      <w:r>
        <w:rPr>
          <w:rStyle w:val="NormalTok"/>
        </w:rPr>
        <w:t xml:space="preserve">,line,j,</w:t>
      </w:r>
      <w:r>
        <w:rPr>
          <w:rStyle w:val="StringTok"/>
        </w:rPr>
        <w:t xml:space="preserve">"]="</w:t>
      </w:r>
      <w:r>
        <w:rPr>
          <w:rStyle w:val="NormalTok"/>
        </w:rPr>
        <w:t xml:space="preserve">,NResistenzen[line,j],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(NResistenzen[line,j]) ))</w:t>
      </w:r>
      <w:r>
        <w:br/>
      </w:r>
      <w:r>
        <w:rPr>
          <w:rStyle w:val="NormalTok"/>
        </w:rPr>
        <w:t xml:space="preserve">      NResistenzen[line,j]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NResistenzen[line,j]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gef. Resistenz zählen</w:t>
      </w:r>
      <w:r>
        <w:br/>
      </w:r>
      <w:r>
        <w:rPr>
          <w:rStyle w:val="NormalTok"/>
        </w:rPr>
        <w:t xml:space="preserve">} } } </w:t>
      </w:r>
      <w:r>
        <w:br/>
      </w:r>
      <w:r>
        <w:br/>
      </w:r>
      <w:r>
        <w:rPr>
          <w:rStyle w:val="NormalTok"/>
        </w:rPr>
        <w:t xml:space="preserve">NResistenzen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NRes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,NResRow)  </w:t>
      </w:r>
      <w:r>
        <w:rPr>
          <w:rStyle w:val="CommentTok"/>
        </w:rPr>
        <w:t xml:space="preserve"># neue Spalte, zählt für jeden Betrieb Resistenzen über Antibiotika; erstmal 0</w:t>
      </w:r>
      <w:r>
        <w:br/>
      </w:r>
      <w:r>
        <w:rPr>
          <w:rStyle w:val="NormalTok"/>
        </w:rPr>
        <w:t xml:space="preserve">NResistenzen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(F,NResRow)  </w:t>
      </w:r>
      <w:r>
        <w:rPr>
          <w:rStyle w:val="CommentTok"/>
        </w:rPr>
        <w:t xml:space="preserve"># neue Spalte, dokumentiert für jeden Betrieb Multiresistenz; erstmal 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NResRow){              </w:t>
      </w:r>
      <w:r>
        <w:rPr>
          <w:rStyle w:val="CommentTok"/>
        </w:rPr>
        <w:t xml:space="preserve"># 1 bis 60, aber 30 fehlt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(NAntib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(NResistenzen[line,col]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NResistenzen[line,</w:t>
      </w:r>
      <w:r>
        <w:rPr>
          <w:rStyle w:val="StringTok"/>
        </w:rPr>
        <w:t xml:space="preserve">"NRes"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NResistenzen[line,</w:t>
      </w:r>
      <w:r>
        <w:rPr>
          <w:rStyle w:val="StringTok"/>
        </w:rPr>
        <w:t xml:space="preserve">"NRes"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Resistenz zählen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(NResistenzen[line,</w:t>
      </w:r>
      <w:r>
        <w:rPr>
          <w:rStyle w:val="StringTok"/>
        </w:rPr>
        <w:t xml:space="preserve">"NRes"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 </w:t>
      </w:r>
      <w:r>
        <w:rPr>
          <w:rStyle w:val="CommentTok"/>
        </w:rPr>
        <w:t xml:space="preserve"># Multiresistenz heisst mind. 3 Resistenzen</w:t>
      </w:r>
      <w:r>
        <w:br/>
      </w:r>
      <w:r>
        <w:rPr>
          <w:rStyle w:val="NormalTok"/>
        </w:rPr>
        <w:t xml:space="preserve">    NResistenzen[line,</w:t>
      </w:r>
      <w:r>
        <w:rPr>
          <w:rStyle w:val="StringTok"/>
        </w:rPr>
        <w:t xml:space="preserve">"MultiR"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(NResistenzen) 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(NResistenzen,</w:t>
      </w:r>
      <w:r>
        <w:rPr>
          <w:rStyle w:val="StringTok"/>
        </w:rPr>
        <w:t xml:space="preserve">"NResistenzen.csv"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Xcc55760c3a8b1ba2c0ab1259d616506ad2d3f38"/>
      <w:r>
        <w:t xml:space="preserve">Numerische und Ordinale Unabhängige Variablen</w:t>
      </w:r>
      <w:bookmarkEnd w:id="23"/>
    </w:p>
    <w:p>
      <w:pPr>
        <w:pStyle w:val="SourceCode"/>
      </w:pPr>
      <w:r>
        <w:rPr>
          <w:rStyle w:val="NormalTok"/>
        </w:rPr>
        <w:t xml:space="preserve">graphisch2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(gruppe, join, antibiotikum) {</w:t>
      </w:r>
      <w:r>
        <w:br/>
      </w:r>
      <w:r>
        <w:rPr>
          <w:rStyle w:val="NormalTok"/>
        </w:rPr>
        <w:t xml:space="preserve">  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Resistenzen[,gruppe ] </w:t>
      </w:r>
      <w:r>
        <w:br/>
      </w:r>
      <w:r>
        <w:rPr>
          <w:rStyle w:val="NormalTok"/>
        </w:rPr>
        <w:t xml:space="preserve">  antib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Resistenzen[,antibiotikum ]</w:t>
      </w:r>
      <w:r>
        <w:br/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ResRow){                         </w:t>
      </w:r>
      <w:r>
        <w:rPr>
          <w:rStyle w:val="CommentTok"/>
        </w:rPr>
        <w:t xml:space="preserve"># Liniennummer für dataframe Resistenzen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(group[i])              </w:t>
      </w:r>
      <w:r>
        <w:rPr>
          <w:rStyle w:val="CommentTok"/>
        </w:rPr>
        <w:t xml:space="preserve"># ,na.rm=TRUE) hilft nicht weil's "NA" ist, nicht 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(antib[i],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){         </w:t>
      </w:r>
      <w:r>
        <w:rPr>
          <w:rStyle w:val="CommentTok"/>
        </w:rPr>
        <w:t xml:space="preserve"># wenn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(x,X)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(pos)){</w:t>
      </w:r>
      <w:r>
        <w:br/>
      </w:r>
      <w:r>
        <w:rPr>
          <w:rStyle w:val="NormalTok"/>
        </w:rPr>
        <w:t xml:space="preserve">  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(X,x)    </w:t>
      </w:r>
      <w:r>
        <w:rPr>
          <w:rStyle w:val="CommentTok"/>
        </w:rPr>
        <w:t xml:space="preserve"># faster: pre-allocate+assign,</w:t>
      </w:r>
      <w:r>
        <w:br/>
      </w:r>
      <w:r>
        <w:rPr>
          <w:rStyle w:val="NormalTok"/>
        </w:rPr>
        <w:t xml:space="preserve">    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 in this way vector copied in every iteration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Y[pos]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Y[pos]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 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ylab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(antibiotikum,</w:t>
      </w:r>
      <w:r>
        <w:rPr>
          <w:rStyle w:val="StringTok"/>
        </w:rPr>
        <w:t xml:space="preserve">"- Resistenzen"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#print(paste("gruppe=",gruppe))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"WM.group"</w:t>
      </w:r>
      <w:r>
        <w:rPr>
          <w:rStyle w:val="NormalTok"/>
        </w:rPr>
        <w:t xml:space="preserve"> ){xlab &lt;-</w:t>
      </w:r>
      <w:r>
        <w:rPr>
          <w:rStyle w:val="StringTok"/>
        </w:rPr>
        <w:t xml:space="preserve"> "Wastemilk-Gruppe"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"OLS.group"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"Other LiveStock-Gruppe"</w:t>
      </w:r>
      <w:r>
        <w:rPr>
          <w:rStyle w:val="NormalTok"/>
        </w:rPr>
        <w:t xml:space="preserve">}    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"IAC.group"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"Ill Animals in Calving box-Gruppe"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"HSC.group"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"Husbandry System Calves-Gruppe"</w:t>
      </w:r>
      <w:r>
        <w:rPr>
          <w:rStyle w:val="NormalTok"/>
        </w:rPr>
        <w:t xml:space="preserve">}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"MY.group"</w:t>
      </w:r>
      <w:r>
        <w:rPr>
          <w:rStyle w:val="NormalTok"/>
        </w:rPr>
        <w:t xml:space="preserve"> ){xlab &lt;-</w:t>
      </w:r>
      <w:r>
        <w:rPr>
          <w:rStyle w:val="StringTok"/>
        </w:rPr>
        <w:t xml:space="preserve"> "meanMY/cow"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"SCC.group"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"mean SCC/11mo"</w:t>
      </w:r>
      <w:r>
        <w:rPr>
          <w:rStyle w:val="NormalTok"/>
        </w:rPr>
        <w:t xml:space="preserve">}  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"CBC.group"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"calvingbox_clean"</w:t>
      </w:r>
      <w:r>
        <w:rPr>
          <w:rStyle w:val="NormalTok"/>
        </w:rPr>
        <w:t xml:space="preserve">}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gruppe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"DIA.group"</w:t>
      </w:r>
      <w:r>
        <w:rPr>
          <w:rStyle w:val="NormalTok"/>
        </w:rPr>
        <w:t xml:space="preserve">){xlab &lt;-</w:t>
      </w:r>
      <w:r>
        <w:rPr>
          <w:rStyle w:val="StringTok"/>
        </w:rPr>
        <w:t xml:space="preserve"> "IN_diarrhea&lt;30d"</w:t>
      </w:r>
      <w:r>
        <w:rPr>
          <w:rStyle w:val="NormalTok"/>
        </w:rPr>
        <w:t xml:space="preserve">}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#print(paste("xlab=",xlab))</w:t>
      </w:r>
      <w:r>
        <w:br/>
      </w:r>
      <w:r>
        <w:br/>
      </w:r>
      <w:r>
        <w:rPr>
          <w:rStyle w:val="NormalTok"/>
        </w:rPr>
        <w:t xml:space="preserve">  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(Resistenzen[,gruppe]),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(Resistenzen[,gruppe]),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#print(paste("gruppe=",gruppe,": max=",max))</w:t>
      </w:r>
      <w:r>
        <w:br/>
      </w:r>
      <w:r>
        <w:rPr>
          <w:rStyle w:val="NormalTok"/>
        </w:rPr>
        <w:t xml:space="preserve">  puffer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puffer       </w:t>
      </w:r>
      <w:r>
        <w:rPr>
          <w:rStyle w:val="CommentTok"/>
        </w:rPr>
        <w:t xml:space="preserve"># links und rechts 5% freier Platz</w:t>
      </w:r>
      <w:r>
        <w:br/>
      </w:r>
      <w:r>
        <w:rPr>
          <w:rStyle w:val="NormalTok"/>
        </w:rPr>
        <w:t xml:space="preserve">  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puffer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(min,max)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(xlab)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(ylab)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, ylab, join,xlab))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Xd6e874d8712365c861b8bac64f9b857af3bba88"/>
      <w:r>
        <w:t xml:space="preserve">Plot Anzahl der Resistenzen für verschiedene Antibiotika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MERO, AMI, TGC, TAZ COL, keine Resistenzen</w:t>
      </w:r>
    </w:p>
    <w:p>
      <w:pPr>
        <w:pStyle w:val="Compact"/>
        <w:numPr>
          <w:numId w:val="1001"/>
          <w:ilvl w:val="0"/>
        </w:numPr>
      </w:pPr>
      <w:r>
        <w:t xml:space="preserve">FOT , AZI nur eine (die AZI-CBC und AZI-IAC plots sind korrekterweise leer: Diese Resistenz hat NA für CBC und IAC)</w:t>
      </w:r>
    </w:p>
    <w:p>
      <w:pPr>
        <w:pStyle w:val="SourceCode"/>
      </w:pPr>
      <w:r>
        <w:rPr>
          <w:rStyle w:val="CommentTok"/>
        </w:rPr>
        <w:t xml:space="preserve">#   NA warnings interessieren nicht</w:t>
      </w:r>
      <w:r>
        <w:br/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                                               </w:t>
      </w:r>
      <w:r>
        <w:rPr>
          <w:rStyle w:val="CommentTok"/>
        </w:rPr>
        <w:t xml:space="preserve"># nur Verteilungen plotten</w:t>
      </w:r>
      <w:r>
        <w:br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"SCC.group"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"CBC.group"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"DIA.group"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group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groups) {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antib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) ){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graphisch2</w:t>
      </w:r>
      <w:r>
        <w:rPr>
          <w:rStyle w:val="NormalTok"/>
        </w:rPr>
        <w:t xml:space="preserve">(group,</w:t>
      </w:r>
      <w:r>
        <w:rPr>
          <w:rStyle w:val="StringTok"/>
        </w:rPr>
        <w:t xml:space="preserve">"für geg."</w:t>
      </w:r>
      <w:r>
        <w:rPr>
          <w:rStyle w:val="NormalTok"/>
        </w:rPr>
        <w:t xml:space="preserve">,antib)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5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t xml:space="preserve">Resistenzen scheinen tendenziell zu</w:t>
      </w:r>
    </w:p>
    <w:p>
      <w:pPr>
        <w:pStyle w:val="Compact"/>
        <w:numPr>
          <w:numId w:val="1002"/>
          <w:ilvl w:val="0"/>
        </w:numPr>
      </w:pPr>
      <w:r>
        <w:t xml:space="preserve">steigen mit MY.group</w:t>
      </w:r>
    </w:p>
    <w:p>
      <w:pPr>
        <w:pStyle w:val="Compact"/>
        <w:numPr>
          <w:numId w:val="1002"/>
          <w:ilvl w:val="0"/>
        </w:numPr>
      </w:pPr>
      <w:r>
        <w:t xml:space="preserve">fallen mit SCC.group, CBC.group</w:t>
      </w:r>
    </w:p>
    <w:p>
      <w:pPr>
        <w:pStyle w:val="Compact"/>
        <w:numPr>
          <w:numId w:val="1002"/>
          <w:ilvl w:val="0"/>
        </w:numPr>
      </w:pPr>
      <w:r>
        <w:t xml:space="preserve">? mit DIA.group</w:t>
      </w:r>
    </w:p>
    <w:p>
      <w:pPr>
        <w:pStyle w:val="FirstParagraph"/>
      </w:pPr>
      <w:r>
        <w:t xml:space="preserve">Eine Regression sagt mehr.</w:t>
      </w:r>
    </w:p>
    <w:p>
      <w:pPr>
        <w:pStyle w:val="Heading1"/>
      </w:pPr>
      <w:bookmarkStart w:id="65" w:name="X0bc88882dda8a3cdc4501c0ae3225b3c2903f5f"/>
      <w:r>
        <w:t xml:space="preserve">Binäre und Nominale Unabhängige Variablen</w:t>
      </w:r>
      <w:bookmarkEnd w:id="65"/>
    </w:p>
    <w:p>
      <w:pPr>
        <w:pStyle w:val="Heading2"/>
      </w:pPr>
      <w:bookmarkStart w:id="66" w:name="anzahl-resistenzen"/>
      <w:r>
        <w:t xml:space="preserve">Anzahl Resistenzen</w:t>
      </w:r>
      <w:bookmarkEnd w:id="66"/>
    </w:p>
    <w:p>
      <w:pPr>
        <w:pStyle w:val="SourceCode"/>
      </w:pPr>
      <w:r>
        <w:rPr>
          <w:rStyle w:val="CommentTok"/>
        </w:rPr>
        <w:t xml:space="preserve"># NA warnings interessieren nicht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group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groups 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antib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"SMX"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graphisch2</w:t>
      </w:r>
      <w:r>
        <w:rPr>
          <w:rStyle w:val="NormalTok"/>
        </w:rPr>
        <w:t xml:space="preserve">(group,</w:t>
      </w:r>
      <w:r>
        <w:rPr>
          <w:rStyle w:val="StringTok"/>
        </w:rPr>
        <w:t xml:space="preserve">"für geg."</w:t>
      </w:r>
      <w:r>
        <w:rPr>
          <w:rStyle w:val="NormalTok"/>
        </w:rPr>
        <w:t xml:space="preserve">,antib)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esistenzen_files/figure-docx/unnamed-chunk-6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"--------------------------------------------------------"</w:t>
      </w:r>
    </w:p>
    <w:p>
      <w:pPr>
        <w:pStyle w:val="FirstParagraph"/>
      </w:pPr>
      <w:r>
        <w:t xml:space="preserve">Resistenzen scheinen zu</w:t>
      </w:r>
    </w:p>
    <w:p>
      <w:pPr>
        <w:pStyle w:val="Compact"/>
        <w:numPr>
          <w:numId w:val="1003"/>
          <w:ilvl w:val="0"/>
        </w:numPr>
      </w:pPr>
      <w:r>
        <w:t xml:space="preserve">steigen mit MY.group (das sahen wir schon aus den Verteilungen), OLS.group, tendenziell auch IAC.group</w:t>
      </w:r>
    </w:p>
    <w:p>
      <w:pPr>
        <w:pStyle w:val="Compact"/>
        <w:numPr>
          <w:numId w:val="1003"/>
          <w:ilvl w:val="0"/>
        </w:numPr>
      </w:pPr>
      <w:r>
        <w:t xml:space="preserve">fallen bis HSC.group = 3, dann wieder etwas zu steigen (die Steigung von</w:t>
      </w:r>
      <w:r>
        <w:t xml:space="preserve"> </w:t>
      </w:r>
      <m:oMath>
        <m:r>
          <m:t>4</m:t>
        </m:r>
        <m:r>
          <m:t>↦</m:t>
        </m:r>
        <m:r>
          <m:t>5</m:t>
        </m:r>
      </m:oMath>
      <w:r>
        <w:t xml:space="preserve"> </w:t>
      </w:r>
      <w:r>
        <w:t xml:space="preserve">scheint einleuchtend, da 5=0+2 und 4=1+2; man könnte</w:t>
      </w:r>
      <w:r>
        <w:t xml:space="preserve"> </w:t>
      </w:r>
      <m:oMath>
        <m:r>
          <m:t>4</m:t>
        </m:r>
        <m:r>
          <m:t>↔</m:t>
        </m:r>
        <m:r>
          <m:t>5</m:t>
        </m:r>
      </m:oMath>
      <w:r>
        <w:t xml:space="preserve"> </w:t>
      </w:r>
      <w:r>
        <w:t xml:space="preserve">im plot vertauschen)</w:t>
      </w:r>
    </w:p>
    <w:p>
      <w:pPr>
        <w:pStyle w:val="Compact"/>
        <w:numPr>
          <w:numId w:val="1003"/>
          <w:ilvl w:val="0"/>
        </w:numPr>
      </w:pPr>
      <w:r>
        <w:t xml:space="preserve">jedenfalls sind die Trends klarer als aus den Verteilungen. Eine Regression sagt nochmal mehr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68" Target="media/rId68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69" Target="media/rId69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70" Target="media/rId70.png" /><Relationship Type="http://schemas.openxmlformats.org/officeDocument/2006/relationships/image" Id="rId106" Target="media/rId106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Anzahl Resistenzen und einfache plots</dc:title>
  <dc:creator/>
  <cp:keywords/>
  <dcterms:created xsi:type="dcterms:W3CDTF">2022-03-11T16:54:26Z</dcterms:created>
  <dcterms:modified xsi:type="dcterms:W3CDTF">2022-03-11T16:54:26Z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11.03.2022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