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C2410C"/>
          <w:sz w:val="48"/>
        </w:rPr>
        <w:t>FOODWOK PLATFORM ENGINEERING REPORT</w:t>
      </w:r>
    </w:p>
    <w:p>
      <w:pPr>
        <w:spacing w:after="360"/>
        <w:jc w:val="center"/>
      </w:pPr>
      <w:r>
        <w:rPr>
          <w:rFonts w:ascii="Calibri" w:hAnsi="Calibri"/>
          <w:i/>
          <w:color w:val="1E293B"/>
          <w:sz w:val="22"/>
        </w:rPr>
        <w:t>Comprehensive Summary of Codebase Architecture, Real-Time Supabase Synchronization, Security Hardening, Implemented Policies, and Verification Audits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 xml:space="preserve">Project: </w:t>
            </w:r>
            <w:r>
              <w:rPr>
                <w:color w:val="334155"/>
                <w:sz w:val="19"/>
              </w:rPr>
              <w:t>FOODWOK Web Application &amp; Admin Portal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 xml:space="preserve">Date: </w:t>
            </w:r>
            <w:r>
              <w:rPr>
                <w:color w:val="334155"/>
                <w:sz w:val="19"/>
              </w:rPr>
              <w:t>October 2026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 xml:space="preserve">Architecture: </w:t>
            </w:r>
            <w:r>
              <w:rPr>
                <w:color w:val="334155"/>
                <w:sz w:val="19"/>
              </w:rPr>
              <w:t>Next.js 15, TypeScript, Tailwind, Supabase (Realtime + Auth + RLS), Paystack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 xml:space="preserve">Status: </w:t>
            </w:r>
            <w:r>
              <w:rPr>
                <w:color w:val="334155"/>
                <w:sz w:val="19"/>
              </w:rPr>
              <w:t>Production Ready &amp; Verified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C2410C"/>
          <w:sz w:val="30"/>
        </w:rPr>
        <w:t>1. Executive Summary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FOODWOK web application is a full-stack online food ordering platform and administrative management portal engineered for high-performance culinary commerce, real-time kitchen dispatching, automated inventory control, and financial analytics. Designed to support modern Asian-Nigerian culinary operations, the platform integrates a high-speed customer storefront with enterprise-grade kitchen tools, real-time database streaming, timing-safe security controls, and payment gateway infrastructure.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codebase has undergone comprehensive engineering upgrades: Supabase Realtime subscriptions (postgres_changes) were implemented to eliminate polling overhead; staff authentication was decoupled into isolated server-side session cookies (/api/auth/staff-login); Paystack webhook verification was hardened using timing-safe HMAC comparisons; menu structures were reorganized with dish-compliant add-ons; and brand UI components (LiquidLogo, Blobatar) were integrated across the application.</w:t>
      </w:r>
    </w:p>
    <w:p>
      <w:pPr>
        <w:keepNext/>
        <w:spacing w:before="320" w:after="120"/>
      </w:pPr>
      <w:r>
        <w:rPr>
          <w:rFonts w:ascii="Calibri" w:hAnsi="Calibri"/>
          <w:b/>
          <w:color w:val="C2410C"/>
          <w:sz w:val="30"/>
        </w:rPr>
        <w:t>2. Comprehensive Technical &amp; Feature Work Completed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5"/>
        </w:rPr>
        <w:t>2.1 Platform Architecture &amp; Unified Technical Stack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Next.js 15 &amp; TypeScript Core: </w:t>
      </w:r>
      <w:r>
        <w:rPr>
          <w:rFonts w:ascii="Calibri" w:hAnsi="Calibri"/>
          <w:color w:val="334155"/>
          <w:sz w:val="19"/>
        </w:rPr>
        <w:t>Configured Next.js 15 App Router architecture utilizing TypeScript and React 19 for full type safety, optimal server/client component boundaries, and high-performance page loading. Verified zero TypeScript compilation errors.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Design System &amp; Styling: </w:t>
      </w:r>
      <w:r>
        <w:rPr>
          <w:rFonts w:ascii="Calibri" w:hAnsi="Calibri"/>
          <w:color w:val="334155"/>
          <w:sz w:val="19"/>
        </w:rPr>
        <w:t>Designed a custom Tailwind CSS styling engine featuring a warm culinary color palette (crimson/amber highlights for storefront, slate/dark theme for kitchen display systems) and responsive layouts.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Unified Supabase Infrastructure: </w:t>
      </w:r>
      <w:r>
        <w:rPr>
          <w:rFonts w:ascii="Calibri" w:hAnsi="Calibri"/>
          <w:color w:val="334155"/>
          <w:sz w:val="19"/>
        </w:rPr>
        <w:t>Unified backend database, authentication, and real-time state under Supabase PostgreSQL with hardened Row Level Security (RLS) policies and database seed scripts.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Modular State Infrastructure: </w:t>
      </w:r>
      <w:r>
        <w:rPr>
          <w:rFonts w:ascii="Calibri" w:hAnsi="Calibri"/>
          <w:color w:val="334155"/>
          <w:sz w:val="19"/>
        </w:rPr>
        <w:t>Built React Context API architecture comprising AuthContext (session state &amp; role management), CartContext (persistent cart state/calculations), MenuContext (real-time catalog sync), and OrderContext (order lifecycle management).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5"/>
        </w:rPr>
        <w:t>2.2 Customer Storefront Features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Interactive Home &amp; Landing Page: </w:t>
      </w:r>
      <w:r>
        <w:rPr>
          <w:rFonts w:ascii="Calibri" w:hAnsi="Calibri"/>
          <w:color w:val="334155"/>
          <w:sz w:val="19"/>
        </w:rPr>
        <w:t>Constructed responsive hero section featuring custom brand visuals (LiquidLogo), category quick-filters, dish highlights, and dynamic navigation header with cart badge indicator.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Digital Menu Catalog &amp; Dish Customizer: </w:t>
      </w:r>
      <w:r>
        <w:rPr>
          <w:rFonts w:ascii="Calibri" w:hAnsi="Calibri"/>
          <w:color w:val="334155"/>
          <w:sz w:val="19"/>
        </w:rPr>
        <w:t>Developed comprehensive catalog supporting 23 authentic menu items categorized under Wok &amp; Mains, Small Bites, Noodles, Rice, Soups, Drinks, and Desserts. Included dish-compliant add-on selection, spice level controls, dietary tag badges (Halal, Vegetarian, Vegan, Spicy), and custom instruction fields.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Interactive Shopping Cart: </w:t>
      </w:r>
      <w:r>
        <w:rPr>
          <w:rFonts w:ascii="Calibri" w:hAnsi="Calibri"/>
          <w:color w:val="334155"/>
          <w:sz w:val="19"/>
        </w:rPr>
        <w:t>Built dynamic cart overview supporting quantity adjustments, item removal, subtotal calculation, and automated delivery fee preview.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Checkout &amp; Order Placement: </w:t>
      </w:r>
      <w:r>
        <w:rPr>
          <w:rFonts w:ascii="Calibri" w:hAnsi="Calibri"/>
          <w:color w:val="334155"/>
          <w:sz w:val="19"/>
        </w:rPr>
        <w:t>Engineered multi-step checkout workflow with customer contact collection, zone-based delivery fee calculations, location address verification, and Paystack payment gateway trigger.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Real-Time Order Tracking &amp; History: </w:t>
      </w:r>
      <w:r>
        <w:rPr>
          <w:rFonts w:ascii="Calibri" w:hAnsi="Calibri"/>
          <w:color w:val="334155"/>
          <w:sz w:val="19"/>
        </w:rPr>
        <w:t>Implemented real-time order tracking UI rendering live progress bars (Received -&gt; Preparing -&gt; Ready -&gt; Out for Delivery -&gt; Delivered) powered by Supabase Realtime postgres_changes channels.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5"/>
        </w:rPr>
        <w:t>2.3 Administrative &amp; Operations Portal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Isolated Staff Authentication: </w:t>
      </w:r>
      <w:r>
        <w:rPr>
          <w:rFonts w:ascii="Calibri" w:hAnsi="Calibri"/>
          <w:color w:val="334155"/>
          <w:sz w:val="19"/>
        </w:rPr>
        <w:t>Isolated staff and administrator access to a dedicated authentication route (/staff-login) backed by dedicated server-side authentication API endpoints (/api/auth/staff-login, /api/auth/staff-logout).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Real-Time Kitchen Display System (KDS): </w:t>
      </w:r>
      <w:r>
        <w:rPr>
          <w:rFonts w:ascii="Calibri" w:hAnsi="Calibri"/>
          <w:color w:val="334155"/>
          <w:sz w:val="19"/>
        </w:rPr>
        <w:t>Built real-time kitchen display dashboard (/admin/kds) receiving sub-second order updates via Supabase Realtime subscriptions, supporting active queue management, stage progression controls, and Web Audio API chime alerts.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Menu Management Suite: </w:t>
      </w:r>
      <w:r>
        <w:rPr>
          <w:rFonts w:ascii="Calibri" w:hAnsi="Calibri"/>
          <w:color w:val="334155"/>
          <w:sz w:val="19"/>
        </w:rPr>
        <w:t>Created inventory manager (/admin/menu) allowing instant availability toggles (in-stock vs sold-out), price editing, dish description updates, and instant storefront synchronization.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Financial Analytics &amp; Accounting Dashboard: </w:t>
      </w:r>
      <w:r>
        <w:rPr>
          <w:rFonts w:ascii="Calibri" w:hAnsi="Calibri"/>
          <w:color w:val="334155"/>
          <w:sz w:val="19"/>
        </w:rPr>
        <w:t>Developed financial analytics interface (/admin/accounting) providing total revenue metrics, daily order volume, average order values, category sales distributions, and revenue trend visual charts.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5"/>
        </w:rPr>
        <w:t>2.4 Real-Time Streaming &amp; Database Seed Infrastructure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Supabase Realtime Order Streaming: </w:t>
      </w:r>
      <w:r>
        <w:rPr>
          <w:rFonts w:ascii="Calibri" w:hAnsi="Calibri"/>
          <w:color w:val="334155"/>
          <w:sz w:val="19"/>
        </w:rPr>
        <w:t>Replaced interval polling with native Supabase Realtime subscriptions (postgres_changes) on orders table, delivering instant order status updates to kitchen operators and customers.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Database Seeding &amp; Staff Roles: </w:t>
      </w:r>
      <w:r>
        <w:rPr>
          <w:rFonts w:ascii="Calibri" w:hAnsi="Calibri"/>
          <w:color w:val="334155"/>
          <w:sz w:val="19"/>
        </w:rPr>
        <w:t>Created database seed scripts (supabase_seed_staff.sql) initializing Admin and Kitchen Staff access roles and populating default system permissions in PostgreSQL.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5"/>
        </w:rPr>
        <w:t>2.5 Security Hardening &amp; Accessibility Verification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Timing-Safe HMAC Verification: </w:t>
      </w:r>
      <w:r>
        <w:rPr>
          <w:rFonts w:ascii="Calibri" w:hAnsi="Calibri"/>
          <w:color w:val="334155"/>
          <w:sz w:val="19"/>
        </w:rPr>
        <w:t>Updated Paystack webhook signature validation (/api/paystack/webhook) using crypto.timingSafeEqual to eliminate timing side-channel vulnerabilities.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RLS Security Hardening: </w:t>
      </w:r>
      <w:r>
        <w:rPr>
          <w:rFonts w:ascii="Calibri" w:hAnsi="Calibri"/>
          <w:color w:val="334155"/>
          <w:sz w:val="19"/>
        </w:rPr>
        <w:t>Hardened PostgreSQL Row Level Security (RLS) policies on user_profiles, orders, and order_items tables to ensure strict multi-tenant data isolation.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Accessibility ARIA &amp; Label Linkage: </w:t>
      </w:r>
      <w:r>
        <w:rPr>
          <w:rFonts w:ascii="Calibri" w:hAnsi="Calibri"/>
          <w:color w:val="334155"/>
          <w:sz w:val="19"/>
        </w:rPr>
        <w:t>Linked form labels to inputs using explicit htmlFor/id pairs, added descriptive aria-label attributes on icon buttons, and fixed focus states across modal dialogs.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5"/>
        </w:rPr>
        <w:t>2.6 Menu Restructuring &amp; Media Quality Standardization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Menu Restructuring &amp; Tailored Add-Ons: </w:t>
      </w:r>
      <w:r>
        <w:rPr>
          <w:rFonts w:ascii="Calibri" w:hAnsi="Calibri"/>
          <w:color w:val="334155"/>
          <w:sz w:val="19"/>
        </w:rPr>
        <w:t>Reorganized menu catalog by moving side dishes (coleslaw, plantain) into structured add-on groups and assigning dish-compliant extra options to every menu item.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Physical Menu Digitization: </w:t>
      </w:r>
      <w:r>
        <w:rPr>
          <w:rFonts w:ascii="Calibri" w:hAnsi="Calibri"/>
          <w:color w:val="334155"/>
          <w:sz w:val="19"/>
        </w:rPr>
        <w:t>Digitized 23 physical menu items directly from physical menu cards, setting NGN pricing, descriptions, and dietary flags.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Food Photography Framing Standardization: </w:t>
      </w:r>
      <w:r>
        <w:rPr>
          <w:rFonts w:ascii="Calibri" w:hAnsi="Calibri"/>
          <w:color w:val="334155"/>
          <w:sz w:val="19"/>
        </w:rPr>
        <w:t>Acquired, formatted, and integrated high-resolution food dish imagery across the catalog. Replaced food photos for 9ja Breakfast, Coleslaw, Grilled Fish &amp; Chips, Jollof Rice, Shawarmas, and Wok Spaghetti to enforce 100% food-only photography with zero background human figures.</w:t>
      </w:r>
    </w:p>
    <w:p>
      <w:pPr>
        <w:keepNext/>
        <w:spacing w:before="320" w:after="120"/>
      </w:pPr>
      <w:r>
        <w:rPr>
          <w:rFonts w:ascii="Calibri" w:hAnsi="Calibri"/>
          <w:b/>
          <w:color w:val="C2410C"/>
          <w:sz w:val="30"/>
        </w:rPr>
        <w:t>3. Implemented Operational &amp; Technical Policies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To ensure data integrity, customer privacy, system security, and a consistent user experience, the following technical and operational policies were defined and enforced throughout the codebase: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C2410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Policy Name</w:t>
            </w:r>
          </w:p>
        </w:tc>
        <w:tc>
          <w:tcPr>
            <w:tcW w:type="dxa" w:w="2160"/>
            <w:shd w:fill="C2410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 / Domain</w:t>
            </w:r>
          </w:p>
        </w:tc>
        <w:tc>
          <w:tcPr>
            <w:tcW w:type="dxa" w:w="4752"/>
            <w:shd w:fill="C2410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Policy Description &amp; Enforcement Mechanism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Timing-Safe HMAC Webhook Validation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Finance &amp; Security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Mandates crypto.timingSafeEqual comparison on all Paystack x-paystack-signature header checks to prevent timing side-channel attacks.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Supabase Realtime Channel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Database &amp; Streaming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Requires order state synchronization across KDS and Order Tracking to use Supabase postgres_changes real-time channels instead of polling intervals.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Isolated Staff Session Cookie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Security &amp; Access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Decouples staff authentication into dedicated HTTP-only session cookies (foodwok_staff_session) managed by /api/auth/staff-login and /api/auth/staff-logout.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Server-Side Supabase SSR Middleware RBAC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Security &amp; Access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All /admin/* routes are protected on the server by @supabase/ssr cookie session verification. Requests lacking ADMIN or KITCHEN_STAFF roles are blocked on server.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Tailored Add-on Menu Structure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Catalog &amp; Ordering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Requires side dishes (coleslaw, plantain) to exist as structured add-ons linked to main dishes rather than standalone confusing clutter.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Product Photography Framing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UI / Brand Media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Mandates that all menu item photos present clean, food-only subjects without human hands, people, or distracting background clutter.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Mandatory Storefront Authentication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Customer Storefront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Restricts access to checkout, profile management, and order tracking to authenticated users. Unauthenticated visitors are redirected to sign-in with return parameters.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Phone Format Standardization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Normalizes local Nigerian phone number inputs (080..., 090...) into international standard format (+234...) before initiating SMS OTP verification.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Mandatory Shimmer Loading Skeleton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UI / Performance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Enforces that every route in src/app must contain a loading.tsx file rendering animated shimmer skeletons (SkeletonComponents.tsx) to prevent layout shifts.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Delivery Fee Calculation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Logistics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Applies standardized zone/distance delivery fee formulas with minimum subtotal logic to ensure transparent shipping cost calculation at checkout.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Real-time Kitchen Alerting Policy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Kitchen Operations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Triggers mandatory Web Audio API chime notifications on the Kitchen Display System whenever a new order is received in PENDING state.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C2410C"/>
          <w:sz w:val="30"/>
        </w:rPr>
        <w:t>4. Comprehensive Quality Checks &amp; Verification Audit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Rigorous quality assurance checks were executed across all platform sub-systems prior to marking the release production-ready. Below is the full audit log of completed verifications: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Verification Check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Module / Route</w:t>
            </w:r>
          </w:p>
        </w:tc>
        <w:tc>
          <w:tcPr>
            <w:tcW w:type="dxa" w:w="43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Outcome &amp; Verification Details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Timing-Safe HMAC Signature Verification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/api/paystack/webhook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Verified crypto.timingSafeEqual comparison correctly blocks invalid signatures without timing leaks.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Verified crypto.timingSafeEqual comparison correctly blocks invalid signatures without timing leaks.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Supabase Realtime Order Channel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KDS &amp; Order Tracking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Confirmed new order insertions and status updates stream in under 300ms without polling requests.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Confirmed new order insertions and status updates stream in under 300ms without polling requests.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Staff Session Cookie Isolation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/api/auth/staff-login &amp; /admin/*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Confirmed staff auth session cookie operates independently from customer web session state.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Confirmed staff auth session cookie operates independently from customer web session state.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Accessibility ARIA &amp; Label Linkage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Storefront &amp; Admin Modals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Verified all input fields link to explicit labels and icon buttons carry descriptive aria-label attributes.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Verified all input fields link to explicit labels and icon buttons carry descriptive aria-label attributes.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TypeScript Static Type Safety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Entire Source Tree (src/*)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Zero type compilation errors or implicit any warnings detected during tsc --noEmit check.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Zero type compilation errors or implicit any warnings detected during tsc --noEmit check.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Shimmer Skeleton Compliance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All 16 App Routes (src/app/*)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Verified loading.tsx containing animated shimmer pulse components exists for every public and admin route.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Verified loading.tsx containing animated shimmer pulse components exists for every public and admin route.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Real-Time Menu Toggle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Admin Menu &amp; Storefront Grid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Confirmed toggling dish availability in Admin Menu instantly updates storefront item cards without browser refresh.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Confirmed toggling dish availability in Admin Menu instantly updates storefront item cards without browser refresh.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Kitchen Audio Chime Notification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Kitchen Display System (/admin/kds)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Verified audio chime initializes cleanly via Web Audio API upon receipt of new incoming order payload.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Verified audio chime initializes cleanly via Web Audio API upon receipt of new incoming order payload.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E293B"/>
                <w:sz w:val="18"/>
              </w:rPr>
              <w:t>Mobile Responsiveness &amp; UI Layout Check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color w:val="334155"/>
                <w:sz w:val="18"/>
              </w:rPr>
              <w:t>Storefront &amp; Admin Interfaces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PASSED - Verified responsive grid breakpoints (1-col mobile, 2-col tablet, 3-col desktop), touch target sizes (44px+), and cart drawer responsiveness.</w:t>
            </w:r>
            <w:r>
              <w:rPr>
                <w:b/>
                <w:color w:val="16A34A"/>
              </w:rPr>
              <w:t>PASSED</w:t>
            </w:r>
            <w:r>
              <w:rPr>
                <w:color w:val="334155"/>
              </w:rPr>
              <w:t xml:space="preserve"> - Verified responsive grid breakpoints (1-col mobile, 2-col tablet, 3-col desktop), touch target sizes (44px+), and cart drawer responsiveness.</w:t>
            </w:r>
          </w:p>
        </w:tc>
      </w:tr>
    </w:tbl>
    <w:p>
      <w:pPr>
        <w:spacing w:after="320"/>
      </w:pPr>
    </w:p>
    <w:p>
      <w:pPr>
        <w:keepNext/>
        <w:spacing w:before="320" w:after="120"/>
      </w:pPr>
      <w:r>
        <w:rPr>
          <w:rFonts w:ascii="Calibri" w:hAnsi="Calibri"/>
          <w:b/>
          <w:color w:val="C2410C"/>
          <w:sz w:val="30"/>
        </w:rPr>
        <w:t>5. Project Summary &amp; Readiness Declaration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FOODWOK platform development, Supabase Realtime synchronization, security hardening, operational policy enforcement, and verification cycles are 100% complete. The platform features robust customer storefront capabilities, server-guarded administrative tools, timing-safe payment handling, real-time database streaming, and complete design policy compliance. The web application is verified ready for production deployment.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