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1B" w:rsidRPr="00A67E1C" w:rsidRDefault="003B1389" w:rsidP="00A67E1C">
      <w:pPr>
        <w:jc w:val="center"/>
        <w:rPr>
          <w:b/>
          <w:sz w:val="32"/>
          <w:szCs w:val="32"/>
          <w:u w:val="single"/>
        </w:rPr>
      </w:pPr>
      <w:r w:rsidRPr="00A67E1C">
        <w:rPr>
          <w:b/>
          <w:sz w:val="32"/>
          <w:szCs w:val="32"/>
          <w:u w:val="single"/>
        </w:rPr>
        <w:t xml:space="preserve">Výpočet </w:t>
      </w:r>
      <w:r w:rsidR="00B4777F" w:rsidRPr="00A67E1C">
        <w:rPr>
          <w:b/>
          <w:sz w:val="32"/>
          <w:szCs w:val="32"/>
          <w:u w:val="single"/>
        </w:rPr>
        <w:t>p</w:t>
      </w:r>
      <w:r w:rsidR="00B4777F" w:rsidRPr="00A67E1C">
        <w:rPr>
          <w:b/>
          <w:i/>
          <w:sz w:val="32"/>
          <w:szCs w:val="32"/>
          <w:u w:val="single"/>
        </w:rPr>
        <w:t>K</w:t>
      </w:r>
      <w:r w:rsidR="00B4777F" w:rsidRPr="00A67E1C">
        <w:rPr>
          <w:b/>
          <w:sz w:val="32"/>
          <w:szCs w:val="32"/>
          <w:u w:val="single"/>
          <w:vertAlign w:val="subscript"/>
        </w:rPr>
        <w:t>a</w:t>
      </w:r>
      <w:r w:rsidRPr="00A67E1C">
        <w:rPr>
          <w:b/>
          <w:sz w:val="32"/>
          <w:szCs w:val="32"/>
          <w:u w:val="single"/>
        </w:rPr>
        <w:t xml:space="preserve"> kyseliny benzoové</w:t>
      </w:r>
    </w:p>
    <w:p w:rsidR="003B1389" w:rsidRDefault="003B1389"/>
    <w:p w:rsidR="00DC4126" w:rsidRDefault="00B4777F">
      <w:r>
        <w:tab/>
        <w:t xml:space="preserve">Znalost disociačních konstant nám napomáhá při studiu chemických a biochemických reakcí. Disociační konstanta kyseliny </w:t>
      </w:r>
      <w:r w:rsidR="00DC4126">
        <w:t>(p</w:t>
      </w:r>
      <w:r w:rsidR="00DC4126" w:rsidRPr="00DC4126">
        <w:rPr>
          <w:i/>
        </w:rPr>
        <w:t>K</w:t>
      </w:r>
      <w:r w:rsidR="00DC4126" w:rsidRPr="00DC4126">
        <w:rPr>
          <w:vertAlign w:val="subscript"/>
        </w:rPr>
        <w:t>a</w:t>
      </w:r>
      <w:r w:rsidR="00DC4126">
        <w:t>) ukazuje rovnováhu mezi disociovanou a nedisociovanou formou kyseliny v roztoku. Pro disociační reakci kyseliny: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DC4126" w:rsidTr="00DC4126">
        <w:tc>
          <w:tcPr>
            <w:tcW w:w="8188" w:type="dxa"/>
            <w:vAlign w:val="center"/>
          </w:tcPr>
          <w:p w:rsidR="00DC4126" w:rsidRDefault="00DC4126" w:rsidP="00DC4126">
            <w:pPr>
              <w:spacing w:before="240" w:after="24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aq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24" w:type="dxa"/>
            <w:vAlign w:val="center"/>
          </w:tcPr>
          <w:p w:rsidR="00DC4126" w:rsidRDefault="00DC4126" w:rsidP="00DC4126">
            <w:pPr>
              <w:jc w:val="center"/>
            </w:pPr>
            <w:r>
              <w:t>(1)</w:t>
            </w:r>
          </w:p>
        </w:tc>
      </w:tr>
    </w:tbl>
    <w:p w:rsidR="00DC4126" w:rsidRDefault="00DC4126">
      <w:r>
        <w:t>je disociační konstanta kyseliny definována jako: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DC4126" w:rsidTr="005A3F62">
        <w:tc>
          <w:tcPr>
            <w:tcW w:w="8188" w:type="dxa"/>
            <w:vAlign w:val="center"/>
          </w:tcPr>
          <w:p w:rsidR="00DC4126" w:rsidRDefault="00D979D4" w:rsidP="005A3F62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024" w:type="dxa"/>
            <w:vAlign w:val="center"/>
          </w:tcPr>
          <w:p w:rsidR="00DC4126" w:rsidRDefault="00DC4126" w:rsidP="005A3F62">
            <w:pPr>
              <w:jc w:val="center"/>
            </w:pPr>
            <w:r>
              <w:t>(2)</w:t>
            </w:r>
          </w:p>
        </w:tc>
      </w:tr>
      <w:tr w:rsidR="00DC4126" w:rsidTr="005A3F62">
        <w:tc>
          <w:tcPr>
            <w:tcW w:w="8188" w:type="dxa"/>
            <w:vAlign w:val="center"/>
          </w:tcPr>
          <w:p w:rsidR="00DC4126" w:rsidRPr="005A27B8" w:rsidRDefault="00D979D4" w:rsidP="005A3F62">
            <w:pPr>
              <w:spacing w:before="240" w:after="24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aq</m:t>
                            </m:r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+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aq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HA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aq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.</m:t>
                </m:r>
              </m:oMath>
            </m:oMathPara>
          </w:p>
        </w:tc>
        <w:tc>
          <w:tcPr>
            <w:tcW w:w="1024" w:type="dxa"/>
            <w:vAlign w:val="center"/>
          </w:tcPr>
          <w:p w:rsidR="00DC4126" w:rsidRDefault="00DC4126" w:rsidP="005A3F62">
            <w:pPr>
              <w:jc w:val="center"/>
            </w:pPr>
            <w:r>
              <w:t>(3)</w:t>
            </w:r>
          </w:p>
        </w:tc>
      </w:tr>
    </w:tbl>
    <w:p w:rsidR="00DC4126" w:rsidRDefault="00DC4126" w:rsidP="000846C5">
      <w:pPr>
        <w:ind w:firstLine="708"/>
        <w:rPr>
          <w:rFonts w:eastAsiaTheme="minorEastAsia"/>
        </w:rPr>
      </w:pPr>
      <w:r>
        <w:t>Hodnoty p</w:t>
      </w:r>
      <w:r w:rsidRPr="000846C5">
        <w:rPr>
          <w:i/>
        </w:rPr>
        <w:t>K</w:t>
      </w:r>
      <w:r w:rsidRPr="000846C5">
        <w:rPr>
          <w:vertAlign w:val="subscript"/>
        </w:rPr>
        <w:t>a</w:t>
      </w:r>
      <w:r>
        <w:t xml:space="preserve"> lze určit experimentálně, avšak dosti často chceme znát tuto veličin</w:t>
      </w:r>
      <w:r w:rsidR="000846C5">
        <w:t>u i</w:t>
      </w:r>
      <w:r>
        <w:t xml:space="preserve"> pro látky, které ještě nebyl</w:t>
      </w:r>
      <w:r w:rsidR="000846C5">
        <w:t>y</w:t>
      </w:r>
      <w:r>
        <w:t xml:space="preserve"> syntetizovány</w:t>
      </w:r>
      <w:r w:rsidR="000846C5">
        <w:t>,</w:t>
      </w:r>
      <w:r>
        <w:t xml:space="preserve"> </w:t>
      </w:r>
      <w:r w:rsidR="000846C5">
        <w:t xml:space="preserve">či pro látky obtížně měřitelné. Pomocí nástrojů výpočetní chemie jsme schopni vypočítat hodnoty </w:t>
      </w:r>
      <w:proofErr w:type="spellStart"/>
      <w:r w:rsidR="000846C5">
        <w:t>p</w:t>
      </w:r>
      <w:r w:rsidR="000846C5" w:rsidRPr="000846C5">
        <w:rPr>
          <w:i/>
        </w:rPr>
        <w:t>K</w:t>
      </w:r>
      <w:r w:rsidR="000846C5" w:rsidRPr="000846C5">
        <w:rPr>
          <w:vertAlign w:val="subscript"/>
        </w:rPr>
        <w:t>a</w:t>
      </w:r>
      <w:proofErr w:type="spellEnd"/>
      <w:r w:rsidR="000846C5">
        <w:t xml:space="preserve">. Avšak tento úkol není snadný ani pro teoretickou chemii. </w:t>
      </w:r>
      <w:r w:rsidR="007E2954">
        <w:t>J</w:t>
      </w:r>
      <w:r w:rsidR="000846C5">
        <w:t xml:space="preserve">iž chyba </w:t>
      </w:r>
      <m:oMath>
        <m:r>
          <w:rPr>
            <w:rFonts w:ascii="Cambria Math" w:hAnsi="Cambria Math"/>
          </w:rPr>
          <m:t xml:space="preserve">6 </m:t>
        </m:r>
        <m:r>
          <m:rPr>
            <m:sty m:val="p"/>
          </m:rPr>
          <w:rPr>
            <w:rFonts w:ascii="Cambria Math" w:hAnsi="Cambria Math"/>
          </w:rPr>
          <m:t>kJ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mol</m:t>
        </m:r>
      </m:oMath>
      <w:r w:rsidR="000846C5">
        <w:rPr>
          <w:rFonts w:eastAsiaTheme="minorEastAsia"/>
        </w:rPr>
        <w:t xml:space="preserve"> vede k chybě 1 v hodnotě </w:t>
      </w:r>
      <w:proofErr w:type="spellStart"/>
      <w:r w:rsidR="000846C5">
        <w:rPr>
          <w:rFonts w:eastAsiaTheme="minorEastAsia"/>
        </w:rPr>
        <w:t>p</w:t>
      </w:r>
      <w:r w:rsidR="000846C5" w:rsidRPr="000846C5">
        <w:rPr>
          <w:rFonts w:eastAsiaTheme="minorEastAsia"/>
          <w:i/>
        </w:rPr>
        <w:t>K</w:t>
      </w:r>
      <w:r w:rsidR="000846C5" w:rsidRPr="000846C5">
        <w:rPr>
          <w:rFonts w:eastAsiaTheme="minorEastAsia"/>
          <w:vertAlign w:val="subscript"/>
        </w:rPr>
        <w:t>a</w:t>
      </w:r>
      <w:proofErr w:type="spellEnd"/>
      <w:r w:rsidR="000846C5">
        <w:rPr>
          <w:rFonts w:eastAsiaTheme="minorEastAsia"/>
        </w:rPr>
        <w:t>. Výpočet je dále komplikován tím, že je třeba počítat energie v roztoku.</w:t>
      </w:r>
      <w:r w:rsidR="00F81C02">
        <w:rPr>
          <w:rFonts w:eastAsiaTheme="minorEastAsia"/>
        </w:rPr>
        <w:t xml:space="preserve"> Nejčastěji </w:t>
      </w:r>
      <w:r w:rsidR="007E2954">
        <w:rPr>
          <w:rFonts w:eastAsiaTheme="minorEastAsia"/>
        </w:rPr>
        <w:t>se používá rodina metod založených</w:t>
      </w:r>
      <w:r w:rsidR="00F81C02">
        <w:rPr>
          <w:rFonts w:eastAsiaTheme="minorEastAsia"/>
        </w:rPr>
        <w:t xml:space="preserve"> na polarizovatelném dielektriku. Molekula se ponoří do dielektrického kontinua o požadované dielektrické konstantě rozpouštědla a výpočet je následně rozšířen o elektrostatické interakce mezi molekulou a kontinuem. V této práci budeme používat tzv. COSMO model (</w:t>
      </w:r>
      <w:proofErr w:type="spellStart"/>
      <w:r w:rsidR="00F81C02" w:rsidRPr="00F81C02">
        <w:rPr>
          <w:rFonts w:eastAsiaTheme="minorEastAsia"/>
          <w:i/>
        </w:rPr>
        <w:t>COndructor</w:t>
      </w:r>
      <w:proofErr w:type="spellEnd"/>
      <w:r w:rsidR="00F81C02" w:rsidRPr="00F81C02">
        <w:rPr>
          <w:rFonts w:eastAsiaTheme="minorEastAsia"/>
          <w:i/>
        </w:rPr>
        <w:t>-</w:t>
      </w:r>
      <w:proofErr w:type="spellStart"/>
      <w:r w:rsidR="00F81C02" w:rsidRPr="00F81C02">
        <w:rPr>
          <w:rFonts w:eastAsiaTheme="minorEastAsia"/>
          <w:i/>
        </w:rPr>
        <w:t>like</w:t>
      </w:r>
      <w:proofErr w:type="spellEnd"/>
      <w:r w:rsidR="00F81C02" w:rsidRPr="00F81C02">
        <w:rPr>
          <w:rFonts w:eastAsiaTheme="minorEastAsia"/>
          <w:i/>
        </w:rPr>
        <w:t xml:space="preserve"> </w:t>
      </w:r>
      <w:proofErr w:type="spellStart"/>
      <w:r w:rsidR="00F81C02" w:rsidRPr="00F81C02">
        <w:rPr>
          <w:rFonts w:eastAsiaTheme="minorEastAsia"/>
          <w:i/>
        </w:rPr>
        <w:t>Screening</w:t>
      </w:r>
      <w:proofErr w:type="spellEnd"/>
      <w:r w:rsidR="00F81C02" w:rsidRPr="00F81C02">
        <w:rPr>
          <w:rFonts w:eastAsiaTheme="minorEastAsia"/>
          <w:i/>
        </w:rPr>
        <w:t xml:space="preserve"> </w:t>
      </w:r>
      <w:proofErr w:type="spellStart"/>
      <w:r w:rsidR="00F81C02" w:rsidRPr="00F81C02">
        <w:rPr>
          <w:rFonts w:eastAsiaTheme="minorEastAsia"/>
          <w:i/>
        </w:rPr>
        <w:t>MOdel</w:t>
      </w:r>
      <w:proofErr w:type="spellEnd"/>
      <w:r w:rsidR="00F81C02">
        <w:rPr>
          <w:rFonts w:eastAsiaTheme="minorEastAsia"/>
        </w:rPr>
        <w:t>).</w:t>
      </w:r>
    </w:p>
    <w:p w:rsidR="00F81C02" w:rsidRDefault="00F81C02" w:rsidP="000846C5">
      <w:pPr>
        <w:ind w:firstLine="708"/>
        <w:rPr>
          <w:rFonts w:eastAsiaTheme="minorEastAsia"/>
        </w:rPr>
      </w:pPr>
      <w:r>
        <w:rPr>
          <w:rFonts w:eastAsiaTheme="minorEastAsia"/>
        </w:rPr>
        <w:t>Jelikož nelze počítat p</w:t>
      </w:r>
      <w:r w:rsidRPr="00F81C02">
        <w:rPr>
          <w:rFonts w:eastAsiaTheme="minorEastAsia"/>
          <w:i/>
        </w:rPr>
        <w:t>Ka</w:t>
      </w:r>
      <w:r>
        <w:rPr>
          <w:rFonts w:eastAsiaTheme="minorEastAsia"/>
        </w:rPr>
        <w:t xml:space="preserve"> přímo, použív</w:t>
      </w:r>
      <w:r w:rsidR="00A86B5D">
        <w:rPr>
          <w:rFonts w:eastAsiaTheme="minorEastAsia"/>
        </w:rPr>
        <w:t>á se tzv. termodynamický cyklus: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4B0E74" w:rsidTr="006F3F77">
        <w:tc>
          <w:tcPr>
            <w:tcW w:w="8188" w:type="dxa"/>
            <w:vAlign w:val="center"/>
          </w:tcPr>
          <w:p w:rsidR="004B0E74" w:rsidRDefault="004B0E74" w:rsidP="006F3F77">
            <w:pPr>
              <w:spacing w:before="240" w:after="240"/>
              <w:jc w:val="center"/>
            </w:pPr>
            <w:r w:rsidRPr="004B0E74">
              <w:rPr>
                <w:noProof/>
                <w:lang w:val="en-US"/>
              </w:rPr>
              <w:drawing>
                <wp:inline distT="0" distB="0" distL="0" distR="0">
                  <wp:extent cx="3960000" cy="1566699"/>
                  <wp:effectExtent l="19050" t="0" r="2400" b="0"/>
                  <wp:docPr id="3" name="Obrázek 1" descr="ThermCyc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rmCycle.bmp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56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  <w:vAlign w:val="center"/>
          </w:tcPr>
          <w:p w:rsidR="004B0E74" w:rsidRDefault="004B0E74" w:rsidP="006F3F77">
            <w:pPr>
              <w:jc w:val="center"/>
            </w:pPr>
            <w:r>
              <w:t>(4)</w:t>
            </w:r>
          </w:p>
        </w:tc>
      </w:tr>
    </w:tbl>
    <w:p w:rsidR="00A86B5D" w:rsidRDefault="00A86B5D" w:rsidP="00A86B5D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∆G°</m:t>
        </m:r>
      </m:oMath>
      <w:r>
        <w:rPr>
          <w:rFonts w:eastAsiaTheme="minorEastAsia"/>
        </w:rPr>
        <w:t xml:space="preserve"> představuje změnu Gibbsovy energie v plynné fázi,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aq</m:t>
            </m:r>
          </m:sub>
        </m:sSub>
      </m:oMath>
      <w:r>
        <w:rPr>
          <w:rFonts w:eastAsiaTheme="minorEastAsia"/>
        </w:rPr>
        <w:t xml:space="preserve"> v roztoku a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sol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změnu energie spojenou s ponořením molekuly X do roztoku. Pokud známe výslednou hodnotu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aq</m:t>
            </m:r>
          </m:sub>
        </m:sSub>
      </m:oMath>
      <w:r>
        <w:rPr>
          <w:rFonts w:eastAsiaTheme="minorEastAsia"/>
        </w:rPr>
        <w:t xml:space="preserve"> lze pak vypočítat p</w:t>
      </w:r>
      <w:r w:rsidRPr="00A86B5D">
        <w:rPr>
          <w:rFonts w:eastAsiaTheme="minorEastAsia"/>
          <w:i/>
        </w:rPr>
        <w:t>K</w:t>
      </w:r>
      <w:r w:rsidRPr="00A86B5D"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takto: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A86B5D" w:rsidTr="005A3F62">
        <w:tc>
          <w:tcPr>
            <w:tcW w:w="8188" w:type="dxa"/>
            <w:vAlign w:val="center"/>
          </w:tcPr>
          <w:p w:rsidR="00A86B5D" w:rsidRDefault="00D979D4" w:rsidP="00757C27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aq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(10)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24" w:type="dxa"/>
            <w:vAlign w:val="center"/>
          </w:tcPr>
          <w:p w:rsidR="00A86B5D" w:rsidRDefault="00A86B5D" w:rsidP="004B0E74">
            <w:pPr>
              <w:jc w:val="center"/>
            </w:pPr>
            <w:r>
              <w:t>(</w:t>
            </w:r>
            <w:r w:rsidR="004B0E74">
              <w:t>5</w:t>
            </w:r>
            <w:r>
              <w:t>)</w:t>
            </w:r>
          </w:p>
        </w:tc>
      </w:tr>
    </w:tbl>
    <w:p w:rsidR="00A86B5D" w:rsidRDefault="00A86B5D" w:rsidP="00A86B5D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w:r w:rsidRPr="00743FCA">
        <w:rPr>
          <w:rFonts w:eastAsiaTheme="minorEastAsia"/>
          <w:b/>
          <w:i/>
        </w:rPr>
        <w:t>R</w:t>
      </w:r>
      <w:r>
        <w:rPr>
          <w:rFonts w:eastAsiaTheme="minorEastAsia"/>
        </w:rPr>
        <w:t xml:space="preserve"> je </w:t>
      </w:r>
      <w:r w:rsidR="00743FCA">
        <w:rPr>
          <w:rFonts w:eastAsiaTheme="minorEastAsia"/>
        </w:rPr>
        <w:t xml:space="preserve">univerzální </w:t>
      </w:r>
      <w:r>
        <w:rPr>
          <w:rFonts w:eastAsiaTheme="minorEastAsia"/>
        </w:rPr>
        <w:t xml:space="preserve">plynová konstanta, </w:t>
      </w:r>
      <w:r w:rsidRPr="00743FCA">
        <w:rPr>
          <w:rFonts w:eastAsiaTheme="minorEastAsia"/>
          <w:i/>
        </w:rPr>
        <w:t>T</w:t>
      </w:r>
      <w:r>
        <w:rPr>
          <w:rFonts w:eastAsiaTheme="minorEastAsia"/>
        </w:rPr>
        <w:t xml:space="preserve"> je termodynamická teplota a </w:t>
      </w:r>
      <w:proofErr w:type="spellStart"/>
      <w:proofErr w:type="gram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>(10</w:t>
      </w:r>
      <w:proofErr w:type="gramEnd"/>
      <w:r>
        <w:rPr>
          <w:rFonts w:eastAsiaTheme="minorEastAsia"/>
        </w:rPr>
        <w:t xml:space="preserve">) faktor přepočtu </w:t>
      </w:r>
      <w:r w:rsidR="00743FCA">
        <w:rPr>
          <w:rFonts w:eastAsiaTheme="minorEastAsia"/>
        </w:rPr>
        <w:t xml:space="preserve">přirozeného logaritmu na dekadický. Změnu </w:t>
      </w:r>
      <w:proofErr w:type="spellStart"/>
      <w:r w:rsidR="00743FCA">
        <w:rPr>
          <w:rFonts w:eastAsiaTheme="minorEastAsia"/>
        </w:rPr>
        <w:t>Gibbsovy</w:t>
      </w:r>
      <w:proofErr w:type="spellEnd"/>
      <w:r w:rsidR="00743FCA">
        <w:rPr>
          <w:rFonts w:eastAsiaTheme="minorEastAsia"/>
        </w:rPr>
        <w:t xml:space="preserve"> energie v roztoku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aq</m:t>
            </m:r>
          </m:sub>
        </m:sSub>
      </m:oMath>
      <w:r w:rsidR="00743FCA">
        <w:rPr>
          <w:rFonts w:eastAsiaTheme="minorEastAsia"/>
        </w:rPr>
        <w:t xml:space="preserve"> vypočítáme sečtením změny Gibbsovy energie v plynné fázi </w:t>
      </w:r>
      <m:oMath>
        <m:r>
          <w:rPr>
            <w:rFonts w:ascii="Cambria Math" w:eastAsiaTheme="minorEastAsia" w:hAnsi="Cambria Math"/>
          </w:rPr>
          <m:t>∆G°</m:t>
        </m:r>
      </m:oMath>
      <w:r w:rsidR="00743FCA">
        <w:rPr>
          <w:rFonts w:eastAsiaTheme="minorEastAsia"/>
        </w:rPr>
        <w:t xml:space="preserve"> a jednotlivých příspěvků solvatace molekul vystupujících v rovnici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sol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743FCA">
        <w:rPr>
          <w:rFonts w:eastAsiaTheme="minorEastAsia"/>
        </w:rPr>
        <w:t>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743FCA" w:rsidTr="005A3F62">
        <w:tc>
          <w:tcPr>
            <w:tcW w:w="8188" w:type="dxa"/>
            <w:vAlign w:val="center"/>
          </w:tcPr>
          <w:p w:rsidR="00743FCA" w:rsidRDefault="00743FCA" w:rsidP="00757C27">
            <w:pPr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</w:rPr>
                  <m:t>=∆G°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+∆∆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24" w:type="dxa"/>
            <w:vAlign w:val="center"/>
          </w:tcPr>
          <w:p w:rsidR="00743FCA" w:rsidRDefault="00743FCA" w:rsidP="004B0E74">
            <w:pPr>
              <w:jc w:val="center"/>
            </w:pPr>
            <w:r>
              <w:t>(</w:t>
            </w:r>
            <w:r w:rsidR="004B0E74">
              <w:t>6</w:t>
            </w:r>
            <w:r>
              <w:t>)</w:t>
            </w:r>
          </w:p>
        </w:tc>
      </w:tr>
    </w:tbl>
    <w:p w:rsidR="00743FCA" w:rsidRDefault="00743FCA" w:rsidP="00A86B5D">
      <w:pPr>
        <w:rPr>
          <w:rFonts w:eastAsiaTheme="minorEastAsia"/>
        </w:rPr>
      </w:pPr>
      <w:r>
        <w:rPr>
          <w:rFonts w:eastAsiaTheme="minorEastAsia"/>
        </w:rPr>
        <w:t>kde: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743FCA" w:rsidTr="005A3F62">
        <w:tc>
          <w:tcPr>
            <w:tcW w:w="8188" w:type="dxa"/>
            <w:vAlign w:val="center"/>
          </w:tcPr>
          <w:p w:rsidR="00743FCA" w:rsidRDefault="00743FCA" w:rsidP="00743FCA">
            <w:pPr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∆G°=G°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+G°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-G°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24" w:type="dxa"/>
            <w:vAlign w:val="center"/>
          </w:tcPr>
          <w:p w:rsidR="00743FCA" w:rsidRDefault="00743FCA" w:rsidP="004B0E74">
            <w:pPr>
              <w:jc w:val="center"/>
            </w:pPr>
            <w:r>
              <w:t>(</w:t>
            </w:r>
            <w:r w:rsidR="004B0E74">
              <w:t>7</w:t>
            </w:r>
            <w:r>
              <w:t>)</w:t>
            </w:r>
          </w:p>
        </w:tc>
      </w:tr>
      <w:tr w:rsidR="00743FCA" w:rsidTr="005A3F62">
        <w:tc>
          <w:tcPr>
            <w:tcW w:w="8188" w:type="dxa"/>
            <w:vAlign w:val="center"/>
          </w:tcPr>
          <w:p w:rsidR="00743FCA" w:rsidRDefault="00743FCA" w:rsidP="00757C27">
            <w:pPr>
              <w:spacing w:before="240" w:after="24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∆∆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sol</m:t>
                    </m:r>
                  </m:sub>
                </m:sSub>
                <m:r>
                  <w:rPr>
                    <w:rFonts w:ascii="Cambria Math" w:hAnsi="Cambria Math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HA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24" w:type="dxa"/>
            <w:vAlign w:val="center"/>
          </w:tcPr>
          <w:p w:rsidR="00743FCA" w:rsidRDefault="00743FCA" w:rsidP="004B0E74">
            <w:pPr>
              <w:jc w:val="center"/>
            </w:pPr>
            <w:r>
              <w:t>(</w:t>
            </w:r>
            <w:r w:rsidR="004B0E74">
              <w:t>8</w:t>
            </w:r>
            <w:r>
              <w:t>)</w:t>
            </w:r>
          </w:p>
        </w:tc>
      </w:tr>
    </w:tbl>
    <w:p w:rsidR="000846C5" w:rsidRDefault="00F26D76" w:rsidP="009A30F7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sol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sol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-G°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  <w:r w:rsidR="009A30F7">
        <w:rPr>
          <w:rFonts w:eastAsiaTheme="minorEastAsia"/>
        </w:rPr>
        <w:t xml:space="preserve"> </w:t>
      </w:r>
      <w:r>
        <w:t xml:space="preserve">Změnu </w:t>
      </w:r>
      <w:proofErr w:type="spellStart"/>
      <w:r>
        <w:t>Gibbsovy</w:t>
      </w:r>
      <w:proofErr w:type="spellEnd"/>
      <w:r>
        <w:t xml:space="preserve"> energie v plynné fázi je třeba převést ze standardního stavu ideální plyn za standardního tlaku a teploty do standardního stavu roztok o koncentraci 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>mol/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F26D76" w:rsidTr="005A3F62">
        <w:tc>
          <w:tcPr>
            <w:tcW w:w="8188" w:type="dxa"/>
            <w:vAlign w:val="center"/>
          </w:tcPr>
          <w:p w:rsidR="00F26D76" w:rsidRDefault="00F26D76" w:rsidP="009A30F7">
            <w:pPr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∆G°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1M</m:t>
                    </m:r>
                  </m:e>
                </m:d>
                <m:r>
                  <w:rPr>
                    <w:rFonts w:ascii="Cambria Math" w:hAnsi="Cambria Math"/>
                  </w:rPr>
                  <m:t>=∆G°-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Tln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(24,4654)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∆n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24" w:type="dxa"/>
            <w:vAlign w:val="center"/>
          </w:tcPr>
          <w:p w:rsidR="00F26D76" w:rsidRDefault="00F26D76" w:rsidP="004B0E74">
            <w:pPr>
              <w:jc w:val="center"/>
            </w:pPr>
            <w:r>
              <w:t>(</w:t>
            </w:r>
            <w:r w:rsidR="004B0E74">
              <w:t>9</w:t>
            </w:r>
            <w:r>
              <w:t>)</w:t>
            </w:r>
          </w:p>
        </w:tc>
      </w:tr>
    </w:tbl>
    <w:p w:rsidR="00F26D76" w:rsidRDefault="009A30F7" w:rsidP="00F26D76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∆n</m:t>
        </m:r>
      </m:oMath>
      <w:r>
        <w:rPr>
          <w:rFonts w:eastAsiaTheme="minorEastAsia"/>
        </w:rPr>
        <w:t xml:space="preserve"> je součet stechiometrických koeficientů reakce.</w:t>
      </w:r>
    </w:p>
    <w:p w:rsidR="00F26D76" w:rsidRDefault="009A30F7" w:rsidP="000846C5">
      <w:pPr>
        <w:ind w:firstLine="708"/>
        <w:rPr>
          <w:rFonts w:eastAsiaTheme="minorEastAsia"/>
        </w:rPr>
      </w:pPr>
      <w:proofErr w:type="spellStart"/>
      <w:r>
        <w:t>Gibbsovu</w:t>
      </w:r>
      <w:proofErr w:type="spellEnd"/>
      <w:r>
        <w:t xml:space="preserve"> energii v plynné fázi protonu nelze určit pomocí kvantově chemických výpočtů, protože neobsahuje žádné elektrony. K výpočtu se používá experimentálně stanovená hodnota </w:t>
      </w:r>
      <m:oMath>
        <w:proofErr w:type="gramStart"/>
        <m:r>
          <w:rPr>
            <w:rFonts w:ascii="Cambria Math" w:hAnsi="Cambria Math"/>
          </w:rPr>
          <m:t>-6,28</m:t>
        </m:r>
        <w:proofErr w:type="gramEnd"/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kcal/mol</m:t>
        </m:r>
      </m:oMath>
      <w:r>
        <w:rPr>
          <w:rFonts w:eastAsiaTheme="minorEastAsia"/>
        </w:rPr>
        <w:t>. Také</w:t>
      </w:r>
      <w:r>
        <w:t xml:space="preserve"> změnu </w:t>
      </w:r>
      <w:proofErr w:type="spellStart"/>
      <w:r>
        <w:t>Gibbsovy</w:t>
      </w:r>
      <w:proofErr w:type="spellEnd"/>
      <w:r>
        <w:t xml:space="preserve"> energie protonu </w:t>
      </w:r>
      <w:r w:rsidR="00F52D59">
        <w:t xml:space="preserve">při přechodu z plynné fáze </w:t>
      </w:r>
      <w:r w:rsidR="00CD37EE">
        <w:t xml:space="preserve">do roztoku je třeba </w:t>
      </w:r>
      <w:r w:rsidR="00F52D59">
        <w:t>brát z literatury (</w:t>
      </w:r>
      <m:oMath>
        <w:proofErr w:type="gramStart"/>
        <m:r>
          <w:rPr>
            <w:rFonts w:ascii="Cambria Math" w:hAnsi="Cambria Math"/>
          </w:rPr>
          <m:t xml:space="preserve">-265,9 </m:t>
        </m:r>
        <m:r>
          <m:rPr>
            <m:sty m:val="p"/>
          </m:rPr>
          <w:rPr>
            <w:rFonts w:ascii="Cambria Math" w:hAnsi="Cambria Math"/>
          </w:rPr>
          <m:t>kcal/mol</m:t>
        </m:r>
        <w:proofErr w:type="gramEnd"/>
      </m:oMath>
      <w:r w:rsidR="00F52D59">
        <w:rPr>
          <w:rFonts w:eastAsiaTheme="minorEastAsia"/>
        </w:rPr>
        <w:t xml:space="preserve"> při standardním stavu 1M).</w:t>
      </w:r>
    </w:p>
    <w:p w:rsidR="00382B0B" w:rsidRDefault="00382B0B" w:rsidP="000846C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V dnešní práci spočítejte </w:t>
      </w:r>
      <w:r w:rsidR="00594178">
        <w:rPr>
          <w:rFonts w:eastAsiaTheme="minorEastAsia"/>
        </w:rPr>
        <w:t>p</w:t>
      </w:r>
      <w:r w:rsidR="00594178" w:rsidRPr="00594178">
        <w:rPr>
          <w:rFonts w:eastAsiaTheme="minorEastAsia"/>
          <w:i/>
        </w:rPr>
        <w:t>K</w:t>
      </w:r>
      <w:r w:rsidR="00594178" w:rsidRPr="00594178"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kyseliny benzoové ve vodě. Nejprve je třeba určit optimální geometrii molekuly kyseliny benzoové a </w:t>
      </w:r>
      <w:proofErr w:type="spellStart"/>
      <w:r>
        <w:rPr>
          <w:rFonts w:eastAsiaTheme="minorEastAsia"/>
        </w:rPr>
        <w:t>deprotované</w:t>
      </w:r>
      <w:proofErr w:type="spellEnd"/>
      <w:r>
        <w:rPr>
          <w:rFonts w:eastAsiaTheme="minorEastAsia"/>
        </w:rPr>
        <w:t xml:space="preserve"> formy</w:t>
      </w:r>
      <w:r w:rsidR="002C1F92">
        <w:rPr>
          <w:rFonts w:eastAsiaTheme="minorEastAsia"/>
        </w:rPr>
        <w:t xml:space="preserve"> (metoda DFT/BP86/def2-SVP).</w:t>
      </w:r>
    </w:p>
    <w:p w:rsidR="00382B0B" w:rsidRDefault="00382B0B" w:rsidP="00382B0B">
      <w:pPr>
        <w:rPr>
          <w:rFonts w:eastAsiaTheme="minorEastAsia"/>
        </w:rPr>
      </w:pPr>
    </w:p>
    <w:p w:rsidR="00382B0B" w:rsidRPr="002C1F92" w:rsidRDefault="00382B0B" w:rsidP="00382B0B">
      <w:pPr>
        <w:rPr>
          <w:rFonts w:ascii="Courier New" w:eastAsiaTheme="minorEastAsia" w:hAnsi="Courier New" w:cs="Courier New"/>
        </w:rPr>
      </w:pPr>
      <w:r w:rsidRPr="002C1F92">
        <w:rPr>
          <w:rFonts w:ascii="Courier New" w:eastAsiaTheme="minorEastAsia" w:hAnsi="Courier New" w:cs="Courier New"/>
        </w:rPr>
        <w:t xml:space="preserve">! RKS BP86 RI def2-SVP D3 </w:t>
      </w:r>
      <w:proofErr w:type="spellStart"/>
      <w:r w:rsidRPr="002C1F92">
        <w:rPr>
          <w:rFonts w:ascii="Courier New" w:eastAsiaTheme="minorEastAsia" w:hAnsi="Courier New" w:cs="Courier New"/>
        </w:rPr>
        <w:t>TightSCF</w:t>
      </w:r>
      <w:proofErr w:type="spellEnd"/>
      <w:r w:rsidRPr="002C1F92">
        <w:rPr>
          <w:rFonts w:ascii="Courier New" w:eastAsiaTheme="minorEastAsia" w:hAnsi="Courier New" w:cs="Courier New"/>
        </w:rPr>
        <w:t xml:space="preserve"> </w:t>
      </w:r>
      <w:proofErr w:type="spellStart"/>
      <w:r w:rsidRPr="002C1F92">
        <w:rPr>
          <w:rFonts w:ascii="Courier New" w:eastAsiaTheme="minorEastAsia" w:hAnsi="Courier New" w:cs="Courier New"/>
        </w:rPr>
        <w:t>Opt</w:t>
      </w:r>
      <w:proofErr w:type="spellEnd"/>
      <w:r w:rsidR="002C1F92" w:rsidRPr="002C1F92">
        <w:rPr>
          <w:rFonts w:ascii="Courier New" w:eastAsiaTheme="minorEastAsia" w:hAnsi="Courier New" w:cs="Courier New"/>
        </w:rPr>
        <w:t xml:space="preserve"> </w:t>
      </w:r>
      <w:proofErr w:type="spellStart"/>
      <w:r w:rsidR="002C1F92" w:rsidRPr="002C1F92">
        <w:rPr>
          <w:rFonts w:ascii="Courier New" w:eastAsiaTheme="minorEastAsia" w:hAnsi="Courier New" w:cs="Courier New"/>
        </w:rPr>
        <w:t>TightOpt</w:t>
      </w:r>
      <w:proofErr w:type="spellEnd"/>
      <w:r w:rsidR="002C1F92" w:rsidRPr="002C1F92">
        <w:rPr>
          <w:rFonts w:ascii="Courier New" w:eastAsiaTheme="minorEastAsia" w:hAnsi="Courier New" w:cs="Courier New"/>
        </w:rPr>
        <w:t xml:space="preserve"> Grid6</w:t>
      </w:r>
    </w:p>
    <w:p w:rsidR="00382B0B" w:rsidRDefault="00382B0B" w:rsidP="00382B0B">
      <w:pPr>
        <w:rPr>
          <w:rFonts w:eastAsiaTheme="minorEastAsia"/>
        </w:rPr>
      </w:pPr>
    </w:p>
    <w:p w:rsidR="00CD37EE" w:rsidRDefault="00382B0B" w:rsidP="00382B0B">
      <w:r>
        <w:rPr>
          <w:rFonts w:eastAsiaTheme="minorEastAsia"/>
        </w:rPr>
        <w:t>Následně je třeba provést výpočet normálních módů</w:t>
      </w:r>
      <w:r w:rsidR="002C1F92">
        <w:rPr>
          <w:rFonts w:eastAsiaTheme="minorEastAsia"/>
        </w:rPr>
        <w:t xml:space="preserve"> obou molekul v plynné fázi.</w:t>
      </w:r>
    </w:p>
    <w:p w:rsidR="00DC4126" w:rsidRDefault="00DC4126"/>
    <w:p w:rsidR="002C1F92" w:rsidRDefault="002C1F92">
      <w:r w:rsidRPr="002C1F92">
        <w:rPr>
          <w:rFonts w:ascii="Courier New" w:eastAsiaTheme="minorEastAsia" w:hAnsi="Courier New" w:cs="Courier New"/>
        </w:rPr>
        <w:t xml:space="preserve">! RKS BP86 RI def2-SVP D3 </w:t>
      </w:r>
      <w:proofErr w:type="spellStart"/>
      <w:r w:rsidRPr="002C1F92">
        <w:rPr>
          <w:rFonts w:ascii="Courier New" w:eastAsiaTheme="minorEastAsia" w:hAnsi="Courier New" w:cs="Courier New"/>
        </w:rPr>
        <w:t>TightSCF</w:t>
      </w:r>
      <w:proofErr w:type="spellEnd"/>
      <w:r w:rsidRPr="002C1F92">
        <w:rPr>
          <w:rFonts w:ascii="Courier New" w:eastAsiaTheme="minorEastAsia" w:hAnsi="Courier New" w:cs="Courier New"/>
        </w:rPr>
        <w:t xml:space="preserve"> Grid6</w:t>
      </w:r>
      <w:r>
        <w:rPr>
          <w:rFonts w:ascii="Courier New" w:eastAsiaTheme="minorEastAsia" w:hAnsi="Courier New" w:cs="Courier New"/>
        </w:rPr>
        <w:t xml:space="preserve"> </w:t>
      </w:r>
      <w:proofErr w:type="spellStart"/>
      <w:r>
        <w:rPr>
          <w:rFonts w:ascii="Courier New" w:eastAsiaTheme="minorEastAsia" w:hAnsi="Courier New" w:cs="Courier New"/>
        </w:rPr>
        <w:t>Freq</w:t>
      </w:r>
      <w:proofErr w:type="spellEnd"/>
    </w:p>
    <w:p w:rsidR="002C1F92" w:rsidRDefault="002C1F92"/>
    <w:p w:rsidR="002C1F92" w:rsidRDefault="002C1F92">
      <w:r>
        <w:t>Jako poslední je třeba vypočítat energie obou molekul ve vodě.</w:t>
      </w:r>
    </w:p>
    <w:p w:rsidR="002C1F92" w:rsidRDefault="002C1F92"/>
    <w:p w:rsidR="002C1F92" w:rsidRDefault="002C1F92" w:rsidP="002C1F92">
      <w:pPr>
        <w:rPr>
          <w:rFonts w:ascii="Courier New" w:eastAsiaTheme="minorEastAsia" w:hAnsi="Courier New" w:cs="Courier New"/>
        </w:rPr>
      </w:pPr>
      <w:r w:rsidRPr="002C1F92">
        <w:rPr>
          <w:rFonts w:ascii="Courier New" w:eastAsiaTheme="minorEastAsia" w:hAnsi="Courier New" w:cs="Courier New"/>
        </w:rPr>
        <w:t xml:space="preserve">! RKS BP86 RI def2-SVP D3 </w:t>
      </w:r>
      <w:proofErr w:type="spellStart"/>
      <w:r w:rsidRPr="002C1F92">
        <w:rPr>
          <w:rFonts w:ascii="Courier New" w:eastAsiaTheme="minorEastAsia" w:hAnsi="Courier New" w:cs="Courier New"/>
        </w:rPr>
        <w:t>TightSCF</w:t>
      </w:r>
      <w:proofErr w:type="spellEnd"/>
      <w:r w:rsidRPr="002C1F92">
        <w:rPr>
          <w:rFonts w:ascii="Courier New" w:eastAsiaTheme="minorEastAsia" w:hAnsi="Courier New" w:cs="Courier New"/>
        </w:rPr>
        <w:t xml:space="preserve"> Grid6</w:t>
      </w:r>
    </w:p>
    <w:p w:rsidR="002C1F92" w:rsidRDefault="002C1F92" w:rsidP="002C1F92">
      <w:r>
        <w:rPr>
          <w:rFonts w:ascii="Courier New" w:eastAsiaTheme="minorEastAsia" w:hAnsi="Courier New" w:cs="Courier New"/>
        </w:rPr>
        <w:t>! COSMO(</w:t>
      </w:r>
      <w:proofErr w:type="spellStart"/>
      <w:r>
        <w:rPr>
          <w:rFonts w:ascii="Courier New" w:eastAsiaTheme="minorEastAsia" w:hAnsi="Courier New" w:cs="Courier New"/>
        </w:rPr>
        <w:t>Water</w:t>
      </w:r>
      <w:proofErr w:type="spellEnd"/>
      <w:r>
        <w:rPr>
          <w:rFonts w:ascii="Courier New" w:eastAsiaTheme="minorEastAsia" w:hAnsi="Courier New" w:cs="Courier New"/>
        </w:rPr>
        <w:t>)</w:t>
      </w:r>
    </w:p>
    <w:p w:rsidR="002C1F92" w:rsidRDefault="002C1F92"/>
    <w:p w:rsidR="002C1F92" w:rsidRDefault="00D60EC3">
      <w:r>
        <w:tab/>
        <w:t xml:space="preserve">Ze souborů pro plynný stav je třeba vytáhnout </w:t>
      </w:r>
      <w:proofErr w:type="spellStart"/>
      <w:r>
        <w:t>Gibbsovy</w:t>
      </w:r>
      <w:proofErr w:type="spellEnd"/>
      <w:r>
        <w:t xml:space="preserve"> energie („</w:t>
      </w:r>
      <w:proofErr w:type="spellStart"/>
      <w:r w:rsidRPr="00D60EC3">
        <w:t>Final</w:t>
      </w:r>
      <w:proofErr w:type="spellEnd"/>
      <w:r w:rsidRPr="00D60EC3">
        <w:t xml:space="preserve"> </w:t>
      </w:r>
      <w:proofErr w:type="spellStart"/>
      <w:r w:rsidRPr="00D60EC3">
        <w:t>Gibbs</w:t>
      </w:r>
      <w:proofErr w:type="spellEnd"/>
      <w:r w:rsidRPr="00D60EC3">
        <w:t xml:space="preserve"> free </w:t>
      </w:r>
      <w:proofErr w:type="spellStart"/>
      <w:r w:rsidRPr="00D60EC3">
        <w:t>enthalpy</w:t>
      </w:r>
      <w:proofErr w:type="spellEnd"/>
      <w:r>
        <w:t>“) a elektronovou energii („</w:t>
      </w:r>
      <w:r w:rsidR="00C73568">
        <w:t>FINAL SINGLE POINT ENERGY</w:t>
      </w:r>
      <w:r>
        <w:t xml:space="preserve">“). Ze souboru pro </w:t>
      </w:r>
      <w:proofErr w:type="spellStart"/>
      <w:r>
        <w:t>solvatované</w:t>
      </w:r>
      <w:proofErr w:type="spellEnd"/>
      <w:r>
        <w:t xml:space="preserve"> molekuly najděme pouze elektronovou energii („</w:t>
      </w:r>
      <w:r w:rsidR="00C73568">
        <w:t>FINAL SINGLE POINT ENERGY</w:t>
      </w:r>
      <w:r>
        <w:t xml:space="preserve">“). Změnu </w:t>
      </w:r>
      <w:proofErr w:type="spellStart"/>
      <w:r>
        <w:t>Gibbsovy</w:t>
      </w:r>
      <w:proofErr w:type="spellEnd"/>
      <w:r>
        <w:t xml:space="preserve"> energie v plynné fázi vypočítejte z „</w:t>
      </w:r>
      <w:proofErr w:type="spellStart"/>
      <w:r w:rsidRPr="00D60EC3">
        <w:t>Final</w:t>
      </w:r>
      <w:proofErr w:type="spellEnd"/>
      <w:r w:rsidRPr="00D60EC3">
        <w:t xml:space="preserve"> </w:t>
      </w:r>
      <w:proofErr w:type="spellStart"/>
      <w:r w:rsidRPr="00D60EC3">
        <w:t>Gibbs</w:t>
      </w:r>
      <w:proofErr w:type="spellEnd"/>
      <w:r w:rsidRPr="00D60EC3">
        <w:t xml:space="preserve"> free </w:t>
      </w:r>
      <w:proofErr w:type="spellStart"/>
      <w:r w:rsidRPr="00D60EC3">
        <w:t>enthalpy</w:t>
      </w:r>
      <w:proofErr w:type="spellEnd"/>
      <w:r>
        <w:t>“. Korekci na roztok vypočítáme z</w:t>
      </w:r>
      <w:r w:rsidR="00C73568">
        <w:t> elektronové energie.</w:t>
      </w:r>
      <w:r>
        <w:t xml:space="preserve"> Nezapomeňte na korekci se změnou standar</w:t>
      </w:r>
      <w:r w:rsidR="00594178">
        <w:t>dního stavu a pozor na jednotky!</w:t>
      </w:r>
    </w:p>
    <w:p w:rsidR="00D60EC3" w:rsidRDefault="00D60EC3"/>
    <w:p w:rsidR="00D60EC3" w:rsidRDefault="00D60EC3" w:rsidP="00D60EC3">
      <w:pPr>
        <w:jc w:val="center"/>
      </w:pPr>
      <w:r>
        <w:rPr>
          <w:noProof/>
          <w:lang w:val="en-US"/>
        </w:rPr>
        <w:drawing>
          <wp:inline distT="0" distB="0" distL="0" distR="0">
            <wp:extent cx="2467989" cy="1440000"/>
            <wp:effectExtent l="19050" t="0" r="8511" b="0"/>
            <wp:docPr id="1" name="Obrázek 0" descr="kysbe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sbenz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98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C3" w:rsidRPr="00594178" w:rsidRDefault="00D60EC3" w:rsidP="00594178">
      <w:pPr>
        <w:spacing w:after="240"/>
        <w:rPr>
          <w:sz w:val="20"/>
          <w:szCs w:val="20"/>
        </w:rPr>
      </w:pPr>
      <w:r w:rsidRPr="00594178">
        <w:rPr>
          <w:b/>
          <w:sz w:val="20"/>
          <w:szCs w:val="20"/>
        </w:rPr>
        <w:t>Obr. 1:</w:t>
      </w:r>
      <w:r w:rsidRPr="00594178">
        <w:rPr>
          <w:sz w:val="20"/>
          <w:szCs w:val="20"/>
        </w:rPr>
        <w:t xml:space="preserve"> Strukturní vzorec kyseliny benzoové.</w:t>
      </w:r>
    </w:p>
    <w:p w:rsidR="00594178" w:rsidRDefault="00594178" w:rsidP="00594178">
      <w:pPr>
        <w:ind w:firstLine="708"/>
      </w:pPr>
      <w:r>
        <w:t>Experimentální hodnota p</w:t>
      </w:r>
      <w:r w:rsidRPr="00594178">
        <w:rPr>
          <w:i/>
        </w:rPr>
        <w:t>K</w:t>
      </w:r>
      <w:r w:rsidRPr="00594178">
        <w:rPr>
          <w:vertAlign w:val="subscript"/>
        </w:rPr>
        <w:t>a</w:t>
      </w:r>
      <w:r>
        <w:t xml:space="preserve"> kyseliny benzoové je 4,21 (25 °C).</w:t>
      </w:r>
    </w:p>
    <w:p w:rsidR="00594178" w:rsidRDefault="00594178">
      <w:r>
        <w:br w:type="page"/>
      </w:r>
    </w:p>
    <w:p w:rsidR="00594178" w:rsidRPr="005C1D28" w:rsidRDefault="00594178" w:rsidP="005C1D28">
      <w:pPr>
        <w:jc w:val="center"/>
        <w:rPr>
          <w:b/>
          <w:sz w:val="32"/>
          <w:szCs w:val="32"/>
          <w:u w:val="single"/>
        </w:rPr>
      </w:pPr>
      <w:r w:rsidRPr="005C1D28">
        <w:rPr>
          <w:b/>
          <w:sz w:val="32"/>
          <w:szCs w:val="32"/>
          <w:u w:val="single"/>
        </w:rPr>
        <w:lastRenderedPageBreak/>
        <w:t xml:space="preserve">Výpočet </w:t>
      </w:r>
      <w:r w:rsidR="00996B2E" w:rsidRPr="005C1D28">
        <w:rPr>
          <w:b/>
          <w:sz w:val="32"/>
          <w:szCs w:val="32"/>
          <w:u w:val="single"/>
        </w:rPr>
        <w:t xml:space="preserve">standardního elektromotorického napětí </w:t>
      </w:r>
      <w:r w:rsidR="00951999" w:rsidRPr="005C1D28">
        <w:rPr>
          <w:b/>
          <w:sz w:val="32"/>
          <w:szCs w:val="32"/>
          <w:u w:val="single"/>
        </w:rPr>
        <w:t>článku</w:t>
      </w:r>
      <w:r w:rsidR="00996B2E" w:rsidRPr="005C1D28">
        <w:rPr>
          <w:b/>
          <w:sz w:val="32"/>
          <w:szCs w:val="32"/>
          <w:u w:val="single"/>
        </w:rPr>
        <w:t xml:space="preserve"> chinon/hydrochinon</w:t>
      </w:r>
    </w:p>
    <w:p w:rsidR="00996B2E" w:rsidRDefault="00996B2E" w:rsidP="00594178">
      <w:pPr>
        <w:ind w:firstLine="708"/>
      </w:pPr>
    </w:p>
    <w:p w:rsidR="00996B2E" w:rsidRDefault="00951999" w:rsidP="00594178">
      <w:pPr>
        <w:ind w:firstLine="708"/>
      </w:pPr>
      <w:r>
        <w:t>Standardní napětí elektromotorického článku je napětí článku v bezproudém stavu, kdy jsou všechny složky reakce ve standardním stavu. Pokud známe rovnici reakce, můžeme pomocí kvantově chemických metod vypočítat toto napětí. Budeme vycházet z rovnice: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024"/>
      </w:tblGrid>
      <w:tr w:rsidR="00951999" w:rsidTr="006F3F77">
        <w:tc>
          <w:tcPr>
            <w:tcW w:w="8188" w:type="dxa"/>
            <w:vAlign w:val="center"/>
          </w:tcPr>
          <w:p w:rsidR="00951999" w:rsidRDefault="00D979D4" w:rsidP="00951999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</w:rPr>
                  <m:t>=-zF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24" w:type="dxa"/>
            <w:vAlign w:val="center"/>
          </w:tcPr>
          <w:p w:rsidR="00951999" w:rsidRDefault="00951999" w:rsidP="006F3F77">
            <w:pPr>
              <w:jc w:val="center"/>
            </w:pPr>
            <w:r>
              <w:t>(1</w:t>
            </w:r>
            <w:r w:rsidR="009217DB">
              <w:t>0</w:t>
            </w:r>
            <w:r>
              <w:t>)</w:t>
            </w:r>
          </w:p>
        </w:tc>
      </w:tr>
    </w:tbl>
    <w:p w:rsidR="00951999" w:rsidRDefault="00951999" w:rsidP="00951999">
      <w:r>
        <w:t>kde</w:t>
      </w:r>
      <w:r w:rsidR="005C1D2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sub>
        </m:sSub>
      </m:oMath>
      <w:r w:rsidR="005C1D28">
        <w:rPr>
          <w:rFonts w:eastAsiaTheme="minorEastAsia"/>
        </w:rPr>
        <w:t xml:space="preserve"> představuje </w:t>
      </w:r>
      <w:proofErr w:type="spellStart"/>
      <w:r w:rsidR="005C1D28">
        <w:rPr>
          <w:rFonts w:eastAsiaTheme="minorEastAsia"/>
        </w:rPr>
        <w:t>Gibbsovu</w:t>
      </w:r>
      <w:proofErr w:type="spellEnd"/>
      <w:r w:rsidR="005C1D28">
        <w:rPr>
          <w:rFonts w:eastAsiaTheme="minorEastAsia"/>
        </w:rPr>
        <w:t xml:space="preserve"> reakční energii v roztoku, </w:t>
      </w:r>
      <m:oMath>
        <m:r>
          <w:rPr>
            <w:rFonts w:ascii="Cambria Math" w:eastAsiaTheme="minorEastAsia" w:hAnsi="Cambria Math"/>
          </w:rPr>
          <m:t>z</m:t>
        </m:r>
      </m:oMath>
      <w:r w:rsidR="005C1D28">
        <w:rPr>
          <w:rFonts w:eastAsiaTheme="minorEastAsia"/>
        </w:rPr>
        <w:t xml:space="preserve"> počet elektronů předaných při reakci, </w:t>
      </w:r>
      <m:oMath>
        <m:r>
          <w:rPr>
            <w:rFonts w:ascii="Cambria Math" w:eastAsiaTheme="minorEastAsia" w:hAnsi="Cambria Math"/>
          </w:rPr>
          <m:t>F</m:t>
        </m:r>
      </m:oMath>
      <w:r w:rsidR="005C1D28">
        <w:rPr>
          <w:rFonts w:eastAsiaTheme="minorEastAsia"/>
        </w:rPr>
        <w:t xml:space="preserve"> Faradayova konstanta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5C1D28">
        <w:rPr>
          <w:rFonts w:eastAsiaTheme="minorEastAsia"/>
        </w:rPr>
        <w:t xml:space="preserve"> standardní elektromotorické napětí v bezproudém stavu.</w:t>
      </w:r>
    </w:p>
    <w:p w:rsidR="00951999" w:rsidRDefault="005C1D28" w:rsidP="00594178">
      <w:pPr>
        <w:ind w:firstLine="708"/>
        <w:rPr>
          <w:rFonts w:eastAsiaTheme="minorEastAsia"/>
        </w:rPr>
      </w:pPr>
      <w:r>
        <w:t xml:space="preserve">Postup výpočtu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sub>
        </m:sSub>
      </m:oMath>
      <w:r>
        <w:rPr>
          <w:rFonts w:eastAsiaTheme="minorEastAsia"/>
        </w:rPr>
        <w:t xml:space="preserve"> je shodný s postupem výpočtu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aq</m:t>
            </m:r>
          </m:sub>
        </m:sSub>
      </m:oMath>
      <w:r>
        <w:rPr>
          <w:rFonts w:eastAsiaTheme="minorEastAsia"/>
        </w:rPr>
        <w:t xml:space="preserve"> v předešlé úloze o výpočtu p</w:t>
      </w:r>
      <w:r w:rsidRPr="005C1D28">
        <w:rPr>
          <w:rFonts w:eastAsiaTheme="minorEastAsia"/>
          <w:i/>
        </w:rPr>
        <w:t>K</w:t>
      </w:r>
      <w:r w:rsidRPr="005C1D28"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. </w:t>
      </w:r>
      <w:r w:rsidR="009217DB">
        <w:rPr>
          <w:rFonts w:eastAsiaTheme="minorEastAsia"/>
        </w:rPr>
        <w:t>Standardní elektromotorické napětí vypočítáme pro přeměnu p-</w:t>
      </w:r>
      <w:proofErr w:type="spellStart"/>
      <w:r w:rsidR="009217DB">
        <w:rPr>
          <w:rFonts w:eastAsiaTheme="minorEastAsia"/>
        </w:rPr>
        <w:t>benzochinonu</w:t>
      </w:r>
      <w:proofErr w:type="spellEnd"/>
      <w:r w:rsidR="009217DB">
        <w:rPr>
          <w:rFonts w:eastAsiaTheme="minorEastAsia"/>
        </w:rPr>
        <w:t xml:space="preserve"> na p-hydrochinon:</w:t>
      </w:r>
    </w:p>
    <w:p w:rsidR="005C1D28" w:rsidRDefault="009217DB" w:rsidP="009217DB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3200400" cy="1943100"/>
            <wp:effectExtent l="19050" t="0" r="0" b="0"/>
            <wp:docPr id="5" name="Obrázek 4" descr="quinone_reak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none_reakc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28" w:rsidRDefault="009217DB" w:rsidP="009217DB">
      <w:pPr>
        <w:rPr>
          <w:rFonts w:eastAsiaTheme="minorEastAsia"/>
        </w:rPr>
      </w:pPr>
      <w:r>
        <w:rPr>
          <w:rFonts w:eastAsiaTheme="minorEastAsia"/>
        </w:rPr>
        <w:t xml:space="preserve">Hodnoty pro proton jsou shodné s předešlou úlohou. Postup práce je také shodný. Nejprve je třeba najít optimální strukturu obou molekul (hydrochinon a </w:t>
      </w:r>
      <w:proofErr w:type="spellStart"/>
      <w:r>
        <w:rPr>
          <w:rFonts w:eastAsiaTheme="minorEastAsia"/>
        </w:rPr>
        <w:t>benzochinon</w:t>
      </w:r>
      <w:proofErr w:type="spellEnd"/>
      <w:r>
        <w:rPr>
          <w:rFonts w:eastAsiaTheme="minorEastAsia"/>
        </w:rPr>
        <w:t>). Následně je třeba provést analýzu normálních módů a vypočítat energie obou molekul v roztoku. Postup výpočtu i klíčové slova jsou taktéž shodné.</w:t>
      </w:r>
    </w:p>
    <w:p w:rsidR="005C1D28" w:rsidRDefault="009217DB" w:rsidP="00594178">
      <w:pPr>
        <w:ind w:firstLine="708"/>
        <w:rPr>
          <w:rFonts w:eastAsiaTheme="minorEastAsia"/>
        </w:rPr>
      </w:pPr>
      <w:r>
        <w:rPr>
          <w:rFonts w:eastAsiaTheme="minorEastAsia"/>
        </w:rPr>
        <w:t>Tímto výpočtem získáme absolutní hodnotu elektromotorického napětí. Je tedy třeba k vypočtené hodnotě připočíst hodnotu absolutního elektromotorického napětí vodíkového článku, které činní 4,4 V. Experimentální hodnota pro systém p-</w:t>
      </w:r>
      <w:proofErr w:type="spellStart"/>
      <w:r>
        <w:rPr>
          <w:rFonts w:eastAsiaTheme="minorEastAsia"/>
        </w:rPr>
        <w:t>benzochinon</w:t>
      </w:r>
      <w:proofErr w:type="spellEnd"/>
      <w:r>
        <w:rPr>
          <w:rFonts w:eastAsiaTheme="minorEastAsia"/>
        </w:rPr>
        <w:t>/p-hydrochinon je 0,7 V.</w:t>
      </w:r>
    </w:p>
    <w:p w:rsidR="005C1D28" w:rsidRDefault="005C1D28" w:rsidP="00594178">
      <w:pPr>
        <w:ind w:firstLine="708"/>
        <w:rPr>
          <w:rFonts w:eastAsiaTheme="minorEastAsia"/>
        </w:rPr>
      </w:pPr>
    </w:p>
    <w:p w:rsidR="005C1D28" w:rsidRDefault="005C1D28" w:rsidP="00594178">
      <w:pPr>
        <w:ind w:firstLine="708"/>
      </w:pPr>
    </w:p>
    <w:sectPr w:rsidR="005C1D28" w:rsidSect="00365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B1389"/>
    <w:rsid w:val="000846C5"/>
    <w:rsid w:val="000F0561"/>
    <w:rsid w:val="00243766"/>
    <w:rsid w:val="002C1F92"/>
    <w:rsid w:val="0036571B"/>
    <w:rsid w:val="00382B0B"/>
    <w:rsid w:val="003B1389"/>
    <w:rsid w:val="003C76EE"/>
    <w:rsid w:val="004B0E74"/>
    <w:rsid w:val="004E3616"/>
    <w:rsid w:val="00594178"/>
    <w:rsid w:val="005C1D28"/>
    <w:rsid w:val="00743FCA"/>
    <w:rsid w:val="00757C27"/>
    <w:rsid w:val="007E2954"/>
    <w:rsid w:val="00830ABE"/>
    <w:rsid w:val="0088130D"/>
    <w:rsid w:val="00895816"/>
    <w:rsid w:val="009217DB"/>
    <w:rsid w:val="00951999"/>
    <w:rsid w:val="00996B2E"/>
    <w:rsid w:val="009A30F7"/>
    <w:rsid w:val="00A67E1C"/>
    <w:rsid w:val="00A86B5D"/>
    <w:rsid w:val="00B4777F"/>
    <w:rsid w:val="00C73568"/>
    <w:rsid w:val="00CD37EE"/>
    <w:rsid w:val="00D60EC3"/>
    <w:rsid w:val="00D74054"/>
    <w:rsid w:val="00D979D4"/>
    <w:rsid w:val="00DC4126"/>
    <w:rsid w:val="00EA3733"/>
    <w:rsid w:val="00F26D76"/>
    <w:rsid w:val="00F52D59"/>
    <w:rsid w:val="00F81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6571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DC4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DC4126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41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4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2D15E-C954-4BE5-81A7-57DADF02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sistik</dc:creator>
  <cp:keywords/>
  <dc:description/>
  <cp:lastModifiedBy>Daniel Hollas</cp:lastModifiedBy>
  <cp:revision>8</cp:revision>
  <cp:lastPrinted>2015-01-12T08:13:00Z</cp:lastPrinted>
  <dcterms:created xsi:type="dcterms:W3CDTF">2014-01-07T10:49:00Z</dcterms:created>
  <dcterms:modified xsi:type="dcterms:W3CDTF">2015-01-12T17:14:00Z</dcterms:modified>
</cp:coreProperties>
</file>