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48DAD">
      <w:pPr>
        <w:pStyle w:val="5"/>
        <w:tabs>
          <w:tab w:val="left" w:pos="5197"/>
        </w:tabs>
        <w:spacing w:before="28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王福多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                                                    Go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后端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开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发</w:t>
      </w:r>
    </w:p>
    <w:p w14:paraId="7FFAD98A">
      <w:pPr>
        <w:pStyle w:val="5"/>
        <w:spacing w:before="137"/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 xml:space="preserve">男 |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1999.03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 xml:space="preserve">| 重 庆 | 17623240636 | 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instrText xml:space="preserve"> HYPERLINK "mailto:1459325004@qq.com" \h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1459325004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@qq.com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fldChar w:fldCharType="end"/>
      </w:r>
    </w:p>
    <w:p w14:paraId="4383CED9">
      <w:pPr>
        <w:pStyle w:val="2"/>
        <w:spacing w:before="133" w:line="240" w:lineRule="auto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>教育经历</w:t>
      </w:r>
    </w:p>
    <w:p w14:paraId="3B7DC7F4">
      <w:pPr>
        <w:pStyle w:val="5"/>
        <w:spacing w:before="210" w:after="0" w:after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 xml:space="preserve">重庆工程学院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 xml:space="preserve">软件工程 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</w:rPr>
        <w:t>2018.9</w:t>
      </w:r>
      <w:r>
        <w:rPr>
          <w:rFonts w:hint="eastAsia" w:ascii="微软雅黑" w:hAnsi="微软雅黑" w:eastAsia="微软雅黑" w:cs="微软雅黑"/>
          <w:color w:val="auto"/>
          <w:spacing w:val="-2"/>
        </w:rPr>
        <w:t xml:space="preserve"> - </w:t>
      </w:r>
      <w:r>
        <w:rPr>
          <w:rFonts w:hint="eastAsia" w:ascii="微软雅黑" w:hAnsi="微软雅黑" w:eastAsia="微软雅黑" w:cs="微软雅黑"/>
          <w:color w:val="auto"/>
        </w:rPr>
        <w:t xml:space="preserve">2022.7 </w:t>
      </w:r>
    </w:p>
    <w:p w14:paraId="073D57B5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</w:rPr>
        <w:t>主修课程：操作系统，计算机网络，数据结构与算法</w:t>
      </w:r>
    </w:p>
    <w:p w14:paraId="56A83CF3">
      <w:pPr>
        <w:pStyle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专业技能</w:t>
      </w:r>
    </w:p>
    <w:p w14:paraId="4A5D0606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熟悉PHP、了解Go，具有良好的编程思维</w:t>
      </w:r>
    </w:p>
    <w:p w14:paraId="719BD80C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熟悉ThinkPHP，Gin框架</w:t>
      </w:r>
    </w:p>
    <w:p w14:paraId="28C40125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熟悉MySQL、Redis、MongoDB数据库</w:t>
      </w:r>
    </w:p>
    <w:p w14:paraId="7A4989F0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了解HTML、CSS、JS、Jquery、Ajax等前端技术</w:t>
      </w:r>
    </w:p>
    <w:p w14:paraId="63B5ADD3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熟悉Linux命令</w:t>
      </w:r>
    </w:p>
    <w:p w14:paraId="6DA38F51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熟悉Git版本管理工具</w:t>
      </w:r>
    </w:p>
    <w:p w14:paraId="6748E217">
      <w:pPr>
        <w:pStyle w:val="5"/>
        <w:spacing w:before="0" w:beforeAutospacing="0" w:line="336" w:lineRule="auto"/>
        <w:ind w:left="220" w:leftChars="100" w:right="0" w:rightChars="0" w:firstLine="0" w:firstLineChars="0"/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1"/>
          <w:lang w:val="en-US" w:eastAsia="zh-CN"/>
        </w:rPr>
        <w:t>了解Docker</w:t>
      </w:r>
    </w:p>
    <w:p w14:paraId="64F8B561">
      <w:pPr>
        <w:pStyle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>工作经历</w:t>
      </w:r>
    </w:p>
    <w:p w14:paraId="089A2FF2">
      <w:pPr>
        <w:pStyle w:val="5"/>
        <w:tabs>
          <w:tab w:val="left" w:pos="3937"/>
          <w:tab w:val="left" w:pos="8137"/>
        </w:tabs>
        <w:spacing w:before="210" w:line="333" w:lineRule="auto"/>
        <w:ind w:right="220" w:rightChars="100"/>
        <w:jc w:val="both"/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重庆坤典科技有限公司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 xml:space="preserve">(实习)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PHP</w:t>
      </w:r>
      <w:r>
        <w:rPr>
          <w:rFonts w:hint="eastAsia" w:ascii="微软雅黑" w:hAnsi="微软雅黑" w:eastAsia="微软雅黑" w:cs="微软雅黑"/>
          <w:color w:val="auto"/>
          <w:spacing w:val="-12"/>
        </w:rPr>
        <w:t xml:space="preserve"> </w:t>
      </w:r>
      <w:r>
        <w:rPr>
          <w:rFonts w:hint="eastAsia" w:ascii="微软雅黑" w:hAnsi="微软雅黑" w:eastAsia="微软雅黑" w:cs="微软雅黑"/>
          <w:color w:val="auto"/>
        </w:rPr>
        <w:t>后端开发工程师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</w:rPr>
        <w:t>2022.3 -</w:t>
      </w:r>
      <w:r>
        <w:rPr>
          <w:rFonts w:hint="eastAsia" w:ascii="微软雅黑" w:hAnsi="微软雅黑" w:eastAsia="微软雅黑" w:cs="微软雅黑"/>
          <w:color w:val="auto"/>
          <w:spacing w:val="-24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  <w:t>2023.3</w:t>
      </w:r>
    </w:p>
    <w:p w14:paraId="1AAE0628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技术栈</w:t>
      </w:r>
      <w:r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PHP7.2，MySQL5.7，Redis3.x，Nginx，ThinkPHP5.1</w:t>
      </w:r>
    </w:p>
    <w:p w14:paraId="002DA6CF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职责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 w:bidi="en-US"/>
        </w:rPr>
        <w:t>：</w:t>
      </w:r>
      <w:r>
        <w:rPr>
          <w:rStyle w:val="10"/>
          <w:rFonts w:hint="eastAsia"/>
          <w:lang w:val="en-US" w:eastAsia="zh-CN"/>
        </w:rPr>
        <w:t>负责线上项目和云端服务的日常监控与维护，及时修复生产环境中的 bug，协助运维处理客户部署问题，确保系统的稳定性。</w:t>
      </w:r>
    </w:p>
    <w:p w14:paraId="4A174F0C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</w:p>
    <w:p w14:paraId="49AC42E2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需求开发</w:t>
      </w:r>
      <w:r>
        <w:rPr>
          <w:rFonts w:hint="eastAsia" w:ascii="微软雅黑" w:hAnsi="微软雅黑" w:eastAsia="微软雅黑" w:cs="微软雅黑"/>
        </w:rPr>
        <w:t>：</w:t>
      </w:r>
    </w:p>
    <w:p w14:paraId="361A6500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Style w:val="6"/>
          <w:rFonts w:hint="eastAsia" w:ascii="微软雅黑" w:hAnsi="微软雅黑" w:eastAsia="微软雅黑" w:cs="微软雅黑"/>
        </w:rPr>
        <w:t>功能模块插件化</w:t>
      </w:r>
      <w:r>
        <w:rPr>
          <w:rFonts w:hint="eastAsia" w:ascii="微软雅黑" w:hAnsi="微软雅黑" w:eastAsia="微软雅黑" w:cs="微软雅黑"/>
        </w:rPr>
        <w:t>：</w:t>
      </w:r>
      <w:r>
        <w:rPr>
          <w:rStyle w:val="10"/>
          <w:rFonts w:hint="eastAsia"/>
          <w:lang w:val="en-US" w:eastAsia="zh-CN"/>
        </w:rPr>
        <w:t>担任后端开发，参与新功能模块化、插件化，优化功能管理及付费插件的权限控制，并实现云端与本地插件信息同步。添加插件防伪验证机制，确保了插件的合法性和安全性，防止未经授权的插件使用。</w:t>
      </w:r>
    </w:p>
    <w:p w14:paraId="55BFD018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</w:p>
    <w:p w14:paraId="15157C00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Style w:val="6"/>
          <w:rFonts w:hint="eastAsia" w:ascii="微软雅黑" w:hAnsi="微软雅黑" w:eastAsia="微软雅黑" w:cs="微软雅黑"/>
        </w:rPr>
        <w:t>用户标签系统</w:t>
      </w:r>
      <w:r>
        <w:rPr>
          <w:rFonts w:hint="eastAsia" w:ascii="微软雅黑" w:hAnsi="微软雅黑" w:eastAsia="微软雅黑" w:cs="微软雅黑"/>
        </w:rPr>
        <w:t>：</w:t>
      </w:r>
      <w:r>
        <w:rPr>
          <w:rStyle w:val="10"/>
          <w:rFonts w:hint="eastAsia"/>
          <w:lang w:val="en-US" w:eastAsia="zh-CN"/>
        </w:rPr>
        <w:t>担任后端开发，参与了用户标签功能的实现。实现手动和自动标签功能，为管理员提供用户行为的可视化管理。同时，方便客服根据不同用户的行为标签，精准推销个性化产品和服务，提升营销效果。</w:t>
      </w:r>
    </w:p>
    <w:p w14:paraId="2CB8EF89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</w:p>
    <w:p w14:paraId="5357D6C4">
      <w:pPr>
        <w:pStyle w:val="5"/>
        <w:spacing w:before="3"/>
        <w:ind w:left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Style w:val="6"/>
          <w:rFonts w:hint="eastAsia" w:ascii="微软雅黑" w:hAnsi="微软雅黑" w:eastAsia="微软雅黑" w:cs="微软雅黑"/>
          <w:sz w:val="22"/>
          <w:szCs w:val="22"/>
          <w:lang w:val="en-US" w:eastAsia="en-US" w:bidi="en-US"/>
        </w:rPr>
        <w:t>微信第三方平台对接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担任后端开发，实现微信小程序代开发功能，帮助商户用户简化小程序的快速注册、版本审核与发布流程，实现了用户无需深入开发即可快速上线小程序。</w:t>
      </w:r>
    </w:p>
    <w:p w14:paraId="4DAF8C06">
      <w:pPr>
        <w:pStyle w:val="5"/>
        <w:spacing w:before="3"/>
        <w:ind w:left="0"/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</w:p>
    <w:p w14:paraId="5801D0DC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Style w:val="6"/>
          <w:rFonts w:hint="eastAsia" w:ascii="微软雅黑" w:hAnsi="微软雅黑" w:eastAsia="微软雅黑" w:cs="微软雅黑"/>
          <w:sz w:val="22"/>
          <w:szCs w:val="22"/>
          <w:lang w:val="en-US" w:eastAsia="zh-CN" w:bidi="en-US"/>
        </w:rPr>
        <w:t>定制化教育系统开发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：</w:t>
      </w:r>
      <w:r>
        <w:rPr>
          <w:rStyle w:val="10"/>
          <w:rFonts w:hint="eastAsia"/>
          <w:lang w:val="en-US" w:eastAsia="zh-CN"/>
        </w:rPr>
        <w:t>基于公司原有项目功能，为学生、家长和教师设计了定制化的学习系统，新增积分、排行榜、打卡等功能。支持作业提交、教师评分，并通过多维度的排行机制增强用户互动和参与度。</w:t>
      </w:r>
    </w:p>
    <w:p w14:paraId="42166671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</w:p>
    <w:p w14:paraId="1BC2A1AA"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 w:bidi="en-US"/>
        </w:rPr>
        <w:t>学习与进步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 w14:paraId="6C37451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学习了Linux常用命令，编译安装PHP以及扩展</w:t>
      </w:r>
    </w:p>
    <w:p w14:paraId="003AE7B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项目安全以及接口数据加密</w:t>
      </w:r>
    </w:p>
    <w:p w14:paraId="3A4ED446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2075BA0A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20F72825">
      <w:pPr>
        <w:rPr>
          <w:rFonts w:hint="eastAsia" w:ascii="微软雅黑" w:hAnsi="微软雅黑" w:eastAsia="微软雅黑" w:cs="微软雅黑"/>
          <w:sz w:val="24"/>
          <w:szCs w:val="24"/>
        </w:rPr>
      </w:pPr>
    </w:p>
    <w:p w14:paraId="0CDB21F3">
      <w:pPr>
        <w:pStyle w:val="5"/>
        <w:tabs>
          <w:tab w:val="left" w:pos="3937"/>
          <w:tab w:val="left" w:pos="8137"/>
        </w:tabs>
        <w:spacing w:before="210" w:line="333" w:lineRule="auto"/>
        <w:ind w:right="220" w:rightChars="100"/>
        <w:jc w:val="both"/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重庆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谦雅科技</w:t>
      </w:r>
      <w:r>
        <w:rPr>
          <w:rFonts w:hint="eastAsia" w:ascii="微软雅黑" w:hAnsi="微软雅黑" w:eastAsia="微软雅黑" w:cs="微软雅黑"/>
          <w:color w:val="auto"/>
        </w:rPr>
        <w:t>有限公司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PHP</w:t>
      </w:r>
      <w:r>
        <w:rPr>
          <w:rFonts w:hint="eastAsia" w:ascii="微软雅黑" w:hAnsi="微软雅黑" w:eastAsia="微软雅黑" w:cs="微软雅黑"/>
          <w:color w:val="auto"/>
          <w:spacing w:val="-12"/>
        </w:rPr>
        <w:t xml:space="preserve"> </w:t>
      </w:r>
      <w:r>
        <w:rPr>
          <w:rFonts w:hint="eastAsia" w:ascii="微软雅黑" w:hAnsi="微软雅黑" w:eastAsia="微软雅黑" w:cs="微软雅黑"/>
          <w:color w:val="auto"/>
        </w:rPr>
        <w:t>后端开发工程师</w:t>
      </w:r>
      <w:r>
        <w:rPr>
          <w:rFonts w:hint="eastAsia" w:ascii="微软雅黑" w:hAnsi="微软雅黑" w:eastAsia="微软雅黑" w:cs="微软雅黑"/>
          <w:color w:val="auto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</w:rPr>
        <w:t>202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auto"/>
        </w:rPr>
        <w:t>.3 -</w:t>
      </w:r>
      <w:r>
        <w:rPr>
          <w:rFonts w:hint="eastAsia" w:ascii="微软雅黑" w:hAnsi="微软雅黑" w:eastAsia="微软雅黑" w:cs="微软雅黑"/>
          <w:color w:val="auto"/>
          <w:spacing w:val="-24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  <w:t>至今</w:t>
      </w:r>
    </w:p>
    <w:p w14:paraId="1319107C">
      <w:pPr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  <w:t>技术栈：</w:t>
      </w:r>
      <w:r>
        <w:rPr>
          <w:rStyle w:val="10"/>
          <w:rFonts w:hint="eastAsia"/>
          <w:lang w:val="en-US" w:eastAsia="zh-CN"/>
        </w:rPr>
        <w:t>PHP7.2，MySQL5.7，Redis3.x，Nginx，ThinkPHP5.1，Go</w:t>
      </w:r>
    </w:p>
    <w:p w14:paraId="1534E10B">
      <w:pPr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-24"/>
          <w:lang w:val="en-US" w:eastAsia="zh-CN"/>
        </w:rPr>
        <w:t xml:space="preserve">职责：  </w:t>
      </w:r>
      <w:r>
        <w:rPr>
          <w:rStyle w:val="10"/>
          <w:rFonts w:hint="eastAsia"/>
          <w:lang w:val="en-US" w:eastAsia="zh-CN"/>
        </w:rPr>
        <w:t>负责老系统的需求开发，运维以及安装部署（包括国产Linux系统）</w:t>
      </w:r>
    </w:p>
    <w:p w14:paraId="61C40213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需求开发</w:t>
      </w:r>
      <w:r>
        <w:rPr>
          <w:rFonts w:hint="eastAsia" w:ascii="微软雅黑" w:hAnsi="微软雅黑" w:eastAsia="微软雅黑" w:cs="微软雅黑"/>
        </w:rPr>
        <w:t>：</w:t>
      </w:r>
    </w:p>
    <w:p w14:paraId="4CBA73D9">
      <w:pPr>
        <w:keepNext w:val="0"/>
        <w:keepLines w:val="0"/>
        <w:widowControl/>
        <w:suppressLineNumbers w:val="0"/>
        <w:rPr>
          <w:rStyle w:val="10"/>
          <w:rFonts w:hint="eastAsia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对接HIS系统</w:t>
      </w:r>
      <w:r>
        <w:rPr>
          <w:rFonts w:hint="eastAsia" w:ascii="微软雅黑" w:hAnsi="微软雅黑" w:eastAsia="微软雅黑" w:cs="微软雅黑"/>
        </w:rPr>
        <w:t>：</w:t>
      </w:r>
      <w:r>
        <w:rPr>
          <w:rStyle w:val="10"/>
          <w:rFonts w:hint="eastAsia"/>
          <w:lang w:val="en-US" w:eastAsia="zh-CN"/>
        </w:rPr>
        <w:t>担任后端开发，独立完成数据库设计，逻辑梳理以及设计实现。完成了数据清洗，用户注册，项目分配以及报告回传等功能。</w:t>
      </w:r>
    </w:p>
    <w:p w14:paraId="246AA859"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lang w:val="en-US" w:eastAsia="zh-CN"/>
        </w:rPr>
        <w:t>老系统性能优化</w:t>
      </w:r>
      <w:r>
        <w:rPr>
          <w:rFonts w:hint="eastAsia" w:ascii="微软雅黑" w:hAnsi="微软雅黑" w:eastAsia="微软雅黑" w:cs="微软雅黑"/>
        </w:rPr>
        <w:t>：</w:t>
      </w:r>
      <w:r>
        <w:rPr>
          <w:rStyle w:val="10"/>
          <w:rFonts w:hint="eastAsia"/>
          <w:lang w:val="en-US" w:eastAsia="zh-CN"/>
        </w:rPr>
        <w:t>优化客户反馈的慢接口；接口请求和返回</w:t>
      </w:r>
      <w:r>
        <w:rPr>
          <w:rStyle w:val="10"/>
          <w:rFonts w:hint="eastAsia"/>
          <w:b/>
          <w:bCs/>
          <w:lang w:val="en-US" w:eastAsia="zh-CN"/>
        </w:rPr>
        <w:t>数据加密</w:t>
      </w:r>
      <w:r>
        <w:rPr>
          <w:rStyle w:val="10"/>
          <w:rFonts w:hint="eastAsia"/>
          <w:lang w:val="en-US" w:eastAsia="zh-CN"/>
        </w:rPr>
        <w:t>；静态资源上</w:t>
      </w:r>
      <w:r>
        <w:rPr>
          <w:rStyle w:val="10"/>
          <w:rFonts w:hint="eastAsia"/>
          <w:b/>
          <w:bCs/>
          <w:lang w:val="en-US" w:eastAsia="zh-CN"/>
        </w:rPr>
        <w:t>CDN</w:t>
      </w:r>
      <w:r>
        <w:rPr>
          <w:rStyle w:val="10"/>
          <w:rFonts w:hint="eastAsia"/>
          <w:lang w:val="en-US" w:eastAsia="zh-CN"/>
        </w:rPr>
        <w:t>；性能优化：</w:t>
      </w:r>
      <w:r>
        <w:rPr>
          <w:rStyle w:val="10"/>
          <w:rFonts w:hint="eastAsia"/>
          <w:b/>
          <w:bCs/>
          <w:lang w:val="en-US" w:eastAsia="zh-CN"/>
        </w:rPr>
        <w:t>Opcache</w:t>
      </w:r>
      <w:r>
        <w:rPr>
          <w:rStyle w:val="10"/>
          <w:rFonts w:hint="eastAsia"/>
          <w:lang w:val="en-US" w:eastAsia="zh-CN"/>
        </w:rPr>
        <w:t>，</w:t>
      </w:r>
      <w:r>
        <w:rPr>
          <w:rStyle w:val="10"/>
          <w:rFonts w:hint="eastAsia"/>
          <w:b/>
          <w:bCs/>
          <w:lang w:val="en-US" w:eastAsia="zh-CN"/>
        </w:rPr>
        <w:t>SQL优化</w:t>
      </w:r>
      <w:r>
        <w:rPr>
          <w:rStyle w:val="10"/>
          <w:rFonts w:hint="eastAsia"/>
          <w:lang w:val="en-US" w:eastAsia="zh-CN"/>
        </w:rPr>
        <w:t>，使用curl实现</w:t>
      </w:r>
      <w:r>
        <w:rPr>
          <w:rStyle w:val="10"/>
          <w:rFonts w:hint="eastAsia"/>
          <w:b/>
          <w:bCs/>
          <w:lang w:val="en-US" w:eastAsia="zh-CN"/>
        </w:rPr>
        <w:t>伪异步请求</w:t>
      </w:r>
      <w:r>
        <w:rPr>
          <w:rStyle w:val="10"/>
          <w:rFonts w:hint="eastAsia"/>
          <w:lang w:val="en-US" w:eastAsia="zh-CN"/>
        </w:rPr>
        <w:t>，避免程序长时间阻塞。重构了核心业务，重构后由原来的</w:t>
      </w:r>
      <w:r>
        <w:rPr>
          <w:rStyle w:val="10"/>
          <w:rFonts w:hint="eastAsia"/>
          <w:b/>
          <w:bCs/>
          <w:lang w:val="en-US" w:eastAsia="zh-CN"/>
        </w:rPr>
        <w:t>20/qps提升到了100/qps</w:t>
      </w:r>
      <w:r>
        <w:rPr>
          <w:rStyle w:val="10"/>
          <w:rFonts w:hint="eastAsia"/>
          <w:lang w:val="en-US" w:eastAsia="zh-CN"/>
        </w:rPr>
        <w:t>。</w:t>
      </w:r>
    </w:p>
    <w:p w14:paraId="1A26757E">
      <w:pPr>
        <w:pStyle w:val="5"/>
        <w:spacing w:before="3"/>
        <w:ind w:left="0"/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工具化：</w:t>
      </w:r>
    </w:p>
    <w:p w14:paraId="34997BDD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量表文件生成工具：对固定结构且重复内容较多的量表进行工具编写，配置并执行之后即可实现量表文件的生成，避免了重复且无意义的劳动。</w:t>
      </w:r>
    </w:p>
    <w:p w14:paraId="23A4E13A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批量修改报告工具：由于有时需要对报告的错别字或者结论进行修改，碍于数量庞大且数据是加密的。编写工具之后只需要简单配置即可实现报告的批量替换。</w:t>
      </w:r>
    </w:p>
    <w:p w14:paraId="43A2CFF1"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HIS项目对接服务化：对接多个HIS之后，发现流程基本一致，只是对数据的来源以及报告的保存方式不一致，于是用Go开发了HIS服务，仅需对配置文件进行修改即可实现对接流程。</w:t>
      </w:r>
    </w:p>
    <w:p w14:paraId="7A9F9144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</w:p>
    <w:p w14:paraId="1DA8B5E4"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 w:bidi="en-US"/>
        </w:rPr>
        <w:t>学习与进步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 w14:paraId="47779FF7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性能优化的思路，以及设计和代码实现对性能的影响</w:t>
      </w:r>
    </w:p>
    <w:p w14:paraId="76C23DC9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解决问题的能力</w:t>
      </w:r>
    </w:p>
    <w:p w14:paraId="79B183F1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抽空余时间学习Go，并反哺了项目</w:t>
      </w:r>
    </w:p>
    <w:p w14:paraId="6285E8E2">
      <w:pP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</w:pPr>
    </w:p>
    <w:p w14:paraId="287D34AC">
      <w:pP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</w:pPr>
      <w:r>
        <w:rPr>
          <w:rFonts w:hint="eastAsia" w:cs="微软雅黑"/>
          <w:sz w:val="19"/>
          <w:szCs w:val="19"/>
          <w:lang w:val="en-US" w:eastAsia="zh-CN" w:bidi="en-US"/>
        </w:rPr>
        <w:t>MinMall最小商城</w:t>
      </w:r>
      <w: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  <w:t xml:space="preserve"> </w:t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>Go全栈</w:t>
      </w:r>
      <w: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  <w:t xml:space="preserve">开发 </w:t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eastAsia" w:cs="微软雅黑"/>
          <w:sz w:val="19"/>
          <w:szCs w:val="19"/>
          <w:lang w:val="en-US" w:eastAsia="zh-CN" w:bidi="en-US"/>
        </w:rPr>
        <w:tab/>
      </w:r>
      <w: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  <w:t>202</w:t>
      </w:r>
      <w:r>
        <w:rPr>
          <w:rFonts w:hint="eastAsia" w:cs="微软雅黑"/>
          <w:sz w:val="19"/>
          <w:szCs w:val="19"/>
          <w:lang w:val="en-US" w:eastAsia="zh-CN" w:bidi="en-US"/>
        </w:rPr>
        <w:t>4</w:t>
      </w:r>
      <w: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  <w:t>.1-</w:t>
      </w:r>
      <w:r>
        <w:rPr>
          <w:rFonts w:hint="eastAsia" w:cs="微软雅黑"/>
          <w:sz w:val="19"/>
          <w:szCs w:val="19"/>
          <w:lang w:val="en-US" w:eastAsia="zh-CN" w:bidi="en-US"/>
        </w:rPr>
        <w:t>至今</w:t>
      </w:r>
      <w:r>
        <w:rPr>
          <w:rFonts w:hint="default" w:ascii="微软雅黑" w:hAnsi="微软雅黑" w:eastAsia="微软雅黑" w:cs="微软雅黑"/>
          <w:sz w:val="19"/>
          <w:szCs w:val="19"/>
          <w:lang w:val="en-US" w:eastAsia="zh-CN" w:bidi="en-US"/>
        </w:rPr>
        <w:br w:type="textWrapping"/>
      </w:r>
    </w:p>
    <w:p w14:paraId="4BA129D6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技术栈：Go，MySQL，Redis</w:t>
      </w:r>
    </w:p>
    <w:p w14:paraId="172ED754">
      <w:pP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框架：Gin，GORM</w:t>
      </w:r>
    </w:p>
    <w:p w14:paraId="186F8BD3">
      <w:pPr>
        <w:rPr>
          <w:rFonts w:hint="default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</w:pP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职责：个人项目，从零开始，包括需求设计到数据库设计，以及常用组件的封装。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准备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实现首页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分类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搜索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活动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秒杀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优惠券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SK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U，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SPU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购物车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订单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物流等功能。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目前完成了数据库设计，以及分类，活动,SKU,SPU等核心模块，目前正在开发秒杀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等</w:t>
      </w:r>
      <w:r>
        <w:rPr>
          <w:rFonts w:hint="eastAsia" w:ascii="微软雅黑" w:hAnsi="微软雅黑" w:eastAsia="微软雅黑" w:cs="微软雅黑"/>
          <w:color w:val="auto"/>
          <w:spacing w:val="-1"/>
          <w:sz w:val="19"/>
          <w:szCs w:val="19"/>
          <w:lang w:val="en-US" w:eastAsia="zh-CN" w:bidi="en-US"/>
        </w:rPr>
        <w:t>模块</w:t>
      </w:r>
      <w:r>
        <w:rPr>
          <w:rFonts w:hint="eastAsia" w:cs="微软雅黑"/>
          <w:color w:val="auto"/>
          <w:spacing w:val="-1"/>
          <w:sz w:val="19"/>
          <w:szCs w:val="19"/>
          <w:lang w:val="en-US" w:eastAsia="zh-CN" w:bidi="en-US"/>
        </w:rPr>
        <w:t>。</w:t>
      </w:r>
    </w:p>
    <w:sectPr>
      <w:type w:val="continuous"/>
      <w:pgSz w:w="11900" w:h="16840"/>
      <w:pgMar w:top="680" w:right="1020" w:bottom="280" w:left="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1C71C"/>
    <w:multiLevelType w:val="singleLevel"/>
    <w:tmpl w:val="BA91C7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CE1AC4"/>
    <w:rsid w:val="01217AC9"/>
    <w:rsid w:val="04636536"/>
    <w:rsid w:val="054C0EA8"/>
    <w:rsid w:val="07246579"/>
    <w:rsid w:val="0E4A2D91"/>
    <w:rsid w:val="0E672BC4"/>
    <w:rsid w:val="10CE73A1"/>
    <w:rsid w:val="10E14E69"/>
    <w:rsid w:val="11775C38"/>
    <w:rsid w:val="130A0A4D"/>
    <w:rsid w:val="16533341"/>
    <w:rsid w:val="16900DB8"/>
    <w:rsid w:val="17AF2F2B"/>
    <w:rsid w:val="1B4B3AAE"/>
    <w:rsid w:val="1BE32AED"/>
    <w:rsid w:val="1F6F5F6D"/>
    <w:rsid w:val="1FA60166"/>
    <w:rsid w:val="204E4F23"/>
    <w:rsid w:val="20CB6796"/>
    <w:rsid w:val="212059C9"/>
    <w:rsid w:val="22835243"/>
    <w:rsid w:val="251B4FFF"/>
    <w:rsid w:val="2643062C"/>
    <w:rsid w:val="27A36FBD"/>
    <w:rsid w:val="28A8618E"/>
    <w:rsid w:val="2B0F28E7"/>
    <w:rsid w:val="2B4C4324"/>
    <w:rsid w:val="2B697DB2"/>
    <w:rsid w:val="2D56593C"/>
    <w:rsid w:val="2EE41415"/>
    <w:rsid w:val="314C65BA"/>
    <w:rsid w:val="322811EA"/>
    <w:rsid w:val="32980E0B"/>
    <w:rsid w:val="337D0E54"/>
    <w:rsid w:val="361352FD"/>
    <w:rsid w:val="362E1C59"/>
    <w:rsid w:val="36A477EF"/>
    <w:rsid w:val="3AA42D59"/>
    <w:rsid w:val="3E26514D"/>
    <w:rsid w:val="4050645C"/>
    <w:rsid w:val="41580A76"/>
    <w:rsid w:val="41836571"/>
    <w:rsid w:val="43836696"/>
    <w:rsid w:val="45546E69"/>
    <w:rsid w:val="4A4A5754"/>
    <w:rsid w:val="4DD35511"/>
    <w:rsid w:val="4EF43194"/>
    <w:rsid w:val="52064694"/>
    <w:rsid w:val="541A1121"/>
    <w:rsid w:val="546C2DC0"/>
    <w:rsid w:val="55265CCA"/>
    <w:rsid w:val="55D465D1"/>
    <w:rsid w:val="56C074EB"/>
    <w:rsid w:val="57BD1375"/>
    <w:rsid w:val="57BE13BE"/>
    <w:rsid w:val="5A316DF7"/>
    <w:rsid w:val="5BD64E68"/>
    <w:rsid w:val="5C557772"/>
    <w:rsid w:val="5F951711"/>
    <w:rsid w:val="6010799F"/>
    <w:rsid w:val="639E2E44"/>
    <w:rsid w:val="64D34762"/>
    <w:rsid w:val="698B2591"/>
    <w:rsid w:val="70C458EA"/>
    <w:rsid w:val="74A37401"/>
    <w:rsid w:val="7607152B"/>
    <w:rsid w:val="783A38AC"/>
    <w:rsid w:val="79362B18"/>
    <w:rsid w:val="7AE37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509" w:lineRule="exact"/>
      <w:ind w:left="157"/>
      <w:outlineLvl w:val="1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ind w:left="157"/>
    </w:pPr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character" w:styleId="6">
    <w:name w:val="Strong"/>
    <w:basedOn w:val="3"/>
    <w:qFormat/>
    <w:uiPriority w:val="0"/>
    <w:rPr>
      <w:b/>
      <w:bCs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69"/>
      <w:ind w:left="50"/>
    </w:pPr>
    <w:rPr>
      <w:rFonts w:ascii="微软雅黑" w:hAnsi="微软雅黑" w:eastAsia="微软雅黑" w:cs="微软雅黑"/>
      <w:lang w:val="en-US" w:eastAsia="en-US" w:bidi="en-US"/>
    </w:rPr>
  </w:style>
  <w:style w:type="character" w:customStyle="1" w:styleId="10">
    <w:name w:val="Body Text Char"/>
    <w:link w:val="5"/>
    <w:qFormat/>
    <w:uiPriority w:val="1"/>
    <w:rPr>
      <w:rFonts w:ascii="微软雅黑" w:hAnsi="微软雅黑" w:eastAsia="微软雅黑" w:cs="微软雅黑"/>
      <w:sz w:val="19"/>
      <w:szCs w:val="19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1221</Words>
  <Characters>1482</Characters>
  <TotalTime>106</TotalTime>
  <ScaleCrop>false</ScaleCrop>
  <LinksUpToDate>false</LinksUpToDate>
  <CharactersWithSpaces>1618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2023-01-30T03:31:00Z</dcterms:created>
  <dc:creator>Yupi Li</dc:creator>
  <cp:lastModifiedBy>ucdo</cp:lastModifiedBy>
  <dcterms:modified xsi:type="dcterms:W3CDTF">2025-01-24T09:27:55Z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2023-01-30T00:00:00Z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37E97C6ABFB04160AF01DFC1F3C6588B</vt:lpwstr>
  </property>
</Properties>
</file>