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2"/>
        <w:tblpPr w:leftFromText="180" w:rightFromText="180" w:vertAnchor="text" w:tblpY="-1439"/>
        <w:tblW w:w="10710" w:type="dxa"/>
        <w:tblLook w:val="04A0" w:firstRow="1" w:lastRow="0" w:firstColumn="1" w:lastColumn="0" w:noHBand="0" w:noVBand="1"/>
      </w:tblPr>
      <w:tblGrid>
        <w:gridCol w:w="4675"/>
        <w:gridCol w:w="6035"/>
      </w:tblGrid>
      <w:tr w:rsidR="002D2B76" w:rsidRPr="002D2B76" w:rsidTr="00BC1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2"/>
            <w:shd w:val="clear" w:color="auto" w:fill="F2F2F2" w:themeFill="background1" w:themeFillShade="F2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Màn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hình</w:t>
            </w:r>
            <w:proofErr w:type="spellEnd"/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Công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nghệ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màn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6035" w:type="dxa"/>
          </w:tcPr>
          <w:p w:rsidR="002D2B76" w:rsidRPr="002D2B76" w:rsidRDefault="00B91045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z w:val="26"/>
                <w:szCs w:val="26"/>
              </w:rPr>
            </w:pPr>
            <w:r>
              <w:rPr>
                <w:rFonts w:eastAsia="Times New Roman" w:cstheme="minorHAnsi"/>
                <w:color w:val="808080" w:themeColor="background1" w:themeShade="80"/>
                <w:sz w:val="26"/>
                <w:szCs w:val="26"/>
              </w:rPr>
              <w:t>Super AMOLED</w:t>
            </w:r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Độ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phân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6035" w:type="dxa"/>
          </w:tcPr>
          <w:p w:rsidR="002D2B76" w:rsidRPr="002D2B76" w:rsidRDefault="00B91045" w:rsidP="00BC1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color w:val="808080" w:themeColor="background1" w:themeShade="80"/>
                <w:sz w:val="26"/>
                <w:szCs w:val="26"/>
              </w:rPr>
              <w:t>FullHD</w:t>
            </w:r>
            <w:proofErr w:type="spellEnd"/>
            <w:r>
              <w:rPr>
                <w:color w:val="808080" w:themeColor="background1" w:themeShade="80"/>
                <w:sz w:val="26"/>
                <w:szCs w:val="26"/>
              </w:rPr>
              <w:t>+(1080 x 222</w:t>
            </w:r>
            <w:r w:rsidR="006311AC">
              <w:rPr>
                <w:color w:val="808080" w:themeColor="background1" w:themeShade="80"/>
                <w:sz w:val="26"/>
                <w:szCs w:val="26"/>
              </w:rPr>
              <w:t>0 Pixels)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Màn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hình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rộng</w:t>
            </w:r>
            <w:proofErr w:type="spellEnd"/>
          </w:p>
        </w:tc>
        <w:tc>
          <w:tcPr>
            <w:tcW w:w="6035" w:type="dxa"/>
          </w:tcPr>
          <w:p w:rsidR="002D2B76" w:rsidRPr="002D2B76" w:rsidRDefault="00B91045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6”</w:t>
            </w:r>
          </w:p>
        </w:tc>
      </w:tr>
      <w:tr w:rsidR="002D2B76" w:rsidTr="00BC1F24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Mặt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kính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cảm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ứng</w:t>
            </w:r>
            <w:proofErr w:type="spellEnd"/>
          </w:p>
        </w:tc>
        <w:tc>
          <w:tcPr>
            <w:tcW w:w="6035" w:type="dxa"/>
          </w:tcPr>
          <w:p w:rsidR="002D2B76" w:rsidRPr="002D2B76" w:rsidRDefault="00B91045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Kính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cường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lực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Gorilla Glass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2"/>
            <w:shd w:val="clear" w:color="auto" w:fill="F2F2F2" w:themeFill="background1" w:themeFillShade="F2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</w:pPr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Camera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sau</w:t>
            </w:r>
            <w:proofErr w:type="spellEnd"/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Độ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phân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6035" w:type="dxa"/>
          </w:tcPr>
          <w:p w:rsidR="002D2B76" w:rsidRPr="002D2B76" w:rsidRDefault="002C345E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16 </w:t>
            </w:r>
            <w:r w:rsidR="00BC1F2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MP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Quay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phim</w:t>
            </w:r>
            <w:proofErr w:type="spellEnd"/>
          </w:p>
        </w:tc>
        <w:tc>
          <w:tcPr>
            <w:tcW w:w="6035" w:type="dxa"/>
          </w:tcPr>
          <w:p w:rsidR="002D2B76" w:rsidRPr="002D2B76" w:rsidRDefault="002C345E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Quay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phim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FullHD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1080p@30fps</w:t>
            </w:r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Đèn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Flash</w:t>
            </w:r>
          </w:p>
        </w:tc>
        <w:tc>
          <w:tcPr>
            <w:tcW w:w="6035" w:type="dxa"/>
          </w:tcPr>
          <w:p w:rsidR="002D2B76" w:rsidRPr="002D2B76" w:rsidRDefault="009E1CC7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Có</w:t>
            </w:r>
            <w:proofErr w:type="spellEnd"/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Chụp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ảnh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nâng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6035" w:type="dxa"/>
          </w:tcPr>
          <w:p w:rsidR="002D2B76" w:rsidRPr="002D2B76" w:rsidRDefault="002C345E" w:rsidP="009E1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Chụp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ảnh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xóa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phông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Chế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độ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Time-Lapse,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Tự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động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lấy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nét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Chạm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lấy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nét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Nhận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diện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khuôn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mặt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, HDR, Panorama, Beautify,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Chế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độ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chụp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chuyên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nghiệp</w:t>
            </w:r>
            <w:proofErr w:type="spellEnd"/>
          </w:p>
        </w:tc>
      </w:tr>
      <w:tr w:rsidR="002D2B76" w:rsidRPr="002D2B76" w:rsidTr="00BC1F24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2"/>
            <w:shd w:val="clear" w:color="auto" w:fill="F2F2F2" w:themeFill="background1" w:themeFillShade="F2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</w:pPr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Camera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trước</w:t>
            </w:r>
            <w:proofErr w:type="spellEnd"/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Độ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phân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6035" w:type="dxa"/>
          </w:tcPr>
          <w:p w:rsidR="002D2B76" w:rsidRPr="002D2B76" w:rsidRDefault="00B91045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16 MP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và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8 MP</w:t>
            </w:r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Videocall</w:t>
            </w:r>
            <w:proofErr w:type="spellEnd"/>
          </w:p>
        </w:tc>
        <w:tc>
          <w:tcPr>
            <w:tcW w:w="6035" w:type="dxa"/>
          </w:tcPr>
          <w:p w:rsidR="002D2B76" w:rsidRPr="002D2B76" w:rsidRDefault="00B91045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Có</w:t>
            </w:r>
            <w:proofErr w:type="spellEnd"/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Thông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tin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khác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</w:p>
        </w:tc>
        <w:tc>
          <w:tcPr>
            <w:tcW w:w="6035" w:type="dxa"/>
          </w:tcPr>
          <w:p w:rsidR="002D2B76" w:rsidRPr="002D2B76" w:rsidRDefault="002C345E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Sticker AR (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biểu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tượng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thực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tế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ảo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), Flash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màn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hình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, Panorama, Quay video HD,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Nhận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diện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khuôn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mặt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, Quay video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FullHD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, Selfie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ngược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sáng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HDR,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Công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nghệ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Selfie A.I Beauty,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Chế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độ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làm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đẹp</w:t>
            </w:r>
            <w:proofErr w:type="spellEnd"/>
          </w:p>
        </w:tc>
      </w:tr>
      <w:tr w:rsidR="002D2B76" w:rsidTr="00BC1F24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2"/>
            <w:shd w:val="clear" w:color="auto" w:fill="F2F2F2" w:themeFill="background1" w:themeFillShade="F2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Hệ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điều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hành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- CPU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Hệ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điều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6035" w:type="dxa"/>
          </w:tcPr>
          <w:p w:rsidR="002D2B76" w:rsidRPr="002D2B76" w:rsidRDefault="00B91045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Android 7.1 (Nougat)</w:t>
            </w:r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Chipset (hang SX CPU)</w:t>
            </w:r>
          </w:p>
        </w:tc>
        <w:tc>
          <w:tcPr>
            <w:tcW w:w="6035" w:type="dxa"/>
          </w:tcPr>
          <w:p w:rsidR="002D2B76" w:rsidRPr="002D2B76" w:rsidRDefault="00B91045" w:rsidP="00222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Exynos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7885</w:t>
            </w:r>
            <w:r w:rsidR="002C345E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8 </w:t>
            </w:r>
            <w:proofErr w:type="spellStart"/>
            <w:r w:rsidR="002C345E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nhân</w:t>
            </w:r>
            <w:proofErr w:type="spellEnd"/>
            <w:r w:rsidR="002C345E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64-bit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Tốc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độ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CPU</w:t>
            </w:r>
          </w:p>
        </w:tc>
        <w:tc>
          <w:tcPr>
            <w:tcW w:w="6035" w:type="dxa"/>
          </w:tcPr>
          <w:p w:rsidR="002D2B76" w:rsidRPr="002D2B76" w:rsidRDefault="00B91045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2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nhân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2.2 GHz Cortex-A73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và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6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nhân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1.6 GHz Cortex-A53</w:t>
            </w:r>
          </w:p>
        </w:tc>
      </w:tr>
      <w:tr w:rsidR="002D2B76" w:rsidTr="00BC1F24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Chip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đồ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họa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(GPU)</w:t>
            </w:r>
          </w:p>
        </w:tc>
        <w:tc>
          <w:tcPr>
            <w:tcW w:w="6035" w:type="dxa"/>
          </w:tcPr>
          <w:p w:rsidR="002D2B76" w:rsidRPr="002D2B76" w:rsidRDefault="00B91045" w:rsidP="00B91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Mali-G71</w:t>
            </w:r>
          </w:p>
        </w:tc>
      </w:tr>
      <w:tr w:rsidR="002D2B76" w:rsidRP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2"/>
            <w:shd w:val="clear" w:color="auto" w:fill="F2F2F2" w:themeFill="background1" w:themeFillShade="F2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Bộ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nhớ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&amp;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Lưu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trữ</w:t>
            </w:r>
            <w:proofErr w:type="spellEnd"/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RAM</w:t>
            </w:r>
          </w:p>
        </w:tc>
        <w:tc>
          <w:tcPr>
            <w:tcW w:w="6035" w:type="dxa"/>
          </w:tcPr>
          <w:p w:rsidR="002D2B76" w:rsidRPr="002D2B76" w:rsidRDefault="0014519C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6</w:t>
            </w:r>
            <w:r w:rsidR="002C345E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GB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Bộ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nhớ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trong</w:t>
            </w:r>
            <w:proofErr w:type="spellEnd"/>
          </w:p>
        </w:tc>
        <w:tc>
          <w:tcPr>
            <w:tcW w:w="6035" w:type="dxa"/>
          </w:tcPr>
          <w:p w:rsidR="002D2B76" w:rsidRPr="002D2B76" w:rsidRDefault="0014519C" w:rsidP="00B91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64</w:t>
            </w:r>
            <w:r w:rsidR="002C345E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GB</w:t>
            </w:r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Bộ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nhớ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còn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lại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(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khả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dụng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)</w:t>
            </w:r>
          </w:p>
        </w:tc>
        <w:tc>
          <w:tcPr>
            <w:tcW w:w="6035" w:type="dxa"/>
          </w:tcPr>
          <w:p w:rsidR="002D2B76" w:rsidRPr="002D2B76" w:rsidRDefault="002C345E" w:rsidP="00145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Khoảng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r w:rsidR="0014519C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5</w:t>
            </w:r>
            <w:r w:rsidR="00B91045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2</w:t>
            </w: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GB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Thẻ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nhớ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ngoài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</w:p>
        </w:tc>
        <w:tc>
          <w:tcPr>
            <w:tcW w:w="6035" w:type="dxa"/>
          </w:tcPr>
          <w:p w:rsidR="002D2B76" w:rsidRPr="002D2B76" w:rsidRDefault="002C345E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MicroSD,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hỗ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trợ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tối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đa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256 </w:t>
            </w:r>
            <w:r w:rsidR="009E1CC7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GB</w:t>
            </w:r>
          </w:p>
        </w:tc>
      </w:tr>
      <w:tr w:rsidR="002D2B76" w:rsidTr="00BC1F24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2"/>
            <w:shd w:val="clear" w:color="auto" w:fill="F2F2F2" w:themeFill="background1" w:themeFillShade="F2"/>
          </w:tcPr>
          <w:p w:rsidR="002D2B76" w:rsidRPr="00EB01B5" w:rsidRDefault="002D2B76" w:rsidP="002D2B76">
            <w:pPr>
              <w:rPr>
                <w:rFonts w:ascii="Helvetica" w:eastAsia="Times New Roman" w:hAnsi="Helvetica" w:cs="Helvetica"/>
                <w:color w:val="9D1701"/>
                <w:sz w:val="26"/>
                <w:szCs w:val="26"/>
              </w:rPr>
            </w:pPr>
            <w:proofErr w:type="spellStart"/>
            <w:r w:rsidRPr="00EB01B5">
              <w:rPr>
                <w:rFonts w:ascii="Helvetica" w:eastAsia="Times New Roman" w:hAnsi="Helvetica" w:cs="Helvetica"/>
                <w:color w:val="9D1701"/>
                <w:sz w:val="26"/>
                <w:szCs w:val="26"/>
              </w:rPr>
              <w:t>Kết</w:t>
            </w:r>
            <w:proofErr w:type="spellEnd"/>
            <w:r w:rsidRPr="00EB01B5">
              <w:rPr>
                <w:rFonts w:ascii="Helvetica" w:eastAsia="Times New Roman" w:hAnsi="Helvetica" w:cs="Helvetica"/>
                <w:color w:val="9D1701"/>
                <w:sz w:val="26"/>
                <w:szCs w:val="26"/>
              </w:rPr>
              <w:t xml:space="preserve"> </w:t>
            </w:r>
            <w:proofErr w:type="spellStart"/>
            <w:r w:rsidRPr="00EB01B5">
              <w:rPr>
                <w:rFonts w:ascii="Helvetica" w:eastAsia="Times New Roman" w:hAnsi="Helvetica" w:cs="Helvetica"/>
                <w:color w:val="9D1701"/>
                <w:sz w:val="26"/>
                <w:szCs w:val="26"/>
              </w:rPr>
              <w:t>nối</w:t>
            </w:r>
            <w:proofErr w:type="spellEnd"/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Mạng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di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6035" w:type="dxa"/>
          </w:tcPr>
          <w:p w:rsidR="002D2B76" w:rsidRPr="002D2B76" w:rsidRDefault="002C345E" w:rsidP="00222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Hỗ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trợ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4G</w:t>
            </w:r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SIM</w:t>
            </w:r>
          </w:p>
        </w:tc>
        <w:tc>
          <w:tcPr>
            <w:tcW w:w="6035" w:type="dxa"/>
          </w:tcPr>
          <w:p w:rsidR="002D2B76" w:rsidRPr="002D2B76" w:rsidRDefault="009E1CC7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2 </w:t>
            </w:r>
            <w:r w:rsidR="002D2B76"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Nano SIM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Wifi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</w:p>
        </w:tc>
        <w:tc>
          <w:tcPr>
            <w:tcW w:w="6035" w:type="dxa"/>
          </w:tcPr>
          <w:p w:rsidR="002D2B76" w:rsidRPr="002D2B76" w:rsidRDefault="009E1CC7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Wi-Fi 802.11 b/g/n</w:t>
            </w:r>
            <w:r w:rsidR="002D2B76"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, </w:t>
            </w: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Wi-Fi Direct</w:t>
            </w:r>
            <w:r w:rsidR="002D2B76"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, Wi-Fi</w:t>
            </w:r>
          </w:p>
          <w:p w:rsidR="002D2B76" w:rsidRPr="002D2B76" w:rsidRDefault="002D2B76" w:rsidP="002C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hotspot</w:t>
            </w:r>
            <w:r w:rsidR="000A6A9A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, DLNA</w:t>
            </w:r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GPS</w:t>
            </w:r>
          </w:p>
        </w:tc>
        <w:tc>
          <w:tcPr>
            <w:tcW w:w="6035" w:type="dxa"/>
          </w:tcPr>
          <w:p w:rsidR="002D2B76" w:rsidRPr="002D2B76" w:rsidRDefault="000A6A9A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A-GPS, GLONASS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Bluetooth</w:t>
            </w:r>
          </w:p>
        </w:tc>
        <w:tc>
          <w:tcPr>
            <w:tcW w:w="6035" w:type="dxa"/>
          </w:tcPr>
          <w:p w:rsidR="002D2B76" w:rsidRPr="002D2B76" w:rsidRDefault="00B91045" w:rsidP="002C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v5.0</w:t>
            </w:r>
            <w:r w:rsidR="000A6A9A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, A2DP, LE</w:t>
            </w:r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Cổng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kết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nối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/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sạc</w:t>
            </w:r>
            <w:proofErr w:type="spellEnd"/>
          </w:p>
        </w:tc>
        <w:tc>
          <w:tcPr>
            <w:tcW w:w="6035" w:type="dxa"/>
          </w:tcPr>
          <w:p w:rsidR="002D2B76" w:rsidRPr="002D2B76" w:rsidRDefault="002C345E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Micro USB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Jack tai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nghe</w:t>
            </w:r>
            <w:proofErr w:type="spellEnd"/>
          </w:p>
        </w:tc>
        <w:tc>
          <w:tcPr>
            <w:tcW w:w="6035" w:type="dxa"/>
          </w:tcPr>
          <w:p w:rsidR="002D2B76" w:rsidRPr="002D2B76" w:rsidRDefault="009E1CC7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3.5mm</w:t>
            </w:r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lastRenderedPageBreak/>
              <w:t>Kết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nối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6035" w:type="dxa"/>
          </w:tcPr>
          <w:p w:rsidR="002D2B76" w:rsidRPr="002D2B76" w:rsidRDefault="002C345E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OTG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2"/>
            <w:shd w:val="clear" w:color="auto" w:fill="F2F2F2" w:themeFill="background1" w:themeFillShade="F2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Thiết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kế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&amp;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Trọng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lượng</w:t>
            </w:r>
            <w:proofErr w:type="spellEnd"/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Thiết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6035" w:type="dxa"/>
          </w:tcPr>
          <w:p w:rsidR="002D2B76" w:rsidRPr="002D2B76" w:rsidRDefault="00BC1F24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Nguyên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khối</w:t>
            </w:r>
            <w:proofErr w:type="spellEnd"/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Chất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035" w:type="dxa"/>
          </w:tcPr>
          <w:p w:rsidR="002D2B76" w:rsidRPr="002D2B76" w:rsidRDefault="00B91045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Khung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kim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loai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+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mặt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kính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cường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lực</w:t>
            </w:r>
            <w:proofErr w:type="spellEnd"/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Kích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6035" w:type="dxa"/>
          </w:tcPr>
          <w:p w:rsidR="002D2B76" w:rsidRPr="002D2B76" w:rsidRDefault="002C345E" w:rsidP="00145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Dài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1</w:t>
            </w:r>
            <w:r w:rsidR="0014519C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5</w:t>
            </w:r>
            <w:r w:rsidR="00B91045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9.</w:t>
            </w:r>
            <w:r w:rsidR="0014519C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9</w:t>
            </w:r>
            <w:r w:rsidR="00B91045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mm – </w:t>
            </w:r>
            <w:proofErr w:type="spellStart"/>
            <w:r w:rsidR="00B91045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Ngang</w:t>
            </w:r>
            <w:proofErr w:type="spellEnd"/>
            <w:r w:rsidR="00B91045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7</w:t>
            </w:r>
            <w:r w:rsidR="0014519C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5</w:t>
            </w:r>
            <w:r w:rsidR="00B91045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.</w:t>
            </w:r>
            <w:r w:rsidR="0014519C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7 mm – </w:t>
            </w:r>
            <w:proofErr w:type="spellStart"/>
            <w:r w:rsidR="0014519C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Dày</w:t>
            </w:r>
            <w:proofErr w:type="spellEnd"/>
            <w:r w:rsidR="0014519C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8.3</w:t>
            </w: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mm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Trọng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6035" w:type="dxa"/>
          </w:tcPr>
          <w:p w:rsidR="002D2B76" w:rsidRPr="002D2B76" w:rsidRDefault="00B91045" w:rsidP="00145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1</w:t>
            </w:r>
            <w:r w:rsidR="0014519C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91</w:t>
            </w:r>
            <w:r w:rsidR="002C345E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g</w:t>
            </w:r>
          </w:p>
        </w:tc>
      </w:tr>
      <w:tr w:rsidR="002D2B76" w:rsidTr="00BC1F2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2"/>
            <w:shd w:val="clear" w:color="auto" w:fill="F2F2F2" w:themeFill="background1" w:themeFillShade="F2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Thông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tin Pin &amp;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Sạc</w:t>
            </w:r>
            <w:proofErr w:type="spellEnd"/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Dung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lượng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pin </w:t>
            </w:r>
          </w:p>
        </w:tc>
        <w:tc>
          <w:tcPr>
            <w:tcW w:w="6035" w:type="dxa"/>
          </w:tcPr>
          <w:p w:rsidR="002D2B76" w:rsidRPr="002D2B76" w:rsidRDefault="0014519C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35</w:t>
            </w:r>
            <w:r w:rsidR="00BC1F2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00 </w:t>
            </w:r>
            <w:proofErr w:type="spellStart"/>
            <w:r w:rsidR="00BC1F2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mAh</w:t>
            </w:r>
            <w:proofErr w:type="spellEnd"/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Loại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pin </w:t>
            </w:r>
          </w:p>
        </w:tc>
        <w:tc>
          <w:tcPr>
            <w:tcW w:w="6035" w:type="dxa"/>
          </w:tcPr>
          <w:p w:rsidR="002D2B76" w:rsidRPr="002D2B76" w:rsidRDefault="002D2B76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Pin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chuẩn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Li-Ion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Công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nghệ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Pin </w:t>
            </w:r>
          </w:p>
        </w:tc>
        <w:tc>
          <w:tcPr>
            <w:tcW w:w="6035" w:type="dxa"/>
          </w:tcPr>
          <w:p w:rsidR="002D2B76" w:rsidRPr="002D2B76" w:rsidRDefault="002C345E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Tiết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kiệm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Pin</w:t>
            </w:r>
            <w:r w:rsidR="00B91045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, </w:t>
            </w:r>
            <w:proofErr w:type="spellStart"/>
            <w:r w:rsidR="00B91045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Sạc</w:t>
            </w:r>
            <w:proofErr w:type="spellEnd"/>
            <w:r w:rsidR="00B91045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pin </w:t>
            </w:r>
            <w:proofErr w:type="spellStart"/>
            <w:r w:rsidR="00B91045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nhanh</w:t>
            </w:r>
            <w:proofErr w:type="spellEnd"/>
          </w:p>
        </w:tc>
      </w:tr>
      <w:tr w:rsidR="002D2B76" w:rsidTr="00BC1F24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2"/>
            <w:shd w:val="clear" w:color="auto" w:fill="F2F2F2" w:themeFill="background1" w:themeFillShade="F2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Tiện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ích</w:t>
            </w:r>
            <w:proofErr w:type="spellEnd"/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Bảo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mật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nâng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6035" w:type="dxa"/>
          </w:tcPr>
          <w:p w:rsidR="002D2B76" w:rsidRPr="002D2B76" w:rsidRDefault="002D2B76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Mở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khóa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bằng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vân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tay</w:t>
            </w:r>
            <w:proofErr w:type="spellEnd"/>
            <w:r w:rsidR="00BC1F2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, </w:t>
            </w:r>
            <w:proofErr w:type="spellStart"/>
            <w:r w:rsidR="00BC1F2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Mở</w:t>
            </w:r>
            <w:proofErr w:type="spellEnd"/>
            <w:r w:rsidR="00BC1F2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="00BC1F2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khóa</w:t>
            </w:r>
            <w:proofErr w:type="spellEnd"/>
            <w:r w:rsidR="00BC1F2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="00BC1F2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bằng</w:t>
            </w:r>
            <w:proofErr w:type="spellEnd"/>
            <w:r w:rsidR="00BC1F2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="00BC1F2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khuôn</w:t>
            </w:r>
            <w:proofErr w:type="spellEnd"/>
            <w:r w:rsidR="00BC1F2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="00BC1F2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mặt</w:t>
            </w:r>
            <w:proofErr w:type="spellEnd"/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Tính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năng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đặc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biệt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</w:p>
        </w:tc>
        <w:tc>
          <w:tcPr>
            <w:tcW w:w="6035" w:type="dxa"/>
          </w:tcPr>
          <w:p w:rsidR="000A6A9A" w:rsidRDefault="002C345E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Mặt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kính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2.5D</w:t>
            </w:r>
          </w:p>
          <w:p w:rsidR="002C345E" w:rsidRDefault="002C345E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Chặn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nhắn</w:t>
            </w:r>
            <w:proofErr w:type="spellEnd"/>
          </w:p>
          <w:p w:rsidR="002C345E" w:rsidRDefault="002C345E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Ghi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âm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cuộc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gọi</w:t>
            </w:r>
            <w:proofErr w:type="spellEnd"/>
          </w:p>
          <w:p w:rsidR="002C345E" w:rsidRPr="002D2B76" w:rsidRDefault="002C345E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Chặn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cuộc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gọi</w:t>
            </w:r>
            <w:proofErr w:type="spellEnd"/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Ghi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âm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</w:p>
        </w:tc>
        <w:tc>
          <w:tcPr>
            <w:tcW w:w="6035" w:type="dxa"/>
          </w:tcPr>
          <w:p w:rsidR="002D2B76" w:rsidRPr="002D2B76" w:rsidRDefault="000A6A9A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Có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, micro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chuyên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dụng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chống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ồn</w:t>
            </w:r>
            <w:proofErr w:type="spellEnd"/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Radio </w:t>
            </w:r>
          </w:p>
        </w:tc>
        <w:tc>
          <w:tcPr>
            <w:tcW w:w="6035" w:type="dxa"/>
          </w:tcPr>
          <w:p w:rsidR="002D2B76" w:rsidRPr="002D2B76" w:rsidRDefault="002C345E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Có</w:t>
            </w:r>
            <w:proofErr w:type="spellEnd"/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Xem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phim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</w:p>
        </w:tc>
        <w:tc>
          <w:tcPr>
            <w:tcW w:w="6035" w:type="dxa"/>
          </w:tcPr>
          <w:p w:rsidR="002D2B76" w:rsidRPr="002D2B76" w:rsidRDefault="002C345E" w:rsidP="00222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MP4, H.263, H.264(MPEG4-AVC)</w:t>
            </w:r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Nghe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nhạc</w:t>
            </w:r>
            <w:proofErr w:type="spellEnd"/>
          </w:p>
        </w:tc>
        <w:tc>
          <w:tcPr>
            <w:tcW w:w="6035" w:type="dxa"/>
          </w:tcPr>
          <w:p w:rsidR="002D2B76" w:rsidRPr="002D2B76" w:rsidRDefault="002C345E" w:rsidP="000A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MP3, WAV,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eAAC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+, FLAC</w:t>
            </w:r>
          </w:p>
        </w:tc>
      </w:tr>
    </w:tbl>
    <w:p w:rsidR="00E9468A" w:rsidRDefault="00E9468A" w:rsidP="00D26F8A">
      <w:pPr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E9468A" w:rsidRDefault="00E9468A" w:rsidP="00D26F8A">
      <w:pPr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E9468A" w:rsidRDefault="00E9468A" w:rsidP="00D26F8A">
      <w:pPr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E9468A" w:rsidRDefault="00E9468A" w:rsidP="00D26F8A">
      <w:pPr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D26F8A" w:rsidRDefault="00D26F8A" w:rsidP="00D26F8A">
      <w:pPr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FE38DD" w:rsidRDefault="00FE38DD" w:rsidP="00D26F8A">
      <w:pPr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FE38DD" w:rsidRPr="00FE38DD" w:rsidRDefault="00FE38DD" w:rsidP="00D26F8A">
      <w:pPr>
        <w:rPr>
          <w:sz w:val="26"/>
          <w:szCs w:val="26"/>
        </w:rPr>
      </w:pPr>
    </w:p>
    <w:p w:rsidR="00D26F8A" w:rsidRPr="00FE38DD" w:rsidRDefault="00D26F8A" w:rsidP="00D26F8A">
      <w:pPr>
        <w:rPr>
          <w:sz w:val="26"/>
          <w:szCs w:val="26"/>
        </w:rPr>
      </w:pPr>
    </w:p>
    <w:p w:rsidR="00D26F8A" w:rsidRPr="00FE38DD" w:rsidRDefault="00D26F8A" w:rsidP="00D26F8A">
      <w:pPr>
        <w:rPr>
          <w:sz w:val="26"/>
          <w:szCs w:val="26"/>
        </w:rPr>
      </w:pPr>
      <w:bookmarkStart w:id="0" w:name="_GoBack"/>
      <w:bookmarkEnd w:id="0"/>
    </w:p>
    <w:p w:rsidR="000A6A9A" w:rsidRDefault="000A6A9A" w:rsidP="00D26F8A">
      <w:pPr>
        <w:rPr>
          <w:sz w:val="26"/>
          <w:szCs w:val="26"/>
        </w:rPr>
      </w:pPr>
    </w:p>
    <w:p w:rsidR="000A6A9A" w:rsidRDefault="000A6A9A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D26F8A" w:rsidRPr="00FE38DD" w:rsidRDefault="002C345E" w:rsidP="00D26F8A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152400</wp:posOffset>
            </wp:positionH>
            <wp:positionV relativeFrom="paragraph">
              <wp:posOffset>-674429</wp:posOffset>
            </wp:positionV>
            <wp:extent cx="5784525" cy="5784525"/>
            <wp:effectExtent l="0" t="0" r="6985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8256g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525" cy="578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26F8A" w:rsidRPr="00FE3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90315F"/>
    <w:multiLevelType w:val="hybridMultilevel"/>
    <w:tmpl w:val="1D00D398"/>
    <w:lvl w:ilvl="0" w:tplc="8362E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9466B"/>
    <w:multiLevelType w:val="multilevel"/>
    <w:tmpl w:val="8278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DF6"/>
    <w:rsid w:val="00044D2B"/>
    <w:rsid w:val="000A6A9A"/>
    <w:rsid w:val="0014519C"/>
    <w:rsid w:val="0022200B"/>
    <w:rsid w:val="002B5DF6"/>
    <w:rsid w:val="002C345E"/>
    <w:rsid w:val="002D2B76"/>
    <w:rsid w:val="006311AC"/>
    <w:rsid w:val="009E1CC7"/>
    <w:rsid w:val="00B91045"/>
    <w:rsid w:val="00BC1F24"/>
    <w:rsid w:val="00C21934"/>
    <w:rsid w:val="00D26F8A"/>
    <w:rsid w:val="00E9468A"/>
    <w:rsid w:val="00EB01B5"/>
    <w:rsid w:val="00F75513"/>
    <w:rsid w:val="00FE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66009-41BB-4DAA-BAE5-BDFF35AC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F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38DD"/>
    <w:rPr>
      <w:color w:val="0000FF"/>
      <w:u w:val="single"/>
    </w:rPr>
  </w:style>
  <w:style w:type="table" w:styleId="TableGrid">
    <w:name w:val="Table Grid"/>
    <w:basedOn w:val="TableNormal"/>
    <w:uiPriority w:val="39"/>
    <w:rsid w:val="00E94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946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E946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9468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4">
    <w:name w:val="Grid Table 1 Light Accent 4"/>
    <w:basedOn w:val="TableNormal"/>
    <w:uiPriority w:val="46"/>
    <w:rsid w:val="00E9468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9468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9468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9468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3">
    <w:name w:val="Grid Table 1 Light Accent 3"/>
    <w:basedOn w:val="TableNormal"/>
    <w:uiPriority w:val="46"/>
    <w:rsid w:val="00E9468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E9468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4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shinn Shinn</dc:creator>
  <cp:keywords/>
  <dc:description/>
  <cp:lastModifiedBy>shinn Shinn</cp:lastModifiedBy>
  <cp:revision>5</cp:revision>
  <cp:lastPrinted>2018-08-30T17:15:00Z</cp:lastPrinted>
  <dcterms:created xsi:type="dcterms:W3CDTF">2018-08-27T08:53:00Z</dcterms:created>
  <dcterms:modified xsi:type="dcterms:W3CDTF">2018-08-30T17:18:00Z</dcterms:modified>
</cp:coreProperties>
</file>