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9AA6" w14:textId="5E1545F2" w:rsidR="00202391" w:rsidRPr="00202391" w:rsidRDefault="00202391" w:rsidP="00202391">
      <w:pPr>
        <w:jc w:val="center"/>
        <w:rPr>
          <w:b/>
          <w:bCs/>
        </w:rPr>
      </w:pPr>
      <w:r w:rsidRPr="00202391">
        <w:drawing>
          <wp:inline distT="0" distB="0" distL="0" distR="0" wp14:anchorId="6D43753D" wp14:editId="0AC90D70">
            <wp:extent cx="2476500" cy="1333500"/>
            <wp:effectExtent l="0" t="0" r="0" b="0"/>
            <wp:docPr id="619032682" name="Imagem 2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A4F4" w14:textId="77777777" w:rsidR="00202391" w:rsidRPr="00202391" w:rsidRDefault="00202391" w:rsidP="00202391">
      <w:pPr>
        <w:rPr>
          <w:b/>
          <w:bCs/>
        </w:rPr>
      </w:pPr>
    </w:p>
    <w:p w14:paraId="10D6E588" w14:textId="77777777" w:rsidR="00202391" w:rsidRPr="00202391" w:rsidRDefault="00202391" w:rsidP="00202391">
      <w:pPr>
        <w:rPr>
          <w:b/>
          <w:bCs/>
        </w:rPr>
      </w:pPr>
    </w:p>
    <w:p w14:paraId="1F30516C" w14:textId="77777777" w:rsidR="00202391" w:rsidRPr="00202391" w:rsidRDefault="00202391" w:rsidP="00202391">
      <w:pPr>
        <w:rPr>
          <w:b/>
          <w:bCs/>
        </w:rPr>
      </w:pPr>
    </w:p>
    <w:p w14:paraId="1BB06CDC" w14:textId="77777777" w:rsidR="00202391" w:rsidRPr="00202391" w:rsidRDefault="00202391" w:rsidP="00202391">
      <w:pPr>
        <w:rPr>
          <w:b/>
          <w:bCs/>
        </w:rPr>
      </w:pPr>
    </w:p>
    <w:p w14:paraId="5A4CF87B" w14:textId="77777777" w:rsidR="00202391" w:rsidRPr="00202391" w:rsidRDefault="00202391" w:rsidP="00202391">
      <w:pPr>
        <w:rPr>
          <w:b/>
          <w:bCs/>
        </w:rPr>
      </w:pPr>
    </w:p>
    <w:p w14:paraId="55E5683D" w14:textId="77777777" w:rsidR="00202391" w:rsidRPr="00202391" w:rsidRDefault="00202391" w:rsidP="00202391">
      <w:pPr>
        <w:rPr>
          <w:b/>
          <w:bCs/>
        </w:rPr>
      </w:pPr>
    </w:p>
    <w:p w14:paraId="5CDCD908" w14:textId="77777777" w:rsidR="00202391" w:rsidRPr="00202391" w:rsidRDefault="00202391" w:rsidP="00202391">
      <w:pPr>
        <w:rPr>
          <w:b/>
          <w:bCs/>
        </w:rPr>
      </w:pPr>
    </w:p>
    <w:p w14:paraId="1F7EDED3" w14:textId="77777777" w:rsidR="00202391" w:rsidRPr="00202391" w:rsidRDefault="00202391" w:rsidP="00202391">
      <w:pPr>
        <w:jc w:val="center"/>
        <w:rPr>
          <w:b/>
          <w:bCs/>
        </w:rPr>
      </w:pPr>
    </w:p>
    <w:p w14:paraId="18E4AD1B" w14:textId="756B32E7" w:rsidR="00202391" w:rsidRPr="00202391" w:rsidRDefault="008974C8" w:rsidP="008974C8">
      <w:pPr>
        <w:jc w:val="center"/>
        <w:rPr>
          <w:rFonts w:ascii="Arial" w:hAnsi="Arial" w:cs="Arial"/>
          <w:sz w:val="24"/>
          <w:szCs w:val="24"/>
        </w:rPr>
      </w:pPr>
      <w:r w:rsidRPr="008974C8">
        <w:rPr>
          <w:rFonts w:ascii="Arial" w:hAnsi="Arial" w:cs="Arial"/>
          <w:b/>
          <w:bCs/>
          <w:sz w:val="24"/>
          <w:szCs w:val="24"/>
        </w:rPr>
        <w:t>Matriz de Materialidade</w:t>
      </w:r>
      <w:r w:rsidRPr="008974C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8974C8">
        <w:rPr>
          <w:rFonts w:ascii="Arial" w:hAnsi="Arial" w:cs="Arial"/>
          <w:b/>
          <w:bCs/>
          <w:sz w:val="24"/>
          <w:szCs w:val="24"/>
        </w:rPr>
        <w:t>Do  Mercado</w:t>
      </w:r>
      <w:proofErr w:type="gramEnd"/>
      <w:r w:rsidRPr="008974C8">
        <w:rPr>
          <w:rFonts w:ascii="Arial" w:hAnsi="Arial" w:cs="Arial"/>
          <w:b/>
          <w:bCs/>
          <w:sz w:val="24"/>
          <w:szCs w:val="24"/>
        </w:rPr>
        <w:t xml:space="preserve"> Livre</w:t>
      </w:r>
    </w:p>
    <w:p w14:paraId="17D1A46D" w14:textId="77777777" w:rsidR="00202391" w:rsidRPr="00202391" w:rsidRDefault="00202391" w:rsidP="00202391"/>
    <w:p w14:paraId="609DA53D" w14:textId="77777777" w:rsidR="00202391" w:rsidRPr="00202391" w:rsidRDefault="00202391" w:rsidP="00202391"/>
    <w:p w14:paraId="1AD9057B" w14:textId="77777777" w:rsidR="00202391" w:rsidRPr="00202391" w:rsidRDefault="00202391" w:rsidP="00202391"/>
    <w:p w14:paraId="12B3FDE1" w14:textId="77777777" w:rsidR="00202391" w:rsidRPr="00202391" w:rsidRDefault="00202391" w:rsidP="00202391"/>
    <w:p w14:paraId="1E1F4B13" w14:textId="77777777" w:rsidR="00202391" w:rsidRPr="00202391" w:rsidRDefault="00202391" w:rsidP="00202391"/>
    <w:p w14:paraId="318FE36E" w14:textId="77777777" w:rsidR="00202391" w:rsidRPr="00202391" w:rsidRDefault="00202391" w:rsidP="00202391"/>
    <w:p w14:paraId="7814D065" w14:textId="77777777" w:rsidR="00202391" w:rsidRPr="00202391" w:rsidRDefault="00202391" w:rsidP="00202391"/>
    <w:p w14:paraId="518B9FF0" w14:textId="77777777" w:rsidR="00202391" w:rsidRPr="00202391" w:rsidRDefault="00202391" w:rsidP="00202391"/>
    <w:p w14:paraId="74838DBB" w14:textId="77777777" w:rsidR="00202391" w:rsidRPr="00202391" w:rsidRDefault="00202391" w:rsidP="00202391"/>
    <w:p w14:paraId="6050CE40" w14:textId="77777777" w:rsidR="00202391" w:rsidRPr="00202391" w:rsidRDefault="00202391" w:rsidP="00202391"/>
    <w:p w14:paraId="5A8B32B4" w14:textId="77777777" w:rsidR="00202391" w:rsidRPr="00202391" w:rsidRDefault="00202391" w:rsidP="00202391"/>
    <w:p w14:paraId="29250686" w14:textId="77777777" w:rsidR="00202391" w:rsidRPr="00202391" w:rsidRDefault="00202391" w:rsidP="00202391">
      <w:pPr>
        <w:rPr>
          <w:rFonts w:ascii="Arial" w:hAnsi="Arial" w:cs="Arial"/>
          <w:b/>
          <w:bCs/>
          <w:sz w:val="24"/>
          <w:szCs w:val="24"/>
        </w:rPr>
      </w:pPr>
      <w:r w:rsidRPr="00202391">
        <w:rPr>
          <w:rFonts w:ascii="Arial" w:hAnsi="Arial" w:cs="Arial"/>
          <w:b/>
          <w:bCs/>
          <w:sz w:val="24"/>
          <w:szCs w:val="24"/>
        </w:rPr>
        <w:t>UC: Inovação, Sustentabilidade e Competitividade Empresarial.</w:t>
      </w:r>
    </w:p>
    <w:p w14:paraId="0C780213" w14:textId="77777777" w:rsidR="00202391" w:rsidRPr="00202391" w:rsidRDefault="00202391" w:rsidP="00202391">
      <w:pPr>
        <w:rPr>
          <w:rFonts w:ascii="Arial" w:hAnsi="Arial" w:cs="Arial"/>
          <w:sz w:val="24"/>
          <w:szCs w:val="24"/>
        </w:rPr>
      </w:pPr>
      <w:r w:rsidRPr="00202391">
        <w:rPr>
          <w:rFonts w:ascii="Arial" w:hAnsi="Arial" w:cs="Arial"/>
          <w:sz w:val="24"/>
          <w:szCs w:val="24"/>
        </w:rPr>
        <w:t xml:space="preserve">Aluno: </w:t>
      </w:r>
      <w:r w:rsidRPr="00202391">
        <w:rPr>
          <w:rFonts w:ascii="Arial" w:hAnsi="Arial" w:cs="Arial"/>
          <w:b/>
          <w:bCs/>
          <w:sz w:val="24"/>
          <w:szCs w:val="24"/>
        </w:rPr>
        <w:t>Pedro Henrique Pires Dos Santos</w:t>
      </w:r>
    </w:p>
    <w:p w14:paraId="72F439A3" w14:textId="77777777" w:rsidR="00202391" w:rsidRPr="00202391" w:rsidRDefault="00202391" w:rsidP="00202391">
      <w:pPr>
        <w:rPr>
          <w:rFonts w:ascii="Arial" w:hAnsi="Arial" w:cs="Arial"/>
          <w:sz w:val="24"/>
          <w:szCs w:val="24"/>
        </w:rPr>
      </w:pPr>
      <w:r w:rsidRPr="00202391">
        <w:rPr>
          <w:rFonts w:ascii="Arial" w:hAnsi="Arial" w:cs="Arial"/>
          <w:sz w:val="24"/>
          <w:szCs w:val="24"/>
        </w:rPr>
        <w:t xml:space="preserve">Curso: </w:t>
      </w:r>
      <w:r w:rsidRPr="00202391">
        <w:rPr>
          <w:rFonts w:ascii="Arial" w:hAnsi="Arial" w:cs="Arial"/>
          <w:b/>
          <w:bCs/>
          <w:sz w:val="24"/>
          <w:szCs w:val="24"/>
        </w:rPr>
        <w:t>Sistemas de informação</w:t>
      </w:r>
    </w:p>
    <w:p w14:paraId="1E541EE6" w14:textId="77777777" w:rsidR="00202391" w:rsidRDefault="00202391" w:rsidP="00202391">
      <w:pPr>
        <w:rPr>
          <w:rFonts w:ascii="Arial" w:hAnsi="Arial" w:cs="Arial"/>
          <w:b/>
          <w:bCs/>
          <w:sz w:val="24"/>
          <w:szCs w:val="24"/>
        </w:rPr>
      </w:pPr>
      <w:r w:rsidRPr="00202391">
        <w:rPr>
          <w:rFonts w:ascii="Arial" w:hAnsi="Arial" w:cs="Arial"/>
          <w:sz w:val="24"/>
          <w:szCs w:val="24"/>
        </w:rPr>
        <w:t xml:space="preserve">Professor: </w:t>
      </w:r>
      <w:r w:rsidRPr="00202391">
        <w:rPr>
          <w:rFonts w:ascii="Arial" w:hAnsi="Arial" w:cs="Arial"/>
          <w:b/>
          <w:bCs/>
          <w:sz w:val="24"/>
          <w:szCs w:val="24"/>
        </w:rPr>
        <w:t>Robson Calvetti</w:t>
      </w:r>
    </w:p>
    <w:p w14:paraId="62CAD151" w14:textId="6A5FE988" w:rsidR="008974C8" w:rsidRDefault="008974C8" w:rsidP="00202391">
      <w:pPr>
        <w:rPr>
          <w:rFonts w:ascii="Arial" w:hAnsi="Arial" w:cs="Arial"/>
          <w:b/>
          <w:bCs/>
          <w:sz w:val="24"/>
          <w:szCs w:val="24"/>
        </w:rPr>
      </w:pPr>
    </w:p>
    <w:p w14:paraId="10E17B31" w14:textId="77777777" w:rsidR="008974C8" w:rsidRPr="00202391" w:rsidRDefault="008974C8" w:rsidP="00202391">
      <w:pPr>
        <w:rPr>
          <w:rFonts w:ascii="Arial" w:hAnsi="Arial" w:cs="Arial"/>
          <w:b/>
          <w:bCs/>
          <w:sz w:val="24"/>
          <w:szCs w:val="24"/>
        </w:rPr>
      </w:pPr>
    </w:p>
    <w:p w14:paraId="42496F6B" w14:textId="7B789C4C" w:rsidR="00202391" w:rsidRPr="00D45BA8" w:rsidRDefault="00202391" w:rsidP="0020239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45BA8">
        <w:rPr>
          <w:rFonts w:ascii="Arial" w:hAnsi="Arial" w:cs="Arial"/>
          <w:b/>
          <w:bCs/>
          <w:sz w:val="28"/>
          <w:szCs w:val="28"/>
        </w:rPr>
        <w:lastRenderedPageBreak/>
        <w:t>Introdução</w:t>
      </w:r>
    </w:p>
    <w:p w14:paraId="5220B50A" w14:textId="77777777" w:rsidR="00202391" w:rsidRP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  <w:r w:rsidRPr="00202391">
        <w:rPr>
          <w:rFonts w:ascii="Arial" w:hAnsi="Arial" w:cs="Arial"/>
          <w:sz w:val="24"/>
          <w:szCs w:val="24"/>
        </w:rPr>
        <w:t xml:space="preserve">A matriz de materialidade é uma ferramenta estratégica utilizada por empresas para identificar os temas mais relevantes para o negócio e para seus stakeholders, como clientes, colaboradores, investidores e a sociedade. </w:t>
      </w:r>
    </w:p>
    <w:p w14:paraId="3C1F8E09" w14:textId="231F526A" w:rsidR="00202391" w:rsidRP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  <w:r w:rsidRPr="00202391">
        <w:rPr>
          <w:rFonts w:ascii="Arial" w:hAnsi="Arial" w:cs="Arial"/>
          <w:sz w:val="24"/>
          <w:szCs w:val="24"/>
        </w:rPr>
        <w:t xml:space="preserve">Ela é aplicada dentro do conceito de ESG (Environmental, Social </w:t>
      </w:r>
      <w:proofErr w:type="spellStart"/>
      <w:r w:rsidRPr="00202391">
        <w:rPr>
          <w:rFonts w:ascii="Arial" w:hAnsi="Arial" w:cs="Arial"/>
          <w:sz w:val="24"/>
          <w:szCs w:val="24"/>
        </w:rPr>
        <w:t>and</w:t>
      </w:r>
      <w:proofErr w:type="spellEnd"/>
      <w:r w:rsidRPr="00202391">
        <w:rPr>
          <w:rFonts w:ascii="Arial" w:hAnsi="Arial" w:cs="Arial"/>
          <w:sz w:val="24"/>
          <w:szCs w:val="24"/>
        </w:rPr>
        <w:t xml:space="preserve"> Governance), auxiliando as organizações a focarem em aspectos que geram maior impacto econômico, social e ambiental. </w:t>
      </w:r>
    </w:p>
    <w:p w14:paraId="7D3CEAC8" w14:textId="1B94A2EE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  <w:r w:rsidRPr="00202391">
        <w:rPr>
          <w:rFonts w:ascii="Arial" w:hAnsi="Arial" w:cs="Arial"/>
          <w:sz w:val="24"/>
          <w:szCs w:val="24"/>
        </w:rPr>
        <w:t>Nest</w:t>
      </w:r>
      <w:r w:rsidR="00D45BA8">
        <w:rPr>
          <w:rFonts w:ascii="Arial" w:hAnsi="Arial" w:cs="Arial"/>
          <w:sz w:val="24"/>
          <w:szCs w:val="24"/>
        </w:rPr>
        <w:t>a pesquisa</w:t>
      </w:r>
      <w:r w:rsidRPr="00202391">
        <w:rPr>
          <w:rFonts w:ascii="Arial" w:hAnsi="Arial" w:cs="Arial"/>
          <w:sz w:val="24"/>
          <w:szCs w:val="24"/>
        </w:rPr>
        <w:t xml:space="preserve">, será apresentada a matriz de materialidade do Mercado Livre, uma das maiores empresas de comércio eletrônico da América Latina, destacando seus principais desafios e prioridades estratégicas. </w:t>
      </w:r>
    </w:p>
    <w:p w14:paraId="6F6E8EB3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6D18F57E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10A96DF3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4766B267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5405D641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3FCB83BE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2DC9A160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69222131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4F3D4BFD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73D73CBA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2848299C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55515C15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0092F7E9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4796E2B2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0FCF49B5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4DC39E3E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1944B1BE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33C88332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52816701" w14:textId="77777777" w:rsidR="00D45BA8" w:rsidRDefault="00D45BA8" w:rsidP="00202391">
      <w:pPr>
        <w:ind w:firstLine="708"/>
        <w:rPr>
          <w:rFonts w:ascii="Arial" w:hAnsi="Arial" w:cs="Arial"/>
          <w:sz w:val="24"/>
          <w:szCs w:val="24"/>
        </w:rPr>
      </w:pPr>
    </w:p>
    <w:p w14:paraId="64FD0727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0D8014B5" w14:textId="77777777" w:rsid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7580CC1F" w14:textId="77777777" w:rsidR="00202391" w:rsidRPr="00202391" w:rsidRDefault="00202391" w:rsidP="00202391">
      <w:pPr>
        <w:ind w:firstLine="708"/>
        <w:rPr>
          <w:rFonts w:ascii="Arial" w:hAnsi="Arial" w:cs="Arial"/>
          <w:sz w:val="24"/>
          <w:szCs w:val="24"/>
        </w:rPr>
      </w:pPr>
    </w:p>
    <w:p w14:paraId="3BE25642" w14:textId="5D10F762" w:rsidR="00202391" w:rsidRPr="00D45BA8" w:rsidRDefault="00202391" w:rsidP="0020239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45BA8">
        <w:rPr>
          <w:rFonts w:ascii="Arial" w:hAnsi="Arial" w:cs="Arial"/>
          <w:b/>
          <w:bCs/>
          <w:sz w:val="28"/>
          <w:szCs w:val="28"/>
        </w:rPr>
        <w:lastRenderedPageBreak/>
        <w:t>Sobre a Empresa</w:t>
      </w:r>
    </w:p>
    <w:p w14:paraId="1BEC2D0C" w14:textId="77777777" w:rsid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Fundado em 1999, o Mercado Livre é uma companhia de tecnologia que opera em vários países da América Latina. A empresa proporciona serviços que vão desde o e-commerce até pagamentos digitais, como o Mercado Pago, e ainda apresenta soluções de logística com o Mercado Envios.</w:t>
      </w:r>
    </w:p>
    <w:p w14:paraId="7538014A" w14:textId="77777777" w:rsid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Hoje, ele é visto como líder no mercado digital latino-americano, com grande força no Brasil, Argentina e México. A empresa está sempre investindo em novidades, inclusão financeira e sustentabilidade, sendo um exemplo no setor.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2D9F0D1" w14:textId="77777777" w:rsid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Pr="001B07F4">
        <w:rPr>
          <w:rFonts w:ascii="Arial" w:hAnsi="Arial" w:cs="Arial"/>
          <w:sz w:val="24"/>
          <w:szCs w:val="24"/>
        </w:rPr>
        <w:t xml:space="preserve"> Mercado Livre gera um grande efeito na economia digital da América Latina, tornando o e-commerce mais acessível e ajudando muitas pessoas a ganharem dinheiro.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7B51B9D" w14:textId="77777777" w:rsid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A empresa também é notável por investir em tecnologia e estrutura de logística, o que garante entregas mais ágeis e eficazes. Esse ponto forte a ajuda a se manter no mercado e a melhorar a experiência dos clientes.</w:t>
      </w:r>
    </w:p>
    <w:p w14:paraId="3305614C" w14:textId="1DF83FD2" w:rsid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Vale mencionar também o crescimento do Mercado Pago, que incentiva a inclusão financeira ao dar a oportunidade para quem não tem conta em banco de usar serviços de pagamento online.</w:t>
      </w:r>
    </w:p>
    <w:p w14:paraId="1ED0E254" w14:textId="77777777" w:rsidR="001B07F4" w:rsidRDefault="001B07F4" w:rsidP="001B07F4">
      <w:pPr>
        <w:ind w:firstLine="708"/>
        <w:rPr>
          <w:rFonts w:ascii="Arial" w:hAnsi="Arial" w:cs="Arial"/>
          <w:sz w:val="24"/>
          <w:szCs w:val="24"/>
        </w:rPr>
      </w:pPr>
    </w:p>
    <w:p w14:paraId="7D101396" w14:textId="0B6EC196" w:rsidR="001B07F4" w:rsidRPr="001B07F4" w:rsidRDefault="001B07F4" w:rsidP="001B07F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B07F4">
        <w:rPr>
          <w:rFonts w:ascii="Arial" w:hAnsi="Arial" w:cs="Arial"/>
          <w:b/>
          <w:bCs/>
          <w:sz w:val="24"/>
          <w:szCs w:val="24"/>
        </w:rPr>
        <w:t>Metodologia da Matriz de Materialidade</w:t>
      </w:r>
    </w:p>
    <w:p w14:paraId="769C14A8" w14:textId="181B6AB8" w:rsidR="001B07F4" w:rsidRP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Elaborar uma matriz de materialidade demanda um método bem definido, que equilibra a perspectiva da companhia com o olhar dos seus públicos de interesse. No contexto do Mercado Livre, essa avaliação pode ser fundamentada em três fases cruciais.</w:t>
      </w:r>
    </w:p>
    <w:p w14:paraId="673FFB94" w14:textId="6ED9D0C9" w:rsidR="001B07F4" w:rsidRP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Inicialmente, é preciso identificar os temas de maior importância, ponderando aspectos como os efeitos ambientais, sociais e financeiros. Tais temas podem englobar a proteção de informações, a operação logística, a preocupação ambiental e o progresso tecnológico.</w:t>
      </w:r>
    </w:p>
    <w:p w14:paraId="41EA8B00" w14:textId="352B94D9" w:rsidR="001B07F4" w:rsidRP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Em seguida, esses temas são classificados por ordem de prioridade, levando em conta o tamanho do impacto nos negócios e o grau de relevância para os stakeholders. Essa organização possibilita hierarquizar os temas em níveis distintos, como impacto pequeno, médio ou grande.</w:t>
      </w:r>
    </w:p>
    <w:p w14:paraId="73F3F75F" w14:textId="63FA1CFA" w:rsidR="001B07F4" w:rsidRPr="001B07F4" w:rsidRDefault="001B07F4" w:rsidP="001B07F4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Finalmente, ocorre a fase de confirmação, na qual a empresa examina os resultados e decide quais temas merecem maior foco estratégico.</w:t>
      </w:r>
    </w:p>
    <w:p w14:paraId="590F2666" w14:textId="77777777" w:rsidR="001B07F4" w:rsidRDefault="001B07F4" w:rsidP="001B07F4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>Tal procedimento assegura que a matriz de materialidade sirva como um recurso eficaz para as decisões e o planejamento da empresa.</w:t>
      </w:r>
      <w:r w:rsidRPr="001B07F4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E3F523A" w14:textId="77777777" w:rsidR="001B07F4" w:rsidRDefault="001B07F4" w:rsidP="001B07F4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3F2511D2" w14:textId="77777777" w:rsidR="001B07F4" w:rsidRDefault="001B07F4" w:rsidP="001B07F4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6E12075" w14:textId="1B27986C" w:rsidR="00EF6848" w:rsidRPr="00D45BA8" w:rsidRDefault="00D45BA8" w:rsidP="001B07F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45BA8">
        <w:rPr>
          <w:rFonts w:ascii="Arial" w:hAnsi="Arial" w:cs="Arial"/>
          <w:b/>
          <w:bCs/>
          <w:sz w:val="24"/>
          <w:szCs w:val="24"/>
        </w:rPr>
        <w:lastRenderedPageBreak/>
        <w:t>Matriz de Materialidade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F6848" w14:paraId="2935B61F" w14:textId="77777777" w:rsidTr="00EF6848">
        <w:tc>
          <w:tcPr>
            <w:tcW w:w="2123" w:type="dxa"/>
          </w:tcPr>
          <w:p w14:paraId="6DA2872A" w14:textId="77777777" w:rsidR="00EF6848" w:rsidRDefault="00EF6848" w:rsidP="0020239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3" w:type="dxa"/>
          </w:tcPr>
          <w:p w14:paraId="0F28471A" w14:textId="4AFEE2AA" w:rsidR="00EF6848" w:rsidRPr="00EF6848" w:rsidRDefault="00EF6848" w:rsidP="00EF68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6848">
              <w:rPr>
                <w:rFonts w:ascii="Arial" w:hAnsi="Arial" w:cs="Arial"/>
                <w:b/>
                <w:bCs/>
                <w:sz w:val="24"/>
                <w:szCs w:val="24"/>
              </w:rPr>
              <w:t>Baixo Impacto</w:t>
            </w:r>
          </w:p>
        </w:tc>
        <w:tc>
          <w:tcPr>
            <w:tcW w:w="2124" w:type="dxa"/>
          </w:tcPr>
          <w:p w14:paraId="173C7934" w14:textId="6D818F07" w:rsidR="00EF6848" w:rsidRPr="00EF6848" w:rsidRDefault="00EF6848" w:rsidP="00EF68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6848">
              <w:rPr>
                <w:rFonts w:ascii="Arial" w:hAnsi="Arial" w:cs="Arial"/>
                <w:b/>
                <w:bCs/>
                <w:sz w:val="24"/>
                <w:szCs w:val="24"/>
              </w:rPr>
              <w:t>Médio Impacto</w:t>
            </w:r>
          </w:p>
        </w:tc>
        <w:tc>
          <w:tcPr>
            <w:tcW w:w="2124" w:type="dxa"/>
          </w:tcPr>
          <w:p w14:paraId="060281AE" w14:textId="2A6DB65C" w:rsidR="00EF6848" w:rsidRPr="00EF6848" w:rsidRDefault="00EF6848" w:rsidP="00EF68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6848">
              <w:rPr>
                <w:rFonts w:ascii="Arial" w:hAnsi="Arial" w:cs="Arial"/>
                <w:b/>
                <w:bCs/>
                <w:sz w:val="24"/>
                <w:szCs w:val="24"/>
              </w:rPr>
              <w:t>Alto Impacto</w:t>
            </w:r>
          </w:p>
        </w:tc>
      </w:tr>
      <w:tr w:rsidR="00EF6848" w14:paraId="6C1E09ED" w14:textId="77777777" w:rsidTr="00C512B5">
        <w:tc>
          <w:tcPr>
            <w:tcW w:w="2123" w:type="dxa"/>
          </w:tcPr>
          <w:p w14:paraId="79326772" w14:textId="59E292D6" w:rsidR="00EF6848" w:rsidRPr="00EF6848" w:rsidRDefault="00EF6848" w:rsidP="00EF68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6848">
              <w:rPr>
                <w:rFonts w:ascii="Arial" w:hAnsi="Arial" w:cs="Arial"/>
                <w:b/>
                <w:bCs/>
                <w:sz w:val="24"/>
                <w:szCs w:val="24"/>
              </w:rPr>
              <w:t>Alta</w:t>
            </w:r>
          </w:p>
          <w:p w14:paraId="0C9888CC" w14:textId="21774F85" w:rsidR="00EF6848" w:rsidRDefault="00EF6848" w:rsidP="00EF684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F6848">
              <w:rPr>
                <w:rFonts w:ascii="Arial" w:hAnsi="Arial" w:cs="Arial"/>
                <w:b/>
                <w:bCs/>
                <w:sz w:val="24"/>
                <w:szCs w:val="24"/>
              </w:rPr>
              <w:t>importância</w:t>
            </w:r>
          </w:p>
        </w:tc>
        <w:tc>
          <w:tcPr>
            <w:tcW w:w="2123" w:type="dxa"/>
            <w:vAlign w:val="center"/>
          </w:tcPr>
          <w:p w14:paraId="52C4C32A" w14:textId="11B9C9BC" w:rsidR="00EF6848" w:rsidRDefault="00D45BA8" w:rsidP="00EF6848">
            <w:pPr>
              <w:rPr>
                <w:rFonts w:ascii="Arial" w:hAnsi="Arial" w:cs="Arial"/>
                <w:sz w:val="24"/>
                <w:szCs w:val="24"/>
              </w:rPr>
            </w:pPr>
            <w:r w:rsidRPr="00983A4E">
              <w:rPr>
                <w:rFonts w:ascii="Arial" w:hAnsi="Arial" w:cs="Arial"/>
                <w:sz w:val="24"/>
                <w:szCs w:val="24"/>
              </w:rPr>
              <w:t>Projetos sociais locais</w:t>
            </w:r>
          </w:p>
        </w:tc>
        <w:tc>
          <w:tcPr>
            <w:tcW w:w="2124" w:type="dxa"/>
          </w:tcPr>
          <w:p w14:paraId="617FFFEB" w14:textId="4BEDEA5A" w:rsidR="00EF6848" w:rsidRDefault="00EF6848" w:rsidP="00EF6848">
            <w:pPr>
              <w:rPr>
                <w:rFonts w:ascii="Arial" w:hAnsi="Arial" w:cs="Arial"/>
                <w:sz w:val="24"/>
                <w:szCs w:val="24"/>
              </w:rPr>
            </w:pPr>
            <w:r w:rsidRPr="00983A4E">
              <w:rPr>
                <w:rFonts w:ascii="Arial" w:hAnsi="Arial" w:cs="Arial"/>
                <w:sz w:val="24"/>
                <w:szCs w:val="24"/>
              </w:rPr>
              <w:t>Logística eficiente</w:t>
            </w:r>
          </w:p>
        </w:tc>
        <w:tc>
          <w:tcPr>
            <w:tcW w:w="2124" w:type="dxa"/>
          </w:tcPr>
          <w:p w14:paraId="0689B629" w14:textId="7AA5DD80" w:rsidR="00EF6848" w:rsidRDefault="00EF6848" w:rsidP="00EF6848">
            <w:pPr>
              <w:rPr>
                <w:rFonts w:ascii="Arial" w:hAnsi="Arial" w:cs="Arial"/>
                <w:sz w:val="24"/>
                <w:szCs w:val="24"/>
              </w:rPr>
            </w:pPr>
            <w:r w:rsidRPr="00983A4E">
              <w:rPr>
                <w:rFonts w:ascii="Arial" w:hAnsi="Arial" w:cs="Arial"/>
                <w:sz w:val="24"/>
                <w:szCs w:val="24"/>
              </w:rPr>
              <w:t>Segurança de dados</w:t>
            </w:r>
            <w:r w:rsidR="00D45BA8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983A4E">
              <w:rPr>
                <w:rFonts w:ascii="Arial" w:hAnsi="Arial" w:cs="Arial"/>
                <w:sz w:val="24"/>
                <w:szCs w:val="24"/>
              </w:rPr>
              <w:t>Inovação</w:t>
            </w:r>
            <w:r w:rsidR="008974C8">
              <w:rPr>
                <w:rFonts w:ascii="Arial" w:hAnsi="Arial" w:cs="Arial"/>
                <w:sz w:val="24"/>
                <w:szCs w:val="24"/>
              </w:rPr>
              <w:t xml:space="preserve"> tecnológica</w:t>
            </w:r>
            <w:r w:rsidR="00D45BA8">
              <w:rPr>
                <w:rFonts w:ascii="Arial" w:hAnsi="Arial" w:cs="Arial"/>
                <w:sz w:val="24"/>
                <w:szCs w:val="24"/>
              </w:rPr>
              <w:t>, Inclusão digital</w:t>
            </w:r>
          </w:p>
        </w:tc>
      </w:tr>
      <w:tr w:rsidR="00EF6848" w14:paraId="5D2D157A" w14:textId="77777777" w:rsidTr="0055069B">
        <w:tc>
          <w:tcPr>
            <w:tcW w:w="2123" w:type="dxa"/>
          </w:tcPr>
          <w:p w14:paraId="576FAA6E" w14:textId="3C2CE5C3" w:rsidR="00EF6848" w:rsidRPr="00EF6848" w:rsidRDefault="00EF6848" w:rsidP="00EF68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6848">
              <w:rPr>
                <w:rFonts w:ascii="Arial" w:hAnsi="Arial" w:cs="Arial"/>
                <w:b/>
                <w:bCs/>
                <w:sz w:val="24"/>
                <w:szCs w:val="24"/>
              </w:rPr>
              <w:t>Média importância</w:t>
            </w:r>
          </w:p>
        </w:tc>
        <w:tc>
          <w:tcPr>
            <w:tcW w:w="2123" w:type="dxa"/>
          </w:tcPr>
          <w:p w14:paraId="71EA1600" w14:textId="75752959" w:rsidR="00EF6848" w:rsidRDefault="00D45BA8" w:rsidP="00EF6848">
            <w:pPr>
              <w:rPr>
                <w:rFonts w:ascii="Arial" w:hAnsi="Arial" w:cs="Arial"/>
                <w:sz w:val="24"/>
                <w:szCs w:val="24"/>
              </w:rPr>
            </w:pPr>
            <w:r w:rsidRPr="00983A4E">
              <w:rPr>
                <w:rFonts w:ascii="Arial" w:hAnsi="Arial" w:cs="Arial"/>
                <w:sz w:val="24"/>
                <w:szCs w:val="24"/>
              </w:rPr>
              <w:t>Marketing institucional</w:t>
            </w:r>
          </w:p>
        </w:tc>
        <w:tc>
          <w:tcPr>
            <w:tcW w:w="2124" w:type="dxa"/>
          </w:tcPr>
          <w:p w14:paraId="3C5AE840" w14:textId="5D4B627C" w:rsidR="00EF6848" w:rsidRDefault="00D45BA8" w:rsidP="00EF6848">
            <w:pPr>
              <w:rPr>
                <w:rFonts w:ascii="Arial" w:hAnsi="Arial" w:cs="Arial"/>
                <w:sz w:val="24"/>
                <w:szCs w:val="24"/>
              </w:rPr>
            </w:pPr>
            <w:r w:rsidRPr="00D45BA8">
              <w:rPr>
                <w:rFonts w:ascii="Arial" w:hAnsi="Arial" w:cs="Arial"/>
                <w:sz w:val="24"/>
                <w:szCs w:val="24"/>
              </w:rPr>
              <w:t>Treinamento de Colaboradores</w:t>
            </w:r>
          </w:p>
        </w:tc>
        <w:tc>
          <w:tcPr>
            <w:tcW w:w="2124" w:type="dxa"/>
            <w:vAlign w:val="center"/>
          </w:tcPr>
          <w:p w14:paraId="068CA89C" w14:textId="2FF3EB89" w:rsidR="00EF6848" w:rsidRDefault="00D45BA8" w:rsidP="00EF6848">
            <w:pPr>
              <w:rPr>
                <w:rFonts w:ascii="Arial" w:hAnsi="Arial" w:cs="Arial"/>
                <w:sz w:val="24"/>
                <w:szCs w:val="24"/>
              </w:rPr>
            </w:pPr>
            <w:r w:rsidRPr="00D45BA8">
              <w:rPr>
                <w:rFonts w:ascii="Arial" w:hAnsi="Arial" w:cs="Arial"/>
                <w:sz w:val="24"/>
                <w:szCs w:val="24"/>
              </w:rPr>
              <w:t>Sustentabilidade Ambiental</w:t>
            </w:r>
          </w:p>
        </w:tc>
      </w:tr>
      <w:tr w:rsidR="00EF6848" w14:paraId="5D11A982" w14:textId="77777777" w:rsidTr="00EF6848">
        <w:tc>
          <w:tcPr>
            <w:tcW w:w="2123" w:type="dxa"/>
          </w:tcPr>
          <w:p w14:paraId="259DDAFD" w14:textId="1800E3A3" w:rsidR="00EF6848" w:rsidRPr="00EF6848" w:rsidRDefault="00EF6848" w:rsidP="00EF684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6848">
              <w:rPr>
                <w:rFonts w:ascii="Arial" w:hAnsi="Arial" w:cs="Arial"/>
                <w:b/>
                <w:bCs/>
                <w:sz w:val="24"/>
                <w:szCs w:val="24"/>
              </w:rPr>
              <w:t>Baixa Importância</w:t>
            </w:r>
          </w:p>
        </w:tc>
        <w:tc>
          <w:tcPr>
            <w:tcW w:w="2123" w:type="dxa"/>
          </w:tcPr>
          <w:p w14:paraId="33E6E471" w14:textId="2939CFBE" w:rsidR="00EF6848" w:rsidRDefault="00D45BA8" w:rsidP="00EF6848">
            <w:pPr>
              <w:rPr>
                <w:rFonts w:ascii="Arial" w:hAnsi="Arial" w:cs="Arial"/>
                <w:sz w:val="24"/>
                <w:szCs w:val="24"/>
              </w:rPr>
            </w:pPr>
            <w:r w:rsidRPr="00D45BA8">
              <w:rPr>
                <w:rFonts w:ascii="Arial" w:hAnsi="Arial" w:cs="Arial"/>
                <w:sz w:val="24"/>
                <w:szCs w:val="24"/>
              </w:rPr>
              <w:t>Diversidade no escritório</w:t>
            </w:r>
          </w:p>
        </w:tc>
        <w:tc>
          <w:tcPr>
            <w:tcW w:w="2124" w:type="dxa"/>
          </w:tcPr>
          <w:p w14:paraId="3BD6964C" w14:textId="67A09BF0" w:rsidR="00EF6848" w:rsidRDefault="00EF6848" w:rsidP="00EF68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4" w:type="dxa"/>
          </w:tcPr>
          <w:p w14:paraId="3250B3E2" w14:textId="0993B1D8" w:rsidR="00EF6848" w:rsidRDefault="00D45BA8" w:rsidP="00EF6848">
            <w:pPr>
              <w:rPr>
                <w:rFonts w:ascii="Arial" w:hAnsi="Arial" w:cs="Arial"/>
                <w:sz w:val="24"/>
                <w:szCs w:val="24"/>
              </w:rPr>
            </w:pPr>
            <w:r w:rsidRPr="00D45BA8">
              <w:rPr>
                <w:rFonts w:ascii="Arial" w:hAnsi="Arial" w:cs="Arial"/>
                <w:sz w:val="24"/>
                <w:szCs w:val="24"/>
              </w:rPr>
              <w:t>Compliance e Ética</w:t>
            </w:r>
          </w:p>
        </w:tc>
      </w:tr>
    </w:tbl>
    <w:p w14:paraId="69727242" w14:textId="77777777" w:rsidR="00EF6848" w:rsidRDefault="00EF6848" w:rsidP="00202391">
      <w:pPr>
        <w:ind w:firstLine="708"/>
        <w:rPr>
          <w:rFonts w:ascii="Arial" w:hAnsi="Arial" w:cs="Arial"/>
          <w:sz w:val="24"/>
          <w:szCs w:val="24"/>
        </w:rPr>
      </w:pPr>
    </w:p>
    <w:p w14:paraId="396D10D5" w14:textId="282B83D6" w:rsidR="008974C8" w:rsidRPr="008974C8" w:rsidRDefault="008974C8" w:rsidP="008974C8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8974C8">
        <w:rPr>
          <w:rFonts w:ascii="Arial" w:hAnsi="Arial" w:cs="Arial"/>
          <w:b/>
          <w:bCs/>
          <w:sz w:val="24"/>
          <w:szCs w:val="24"/>
        </w:rPr>
        <w:t>Análise da Matriz</w:t>
      </w:r>
    </w:p>
    <w:p w14:paraId="52FF4CC6" w14:textId="77777777" w:rsidR="008974C8" w:rsidRDefault="008974C8" w:rsidP="00202391">
      <w:pPr>
        <w:ind w:firstLine="708"/>
        <w:rPr>
          <w:rFonts w:ascii="Arial" w:hAnsi="Arial" w:cs="Arial"/>
          <w:sz w:val="24"/>
          <w:szCs w:val="24"/>
        </w:rPr>
      </w:pPr>
      <w:r w:rsidRPr="008974C8">
        <w:rPr>
          <w:rFonts w:ascii="Arial" w:hAnsi="Arial" w:cs="Arial"/>
          <w:sz w:val="24"/>
          <w:szCs w:val="24"/>
        </w:rPr>
        <w:t>A matriz mostra que os assuntos mais importantes para o Mercado Livre estão no quadrante de alta importância e alto impacto, o que significa que são prioridades estratégicas</w:t>
      </w:r>
      <w:r>
        <w:rPr>
          <w:rFonts w:ascii="Arial" w:hAnsi="Arial" w:cs="Arial"/>
          <w:sz w:val="24"/>
          <w:szCs w:val="24"/>
        </w:rPr>
        <w:t xml:space="preserve"> da empresa</w:t>
      </w:r>
      <w:r w:rsidRPr="008974C8">
        <w:rPr>
          <w:rFonts w:ascii="Arial" w:hAnsi="Arial" w:cs="Arial"/>
          <w:sz w:val="24"/>
          <w:szCs w:val="24"/>
        </w:rPr>
        <w:t xml:space="preserve">. </w:t>
      </w:r>
    </w:p>
    <w:p w14:paraId="2467A30A" w14:textId="77777777" w:rsidR="008974C8" w:rsidRDefault="008974C8" w:rsidP="00202391">
      <w:pPr>
        <w:ind w:firstLine="708"/>
        <w:rPr>
          <w:rFonts w:ascii="Arial" w:hAnsi="Arial" w:cs="Arial"/>
          <w:sz w:val="24"/>
          <w:szCs w:val="24"/>
        </w:rPr>
      </w:pPr>
      <w:r w:rsidRPr="008974C8">
        <w:rPr>
          <w:rFonts w:ascii="Arial" w:hAnsi="Arial" w:cs="Arial"/>
          <w:sz w:val="24"/>
          <w:szCs w:val="24"/>
        </w:rPr>
        <w:t xml:space="preserve">Os principais pontos são: </w:t>
      </w:r>
    </w:p>
    <w:p w14:paraId="4489776A" w14:textId="77777777" w:rsidR="008974C8" w:rsidRPr="008974C8" w:rsidRDefault="008974C8" w:rsidP="008974C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74C8">
        <w:rPr>
          <w:rFonts w:ascii="Arial" w:hAnsi="Arial" w:cs="Arial"/>
          <w:sz w:val="24"/>
          <w:szCs w:val="24"/>
        </w:rPr>
        <w:t xml:space="preserve">Segurança dos dados: muito importante para proteger as informações dos usuários. </w:t>
      </w:r>
    </w:p>
    <w:p w14:paraId="50ABA6F1" w14:textId="77777777" w:rsidR="008974C8" w:rsidRPr="008974C8" w:rsidRDefault="008974C8" w:rsidP="008974C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74C8">
        <w:rPr>
          <w:rFonts w:ascii="Arial" w:hAnsi="Arial" w:cs="Arial"/>
          <w:sz w:val="24"/>
          <w:szCs w:val="24"/>
        </w:rPr>
        <w:t xml:space="preserve">Inovação em tecnologia: essencial para ficar competitivo no mercado digital. </w:t>
      </w:r>
    </w:p>
    <w:p w14:paraId="29089457" w14:textId="3DC764CE" w:rsidR="008974C8" w:rsidRPr="008974C8" w:rsidRDefault="008974C8" w:rsidP="008974C8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74C8">
        <w:rPr>
          <w:rFonts w:ascii="Arial" w:hAnsi="Arial" w:cs="Arial"/>
          <w:sz w:val="24"/>
          <w:szCs w:val="24"/>
        </w:rPr>
        <w:t>Logística </w:t>
      </w:r>
      <w:r>
        <w:rPr>
          <w:rFonts w:ascii="Arial" w:hAnsi="Arial" w:cs="Arial"/>
          <w:sz w:val="24"/>
          <w:szCs w:val="24"/>
        </w:rPr>
        <w:t>eficiente</w:t>
      </w:r>
      <w:r w:rsidRPr="008974C8">
        <w:rPr>
          <w:rFonts w:ascii="Arial" w:hAnsi="Arial" w:cs="Arial"/>
          <w:sz w:val="24"/>
          <w:szCs w:val="24"/>
        </w:rPr>
        <w:t xml:space="preserve">: afeta diretamente a experiência do cliente e a eficiência das entregas. </w:t>
      </w:r>
    </w:p>
    <w:p w14:paraId="47FBD805" w14:textId="492F9C6E" w:rsidR="00D45BA8" w:rsidRDefault="008974C8" w:rsidP="008974C8">
      <w:pPr>
        <w:ind w:firstLine="708"/>
        <w:rPr>
          <w:rFonts w:ascii="Arial" w:hAnsi="Arial" w:cs="Arial"/>
          <w:sz w:val="24"/>
          <w:szCs w:val="24"/>
        </w:rPr>
      </w:pPr>
      <w:r w:rsidRPr="008974C8">
        <w:rPr>
          <w:rFonts w:ascii="Arial" w:hAnsi="Arial" w:cs="Arial"/>
          <w:sz w:val="24"/>
          <w:szCs w:val="24"/>
        </w:rPr>
        <w:t>Além disso, assuntos como inclusão digital e responsabilidade social também são relevantes, já que a empresa ajuda pequenos empreendedores a crescer.</w:t>
      </w:r>
    </w:p>
    <w:p w14:paraId="507D6174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36D942E4" w14:textId="0B7F1D30" w:rsidR="00D45BA8" w:rsidRPr="008974C8" w:rsidRDefault="00D45BA8" w:rsidP="00202391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8974C8">
        <w:rPr>
          <w:rFonts w:ascii="Arial" w:hAnsi="Arial" w:cs="Arial"/>
          <w:b/>
          <w:bCs/>
          <w:sz w:val="24"/>
          <w:szCs w:val="24"/>
        </w:rPr>
        <w:t>Sustentabilidade</w:t>
      </w:r>
      <w:r w:rsidR="008974C8">
        <w:rPr>
          <w:rFonts w:ascii="Arial" w:hAnsi="Arial" w:cs="Arial"/>
          <w:b/>
          <w:bCs/>
          <w:sz w:val="24"/>
          <w:szCs w:val="24"/>
        </w:rPr>
        <w:t xml:space="preserve"> e ESG</w:t>
      </w:r>
    </w:p>
    <w:p w14:paraId="278F7569" w14:textId="77777777" w:rsidR="00D45BA8" w:rsidRDefault="00D45BA8" w:rsidP="00202391">
      <w:pPr>
        <w:ind w:firstLine="708"/>
        <w:rPr>
          <w:rFonts w:ascii="Arial" w:hAnsi="Arial" w:cs="Arial"/>
          <w:sz w:val="24"/>
          <w:szCs w:val="24"/>
        </w:rPr>
      </w:pPr>
      <w:r w:rsidRPr="00D45BA8">
        <w:rPr>
          <w:rFonts w:ascii="Arial" w:hAnsi="Arial" w:cs="Arial"/>
          <w:sz w:val="24"/>
          <w:szCs w:val="24"/>
        </w:rPr>
        <w:t xml:space="preserve"> O Mercado Livre tem feito várias coisas para ajudar a natureza e a sociedade, como:</w:t>
      </w:r>
    </w:p>
    <w:p w14:paraId="0DE873E4" w14:textId="4CDC72E6" w:rsidR="00D45BA8" w:rsidRPr="00D45BA8" w:rsidRDefault="00D45BA8" w:rsidP="00D45BA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45BA8">
        <w:rPr>
          <w:rFonts w:ascii="Arial" w:hAnsi="Arial" w:cs="Arial"/>
          <w:sz w:val="24"/>
          <w:szCs w:val="24"/>
        </w:rPr>
        <w:t>Diminuir as emissões de carbono nas operações logísticas</w:t>
      </w:r>
      <w:r w:rsidRPr="00D45BA8">
        <w:rPr>
          <w:rFonts w:ascii="Arial" w:hAnsi="Arial" w:cs="Arial"/>
          <w:sz w:val="24"/>
          <w:szCs w:val="24"/>
        </w:rPr>
        <w:t>.</w:t>
      </w:r>
    </w:p>
    <w:p w14:paraId="4798DAB2" w14:textId="7D41689F" w:rsidR="00D45BA8" w:rsidRPr="00D45BA8" w:rsidRDefault="00D45BA8" w:rsidP="00D45BA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45BA8">
        <w:rPr>
          <w:rFonts w:ascii="Arial" w:hAnsi="Arial" w:cs="Arial"/>
          <w:sz w:val="24"/>
          <w:szCs w:val="24"/>
        </w:rPr>
        <w:t>Usar embalagens que não prejudicam o meio ambiente</w:t>
      </w:r>
      <w:r w:rsidRPr="00D45BA8">
        <w:rPr>
          <w:rFonts w:ascii="Arial" w:hAnsi="Arial" w:cs="Arial"/>
          <w:sz w:val="24"/>
          <w:szCs w:val="24"/>
        </w:rPr>
        <w:t>.</w:t>
      </w:r>
    </w:p>
    <w:p w14:paraId="31382C58" w14:textId="1E399586" w:rsidR="00D45BA8" w:rsidRPr="00D45BA8" w:rsidRDefault="00D45BA8" w:rsidP="00D45BA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45BA8">
        <w:rPr>
          <w:rFonts w:ascii="Arial" w:hAnsi="Arial" w:cs="Arial"/>
          <w:sz w:val="24"/>
          <w:szCs w:val="24"/>
        </w:rPr>
        <w:t>Programas de inclusão financeira por meio do Mercado Pago</w:t>
      </w:r>
      <w:r w:rsidRPr="00D45BA8">
        <w:rPr>
          <w:rFonts w:ascii="Arial" w:hAnsi="Arial" w:cs="Arial"/>
          <w:sz w:val="24"/>
          <w:szCs w:val="24"/>
        </w:rPr>
        <w:t>.</w:t>
      </w:r>
    </w:p>
    <w:p w14:paraId="3F23CF30" w14:textId="5CE6D300" w:rsidR="00D45BA8" w:rsidRPr="00D45BA8" w:rsidRDefault="00D45BA8" w:rsidP="00D45BA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45BA8">
        <w:rPr>
          <w:rFonts w:ascii="Arial" w:hAnsi="Arial" w:cs="Arial"/>
          <w:sz w:val="24"/>
          <w:szCs w:val="24"/>
        </w:rPr>
        <w:t>Apoio a pequenos e médios empreendedores</w:t>
      </w:r>
      <w:r w:rsidRPr="00D45BA8">
        <w:rPr>
          <w:rFonts w:ascii="Arial" w:hAnsi="Arial" w:cs="Arial"/>
          <w:sz w:val="24"/>
          <w:szCs w:val="24"/>
        </w:rPr>
        <w:t>.</w:t>
      </w:r>
    </w:p>
    <w:p w14:paraId="2005A028" w14:textId="77777777" w:rsidR="008974C8" w:rsidRDefault="00D45BA8" w:rsidP="00202391">
      <w:pPr>
        <w:ind w:firstLine="708"/>
        <w:rPr>
          <w:rFonts w:ascii="Arial" w:hAnsi="Arial" w:cs="Arial"/>
          <w:sz w:val="24"/>
          <w:szCs w:val="24"/>
        </w:rPr>
      </w:pPr>
      <w:r w:rsidRPr="00D45BA8">
        <w:rPr>
          <w:rFonts w:ascii="Arial" w:hAnsi="Arial" w:cs="Arial"/>
          <w:sz w:val="24"/>
          <w:szCs w:val="24"/>
        </w:rPr>
        <w:t xml:space="preserve">Essas ações mostram que a empresa está comprometida com o desenvolvimento sustentável e com a geração de impacto positivo na sociedade. </w:t>
      </w:r>
    </w:p>
    <w:p w14:paraId="155A818B" w14:textId="77777777" w:rsidR="00E12089" w:rsidRDefault="00E12089" w:rsidP="00202391">
      <w:pPr>
        <w:ind w:firstLine="708"/>
        <w:rPr>
          <w:rFonts w:ascii="Arial" w:hAnsi="Arial" w:cs="Arial"/>
          <w:sz w:val="24"/>
          <w:szCs w:val="24"/>
        </w:rPr>
      </w:pPr>
    </w:p>
    <w:p w14:paraId="4742F8C6" w14:textId="77777777" w:rsidR="00E12089" w:rsidRDefault="00E12089" w:rsidP="00202391">
      <w:pPr>
        <w:ind w:firstLine="708"/>
        <w:rPr>
          <w:rFonts w:ascii="Arial" w:hAnsi="Arial" w:cs="Arial"/>
          <w:sz w:val="24"/>
          <w:szCs w:val="24"/>
        </w:rPr>
      </w:pPr>
    </w:p>
    <w:p w14:paraId="33BFDA7E" w14:textId="77777777" w:rsidR="00E12089" w:rsidRDefault="00E12089" w:rsidP="00202391">
      <w:pPr>
        <w:ind w:firstLine="708"/>
        <w:rPr>
          <w:rFonts w:ascii="Arial" w:hAnsi="Arial" w:cs="Arial"/>
          <w:sz w:val="24"/>
          <w:szCs w:val="24"/>
        </w:rPr>
      </w:pPr>
    </w:p>
    <w:p w14:paraId="6726D659" w14:textId="77777777" w:rsidR="008974C8" w:rsidRPr="008974C8" w:rsidRDefault="00D45BA8" w:rsidP="00202391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8974C8">
        <w:rPr>
          <w:rFonts w:ascii="Arial" w:hAnsi="Arial" w:cs="Arial"/>
          <w:b/>
          <w:bCs/>
          <w:sz w:val="24"/>
          <w:szCs w:val="24"/>
        </w:rPr>
        <w:lastRenderedPageBreak/>
        <w:t>Importância da Matriz de Materialidade</w:t>
      </w:r>
    </w:p>
    <w:p w14:paraId="7A47124B" w14:textId="77777777" w:rsidR="00E12089" w:rsidRDefault="00E12089" w:rsidP="00E12089">
      <w:pPr>
        <w:ind w:firstLine="708"/>
        <w:rPr>
          <w:rFonts w:ascii="Arial" w:hAnsi="Arial" w:cs="Arial"/>
          <w:sz w:val="24"/>
          <w:szCs w:val="24"/>
        </w:rPr>
      </w:pPr>
      <w:r w:rsidRPr="00E12089">
        <w:rPr>
          <w:rFonts w:ascii="Arial" w:hAnsi="Arial" w:cs="Arial"/>
          <w:sz w:val="24"/>
          <w:szCs w:val="24"/>
        </w:rPr>
        <w:t>Para as empresas que buscam harmonizar o progresso financeiro com o cuidado social e ambiental, a matriz de materialidade se apresenta como um recurso indispensável.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4DD6F6A" w14:textId="77777777" w:rsidR="00E12089" w:rsidRDefault="00E12089" w:rsidP="00E12089">
      <w:pPr>
        <w:ind w:firstLine="708"/>
        <w:rPr>
          <w:rFonts w:ascii="Arial" w:hAnsi="Arial" w:cs="Arial"/>
          <w:sz w:val="24"/>
          <w:szCs w:val="24"/>
        </w:rPr>
      </w:pPr>
      <w:r w:rsidRPr="00E12089">
        <w:rPr>
          <w:rFonts w:ascii="Arial" w:hAnsi="Arial" w:cs="Arial"/>
          <w:sz w:val="24"/>
          <w:szCs w:val="24"/>
        </w:rPr>
        <w:t>No contexto do Mercado Livre, notou-se que questões como a proteção de dados, o avanço tecnológico e uma logística otimizada são cruciais para o bom desempenho da empresa e a alegria de seus públicos de interesse.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A6C0B2C" w14:textId="77777777" w:rsidR="00E12089" w:rsidRDefault="00E12089" w:rsidP="00E12089">
      <w:pPr>
        <w:ind w:firstLine="708"/>
        <w:rPr>
          <w:rFonts w:ascii="Arial" w:hAnsi="Arial" w:cs="Arial"/>
          <w:sz w:val="24"/>
          <w:szCs w:val="24"/>
        </w:rPr>
      </w:pPr>
      <w:r w:rsidRPr="00E12089">
        <w:rPr>
          <w:rFonts w:ascii="Arial" w:hAnsi="Arial" w:cs="Arial"/>
          <w:sz w:val="24"/>
          <w:szCs w:val="24"/>
        </w:rPr>
        <w:t>Adicionalmente, a organização expressa uma atenção especial à sustentabilidade e à promoção da inclusão social, solidificando sua adesão aos princípios ESG.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7ADFA3A" w14:textId="6E082B25" w:rsidR="008974C8" w:rsidRDefault="00E12089" w:rsidP="00E12089">
      <w:pPr>
        <w:ind w:firstLine="708"/>
        <w:rPr>
          <w:rFonts w:ascii="Arial" w:hAnsi="Arial" w:cs="Arial"/>
          <w:sz w:val="24"/>
          <w:szCs w:val="24"/>
        </w:rPr>
      </w:pPr>
      <w:r w:rsidRPr="00E12089">
        <w:rPr>
          <w:rFonts w:ascii="Arial" w:hAnsi="Arial" w:cs="Arial"/>
          <w:sz w:val="24"/>
          <w:szCs w:val="24"/>
        </w:rPr>
        <w:t>Em conclusão, o uso da matriz de materialidade auxilia em uma administração mais planejada, possibilitando que o Mercado Livre siga expandindo de maneira sustentável e conservando sua proeminente posição no mercado.</w:t>
      </w:r>
    </w:p>
    <w:p w14:paraId="2D43B209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58DE8093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2F1B1C0B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7685AD59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2D24C38A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7F2AE292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45C9B2F5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592FE3D2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4EBE0F2F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398EA931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08F3C100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4B6D3E2B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6E58BE59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4624C89F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5A3AF74D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3A7DCD74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2F0995A5" w14:textId="77777777" w:rsidR="008974C8" w:rsidRDefault="008974C8" w:rsidP="008974C8">
      <w:pPr>
        <w:ind w:firstLine="708"/>
        <w:rPr>
          <w:rFonts w:ascii="Arial" w:hAnsi="Arial" w:cs="Arial"/>
          <w:sz w:val="24"/>
          <w:szCs w:val="24"/>
        </w:rPr>
      </w:pPr>
    </w:p>
    <w:p w14:paraId="15D67F29" w14:textId="77777777" w:rsidR="00E12089" w:rsidRDefault="00E12089" w:rsidP="008974C8">
      <w:pPr>
        <w:ind w:firstLine="708"/>
        <w:rPr>
          <w:rFonts w:ascii="Arial" w:hAnsi="Arial" w:cs="Arial"/>
          <w:sz w:val="24"/>
          <w:szCs w:val="24"/>
        </w:rPr>
      </w:pPr>
    </w:p>
    <w:p w14:paraId="7032367F" w14:textId="77777777" w:rsidR="008974C8" w:rsidRDefault="008974C8" w:rsidP="008974C8">
      <w:pPr>
        <w:rPr>
          <w:rFonts w:ascii="Arial" w:hAnsi="Arial" w:cs="Arial"/>
          <w:sz w:val="24"/>
          <w:szCs w:val="24"/>
        </w:rPr>
      </w:pPr>
    </w:p>
    <w:p w14:paraId="3ED5FF38" w14:textId="77777777" w:rsidR="00E12089" w:rsidRDefault="00E12089" w:rsidP="008974C8">
      <w:pPr>
        <w:rPr>
          <w:rFonts w:ascii="Arial" w:hAnsi="Arial" w:cs="Arial"/>
          <w:sz w:val="24"/>
          <w:szCs w:val="24"/>
        </w:rPr>
      </w:pPr>
    </w:p>
    <w:p w14:paraId="185554DE" w14:textId="5161A597" w:rsidR="008974C8" w:rsidRPr="008974C8" w:rsidRDefault="00D45BA8" w:rsidP="008974C8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8974C8">
        <w:rPr>
          <w:rFonts w:ascii="Arial" w:hAnsi="Arial" w:cs="Arial"/>
          <w:b/>
          <w:bCs/>
          <w:sz w:val="24"/>
          <w:szCs w:val="24"/>
        </w:rPr>
        <w:lastRenderedPageBreak/>
        <w:t>Conclusão</w:t>
      </w:r>
    </w:p>
    <w:p w14:paraId="0DB0DAD6" w14:textId="4D8A8CE7" w:rsidR="00D45BA8" w:rsidRDefault="00D45BA8" w:rsidP="008974C8">
      <w:pPr>
        <w:ind w:firstLine="708"/>
        <w:rPr>
          <w:rFonts w:ascii="Arial" w:hAnsi="Arial" w:cs="Arial"/>
          <w:sz w:val="24"/>
          <w:szCs w:val="24"/>
        </w:rPr>
      </w:pPr>
      <w:r w:rsidRPr="00D45BA8">
        <w:rPr>
          <w:rFonts w:ascii="Arial" w:hAnsi="Arial" w:cs="Arial"/>
          <w:sz w:val="24"/>
          <w:szCs w:val="24"/>
        </w:rPr>
        <w:t xml:space="preserve">A matriz de materialidade é uma ferramenta importante para empresas que querem crescer de forma sustentável e atender às necessidades da sociedade. O Mercado Livre mostra, por meio de suas práticas e prioridades, um forte compromisso com inovação, segurança e sustentabilidade, garantindo sua posição de liderança no mercado latino-americano. Assim, a empresa não só cresce em </w:t>
      </w:r>
      <w:r w:rsidR="00637ADE" w:rsidRPr="00D45BA8">
        <w:rPr>
          <w:rFonts w:ascii="Arial" w:hAnsi="Arial" w:cs="Arial"/>
          <w:sz w:val="24"/>
          <w:szCs w:val="24"/>
        </w:rPr>
        <w:t>termos financeiros,</w:t>
      </w:r>
      <w:r w:rsidRPr="00D45BA8">
        <w:rPr>
          <w:rFonts w:ascii="Arial" w:hAnsi="Arial" w:cs="Arial"/>
          <w:sz w:val="24"/>
          <w:szCs w:val="24"/>
        </w:rPr>
        <w:t xml:space="preserve"> mas também ajuda no desenvolvimento social e ambiental.</w:t>
      </w:r>
    </w:p>
    <w:p w14:paraId="3FBF5058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02BE9A59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1658A57D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39DF478D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3ED10E9C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7439F96E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298DB563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57F07956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252238B2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05517DAF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578B4F11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42745DFC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76B08E35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05800D16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5F671431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6319F0B5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70235BBF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2FB140EB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28D62052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33A52FC2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40AFDB67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2CC3F8D4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1860FE74" w14:textId="77777777" w:rsidR="00E12089" w:rsidRDefault="00E12089" w:rsidP="008974C8">
      <w:pPr>
        <w:ind w:firstLine="708"/>
        <w:rPr>
          <w:rFonts w:ascii="Arial" w:hAnsi="Arial" w:cs="Arial"/>
          <w:sz w:val="24"/>
          <w:szCs w:val="24"/>
        </w:rPr>
      </w:pPr>
    </w:p>
    <w:p w14:paraId="31A6427D" w14:textId="77777777" w:rsidR="00E12089" w:rsidRDefault="00E12089" w:rsidP="008974C8">
      <w:pPr>
        <w:ind w:firstLine="708"/>
        <w:rPr>
          <w:rFonts w:ascii="Arial" w:hAnsi="Arial" w:cs="Arial"/>
          <w:sz w:val="24"/>
          <w:szCs w:val="24"/>
        </w:rPr>
      </w:pPr>
    </w:p>
    <w:p w14:paraId="74097588" w14:textId="77777777" w:rsidR="001B07F4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p w14:paraId="13CE785E" w14:textId="77777777" w:rsidR="001B07F4" w:rsidRPr="001B07F4" w:rsidRDefault="001B07F4" w:rsidP="001B07F4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1B07F4">
        <w:rPr>
          <w:rFonts w:ascii="Arial" w:hAnsi="Arial" w:cs="Arial"/>
          <w:b/>
          <w:bCs/>
          <w:sz w:val="24"/>
          <w:szCs w:val="24"/>
        </w:rPr>
        <w:lastRenderedPageBreak/>
        <w:t>Referências Bibliográficas</w:t>
      </w:r>
    </w:p>
    <w:p w14:paraId="72EC6FDC" w14:textId="77777777" w:rsidR="001B07F4" w:rsidRPr="001B07F4" w:rsidRDefault="001B07F4" w:rsidP="001B07F4">
      <w:pPr>
        <w:ind w:firstLine="708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 xml:space="preserve">Mercado Livre. Relatório de Sustentabilidade. Disponível em: </w:t>
      </w:r>
      <w:hyperlink r:id="rId6" w:history="1">
        <w:r w:rsidRPr="001B07F4">
          <w:rPr>
            <w:rStyle w:val="Hyperlink"/>
            <w:rFonts w:ascii="Arial" w:hAnsi="Arial" w:cs="Arial"/>
            <w:sz w:val="24"/>
            <w:szCs w:val="24"/>
          </w:rPr>
          <w:t>https://investor.mercadolibre.com/</w:t>
        </w:r>
      </w:hyperlink>
      <w:r w:rsidRPr="001B07F4">
        <w:rPr>
          <w:rFonts w:ascii="Arial" w:hAnsi="Arial" w:cs="Arial"/>
          <w:sz w:val="24"/>
          <w:szCs w:val="24"/>
        </w:rPr>
        <w:t>. Acesso em: 20 mar. 2026.</w:t>
      </w:r>
    </w:p>
    <w:p w14:paraId="738C3039" w14:textId="77777777" w:rsidR="001B07F4" w:rsidRPr="001B07F4" w:rsidRDefault="001B07F4" w:rsidP="001B07F4">
      <w:pPr>
        <w:ind w:firstLine="708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 xml:space="preserve">Mercado Livre. Sobre o Mercado Livre. Disponível em: </w:t>
      </w:r>
      <w:hyperlink r:id="rId7" w:history="1">
        <w:r w:rsidRPr="001B07F4">
          <w:rPr>
            <w:rStyle w:val="Hyperlink"/>
            <w:rFonts w:ascii="Arial" w:hAnsi="Arial" w:cs="Arial"/>
            <w:sz w:val="24"/>
            <w:szCs w:val="24"/>
          </w:rPr>
          <w:t>https://www.mercadolivre.com.br/institucional</w:t>
        </w:r>
      </w:hyperlink>
      <w:r w:rsidRPr="001B07F4">
        <w:rPr>
          <w:rFonts w:ascii="Arial" w:hAnsi="Arial" w:cs="Arial"/>
          <w:sz w:val="24"/>
          <w:szCs w:val="24"/>
        </w:rPr>
        <w:t>. Acesso em: 20 mar. 2026.</w:t>
      </w:r>
    </w:p>
    <w:p w14:paraId="6422EAB9" w14:textId="77777777" w:rsidR="001B07F4" w:rsidRPr="001B07F4" w:rsidRDefault="001B07F4" w:rsidP="001B07F4">
      <w:pPr>
        <w:ind w:firstLine="708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 xml:space="preserve">B3. ESG: Environmental, Social </w:t>
      </w:r>
      <w:proofErr w:type="spellStart"/>
      <w:r w:rsidRPr="001B07F4">
        <w:rPr>
          <w:rFonts w:ascii="Arial" w:hAnsi="Arial" w:cs="Arial"/>
          <w:sz w:val="24"/>
          <w:szCs w:val="24"/>
        </w:rPr>
        <w:t>and</w:t>
      </w:r>
      <w:proofErr w:type="spellEnd"/>
      <w:r w:rsidRPr="001B07F4">
        <w:rPr>
          <w:rFonts w:ascii="Arial" w:hAnsi="Arial" w:cs="Arial"/>
          <w:sz w:val="24"/>
          <w:szCs w:val="24"/>
        </w:rPr>
        <w:t xml:space="preserve"> Governance. Disponível em: </w:t>
      </w:r>
      <w:hyperlink r:id="rId8" w:history="1">
        <w:r w:rsidRPr="001B07F4">
          <w:rPr>
            <w:rStyle w:val="Hyperlink"/>
            <w:rFonts w:ascii="Arial" w:hAnsi="Arial" w:cs="Arial"/>
            <w:sz w:val="24"/>
            <w:szCs w:val="24"/>
          </w:rPr>
          <w:t>https://borainvestir.b3.com.br/</w:t>
        </w:r>
      </w:hyperlink>
      <w:r w:rsidRPr="001B07F4">
        <w:rPr>
          <w:rFonts w:ascii="Arial" w:hAnsi="Arial" w:cs="Arial"/>
          <w:sz w:val="24"/>
          <w:szCs w:val="24"/>
        </w:rPr>
        <w:t>. Acesso em: 20 mar. 2026.</w:t>
      </w:r>
    </w:p>
    <w:p w14:paraId="2A93AA54" w14:textId="77777777" w:rsidR="001B07F4" w:rsidRPr="001B07F4" w:rsidRDefault="001B07F4" w:rsidP="001B07F4">
      <w:pPr>
        <w:ind w:firstLine="708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 xml:space="preserve">Confederação Nacional da Indústria. ESG: o que é e como aplicar na indústria. Disponível em: </w:t>
      </w:r>
      <w:hyperlink r:id="rId9" w:history="1">
        <w:r w:rsidRPr="001B07F4">
          <w:rPr>
            <w:rStyle w:val="Hyperlink"/>
            <w:rFonts w:ascii="Arial" w:hAnsi="Arial" w:cs="Arial"/>
            <w:sz w:val="24"/>
            <w:szCs w:val="24"/>
          </w:rPr>
          <w:t>https://www.portaldaindustria.com.br/</w:t>
        </w:r>
      </w:hyperlink>
      <w:r w:rsidRPr="001B07F4">
        <w:rPr>
          <w:rFonts w:ascii="Arial" w:hAnsi="Arial" w:cs="Arial"/>
          <w:sz w:val="24"/>
          <w:szCs w:val="24"/>
        </w:rPr>
        <w:t>. Acesso em: 20 mar. 2026.</w:t>
      </w:r>
    </w:p>
    <w:p w14:paraId="7DFA1A4D" w14:textId="77777777" w:rsidR="001B07F4" w:rsidRPr="001B07F4" w:rsidRDefault="001B07F4" w:rsidP="001B07F4">
      <w:pPr>
        <w:ind w:firstLine="708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  <w:lang w:val="en-US"/>
        </w:rPr>
        <w:t xml:space="preserve">Global Reporting Initiative. GRI Standards. </w:t>
      </w:r>
      <w:r w:rsidRPr="001B07F4">
        <w:rPr>
          <w:rFonts w:ascii="Arial" w:hAnsi="Arial" w:cs="Arial"/>
          <w:sz w:val="24"/>
          <w:szCs w:val="24"/>
        </w:rPr>
        <w:t xml:space="preserve">Disponível em: </w:t>
      </w:r>
      <w:hyperlink r:id="rId10" w:history="1">
        <w:r w:rsidRPr="001B07F4">
          <w:rPr>
            <w:rStyle w:val="Hyperlink"/>
            <w:rFonts w:ascii="Arial" w:hAnsi="Arial" w:cs="Arial"/>
            <w:sz w:val="24"/>
            <w:szCs w:val="24"/>
          </w:rPr>
          <w:t>https://www.globalreporting.org/</w:t>
        </w:r>
      </w:hyperlink>
      <w:r w:rsidRPr="001B07F4">
        <w:rPr>
          <w:rFonts w:ascii="Arial" w:hAnsi="Arial" w:cs="Arial"/>
          <w:sz w:val="24"/>
          <w:szCs w:val="24"/>
        </w:rPr>
        <w:t>. Acesso em: 20 mar. 2026.</w:t>
      </w:r>
    </w:p>
    <w:p w14:paraId="7ECFE83E" w14:textId="77777777" w:rsidR="001B07F4" w:rsidRPr="001B07F4" w:rsidRDefault="001B07F4" w:rsidP="001B07F4">
      <w:pPr>
        <w:ind w:firstLine="708"/>
        <w:rPr>
          <w:rFonts w:ascii="Arial" w:hAnsi="Arial" w:cs="Arial"/>
          <w:sz w:val="24"/>
          <w:szCs w:val="24"/>
        </w:rPr>
      </w:pPr>
      <w:r w:rsidRPr="001B07F4">
        <w:rPr>
          <w:rFonts w:ascii="Arial" w:hAnsi="Arial" w:cs="Arial"/>
          <w:sz w:val="24"/>
          <w:szCs w:val="24"/>
        </w:rPr>
        <w:t xml:space="preserve">Serviço Brasileiro de Apoio às Micro e Pequenas Empresas. O que é </w:t>
      </w:r>
      <w:proofErr w:type="gramStart"/>
      <w:r w:rsidRPr="001B07F4">
        <w:rPr>
          <w:rFonts w:ascii="Arial" w:hAnsi="Arial" w:cs="Arial"/>
          <w:sz w:val="24"/>
          <w:szCs w:val="24"/>
        </w:rPr>
        <w:t>ESG?.</w:t>
      </w:r>
      <w:proofErr w:type="gramEnd"/>
      <w:r w:rsidRPr="001B07F4">
        <w:rPr>
          <w:rFonts w:ascii="Arial" w:hAnsi="Arial" w:cs="Arial"/>
          <w:sz w:val="24"/>
          <w:szCs w:val="24"/>
        </w:rPr>
        <w:t xml:space="preserve"> Disponível em: </w:t>
      </w:r>
      <w:hyperlink r:id="rId11" w:history="1">
        <w:r w:rsidRPr="001B07F4">
          <w:rPr>
            <w:rStyle w:val="Hyperlink"/>
            <w:rFonts w:ascii="Arial" w:hAnsi="Arial" w:cs="Arial"/>
            <w:sz w:val="24"/>
            <w:szCs w:val="24"/>
          </w:rPr>
          <w:t>https://sebrae.com.br/</w:t>
        </w:r>
      </w:hyperlink>
      <w:r w:rsidRPr="001B07F4">
        <w:rPr>
          <w:rFonts w:ascii="Arial" w:hAnsi="Arial" w:cs="Arial"/>
          <w:sz w:val="24"/>
          <w:szCs w:val="24"/>
        </w:rPr>
        <w:t>. Acesso em: 20 mar. 2026.</w:t>
      </w:r>
    </w:p>
    <w:p w14:paraId="4D50DF75" w14:textId="77777777" w:rsidR="001B07F4" w:rsidRPr="00202391" w:rsidRDefault="001B07F4" w:rsidP="008974C8">
      <w:pPr>
        <w:ind w:firstLine="708"/>
        <w:rPr>
          <w:rFonts w:ascii="Arial" w:hAnsi="Arial" w:cs="Arial"/>
          <w:sz w:val="24"/>
          <w:szCs w:val="24"/>
        </w:rPr>
      </w:pPr>
    </w:p>
    <w:sectPr w:rsidR="001B07F4" w:rsidRPr="002023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D3614"/>
    <w:multiLevelType w:val="hybridMultilevel"/>
    <w:tmpl w:val="A3DCDFE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B54131D"/>
    <w:multiLevelType w:val="multilevel"/>
    <w:tmpl w:val="D58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F0CD0"/>
    <w:multiLevelType w:val="hybridMultilevel"/>
    <w:tmpl w:val="70606CEA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6EED367D"/>
    <w:multiLevelType w:val="multilevel"/>
    <w:tmpl w:val="2C9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523971">
    <w:abstractNumId w:val="3"/>
  </w:num>
  <w:num w:numId="2" w16cid:durableId="2114860334">
    <w:abstractNumId w:val="1"/>
  </w:num>
  <w:num w:numId="3" w16cid:durableId="1251429936">
    <w:abstractNumId w:val="2"/>
  </w:num>
  <w:num w:numId="4" w16cid:durableId="1207764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91"/>
    <w:rsid w:val="00081BF4"/>
    <w:rsid w:val="001B07F4"/>
    <w:rsid w:val="00202391"/>
    <w:rsid w:val="002E011C"/>
    <w:rsid w:val="003C2B3B"/>
    <w:rsid w:val="00637ADE"/>
    <w:rsid w:val="008974C8"/>
    <w:rsid w:val="00983A4E"/>
    <w:rsid w:val="00D45BA8"/>
    <w:rsid w:val="00E12089"/>
    <w:rsid w:val="00EF6848"/>
    <w:rsid w:val="00F9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8B75"/>
  <w15:chartTrackingRefBased/>
  <w15:docId w15:val="{6A3EF857-FDA1-4D35-A3BF-F1C5F315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2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23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2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23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2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2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23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23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23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23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23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0239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39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F6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rainvestir.b3.com.b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ercadolivre.com.br/instituciona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vestor.mercadolibre.com/" TargetMode="External"/><Relationship Id="rId11" Type="http://schemas.openxmlformats.org/officeDocument/2006/relationships/hyperlink" Target="https://sebrae.com.br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lobalreporting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rtaldaindustria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1077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pires</dc:creator>
  <cp:keywords/>
  <dc:description/>
  <cp:lastModifiedBy>pedro pires</cp:lastModifiedBy>
  <cp:revision>3</cp:revision>
  <dcterms:created xsi:type="dcterms:W3CDTF">2026-03-20T16:59:00Z</dcterms:created>
  <dcterms:modified xsi:type="dcterms:W3CDTF">2026-03-20T18:06:00Z</dcterms:modified>
</cp:coreProperties>
</file>