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50A18" w14:textId="5A4B51CA" w:rsidR="00840184" w:rsidRPr="0093035B" w:rsidRDefault="00551738" w:rsidP="00E86877">
      <w:pPr>
        <w:jc w:val="center"/>
        <w:rPr>
          <w:rFonts w:cstheme="minorHAnsi"/>
          <w:b/>
          <w:sz w:val="24"/>
          <w:lang w:val="en-US"/>
        </w:rPr>
      </w:pPr>
      <w:r w:rsidRPr="0093035B">
        <w:rPr>
          <w:rFonts w:cstheme="minorHAnsi"/>
          <w:b/>
          <w:sz w:val="24"/>
          <w:lang w:val="en-US"/>
        </w:rPr>
        <w:t>Self-Study R Course</w:t>
      </w:r>
      <w:r w:rsidR="00EB70F5">
        <w:rPr>
          <w:rFonts w:cstheme="minorHAnsi"/>
          <w:b/>
          <w:sz w:val="24"/>
          <w:lang w:val="en-US"/>
        </w:rPr>
        <w:t xml:space="preserve"> (SSRC)</w:t>
      </w:r>
    </w:p>
    <w:p w14:paraId="21411768" w14:textId="37EDD37A" w:rsidR="00840184" w:rsidRPr="0093035B" w:rsidRDefault="00062855" w:rsidP="00840184">
      <w:pPr>
        <w:jc w:val="center"/>
        <w:rPr>
          <w:rFonts w:cstheme="minorHAnsi"/>
          <w:b/>
          <w:lang w:val="en-US"/>
        </w:rPr>
      </w:pPr>
      <w:r>
        <w:rPr>
          <w:rFonts w:cstheme="minorHAnsi"/>
          <w:b/>
          <w:lang w:val="en-US"/>
        </w:rPr>
        <w:t xml:space="preserve">Chapter </w:t>
      </w:r>
      <w:r w:rsidR="007C0A4C">
        <w:rPr>
          <w:rFonts w:cstheme="minorHAnsi"/>
          <w:b/>
          <w:lang w:val="en-US"/>
        </w:rPr>
        <w:t>7</w:t>
      </w:r>
      <w:r w:rsidR="00D7627A">
        <w:rPr>
          <w:rFonts w:cstheme="minorHAnsi"/>
          <w:b/>
          <w:lang w:val="en-US"/>
        </w:rPr>
        <w:t>: R Markdown</w:t>
      </w:r>
    </w:p>
    <w:p w14:paraId="3008B819" w14:textId="5FFC7C6A" w:rsidR="000758F5" w:rsidRPr="0093035B" w:rsidRDefault="004335B7" w:rsidP="004335B7">
      <w:pPr>
        <w:jc w:val="center"/>
        <w:rPr>
          <w:rFonts w:cstheme="minorHAnsi"/>
          <w:lang w:val="en-US"/>
        </w:rPr>
      </w:pPr>
      <w:r>
        <w:rPr>
          <w:rFonts w:cstheme="minorHAnsi"/>
          <w:b/>
          <w:lang w:val="en-US"/>
        </w:rPr>
        <w:t>Instructions</w:t>
      </w:r>
    </w:p>
    <w:tbl>
      <w:tblPr>
        <w:tblStyle w:val="Tabellenraster"/>
        <w:tblpPr w:leftFromText="141" w:rightFromText="141" w:vertAnchor="text" w:horzAnchor="margin" w:tblpY="179"/>
        <w:tblW w:w="9062" w:type="dxa"/>
        <w:tblLayout w:type="fixed"/>
        <w:tblLook w:val="04A0" w:firstRow="1" w:lastRow="0" w:firstColumn="1" w:lastColumn="0" w:noHBand="0" w:noVBand="1"/>
      </w:tblPr>
      <w:tblGrid>
        <w:gridCol w:w="473"/>
        <w:gridCol w:w="2658"/>
        <w:gridCol w:w="2960"/>
        <w:gridCol w:w="2971"/>
      </w:tblGrid>
      <w:tr w:rsidR="00726CC8" w14:paraId="00D0B93A" w14:textId="6F3DA657" w:rsidTr="008C06F2">
        <w:trPr>
          <w:trHeight w:val="386"/>
        </w:trPr>
        <w:tc>
          <w:tcPr>
            <w:tcW w:w="473" w:type="dxa"/>
          </w:tcPr>
          <w:p w14:paraId="770EE646" w14:textId="23AD52EA" w:rsidR="00A707E3" w:rsidRPr="00191371" w:rsidRDefault="00A707E3" w:rsidP="00191371">
            <w:pPr>
              <w:tabs>
                <w:tab w:val="left" w:pos="1134"/>
              </w:tabs>
              <w:spacing w:before="80" w:after="80"/>
              <w:rPr>
                <w:rFonts w:cstheme="minorHAnsi"/>
                <w:b/>
                <w:sz w:val="20"/>
                <w:lang w:val="en-US"/>
              </w:rPr>
            </w:pPr>
          </w:p>
        </w:tc>
        <w:tc>
          <w:tcPr>
            <w:tcW w:w="2658" w:type="dxa"/>
          </w:tcPr>
          <w:p w14:paraId="11A4F827" w14:textId="198FC690" w:rsidR="00A707E3" w:rsidRPr="00191371" w:rsidRDefault="00A707E3" w:rsidP="00191371">
            <w:pPr>
              <w:tabs>
                <w:tab w:val="left" w:pos="1134"/>
              </w:tabs>
              <w:spacing w:before="80" w:after="80"/>
              <w:rPr>
                <w:rFonts w:cstheme="minorHAnsi"/>
                <w:b/>
                <w:sz w:val="20"/>
                <w:lang w:val="en-US"/>
              </w:rPr>
            </w:pPr>
            <w:r w:rsidRPr="00191371">
              <w:rPr>
                <w:rFonts w:cstheme="minorHAnsi"/>
                <w:b/>
                <w:sz w:val="20"/>
                <w:lang w:val="en-US"/>
              </w:rPr>
              <w:t>Instructions</w:t>
            </w:r>
          </w:p>
        </w:tc>
        <w:tc>
          <w:tcPr>
            <w:tcW w:w="2960" w:type="dxa"/>
          </w:tcPr>
          <w:p w14:paraId="6AE0039A" w14:textId="11F3BA2B" w:rsidR="00A707E3" w:rsidRPr="00191371" w:rsidRDefault="00A707E3" w:rsidP="00191371">
            <w:pPr>
              <w:tabs>
                <w:tab w:val="left" w:pos="1134"/>
              </w:tabs>
              <w:spacing w:before="80" w:after="80"/>
              <w:rPr>
                <w:rFonts w:cstheme="minorHAnsi"/>
                <w:b/>
                <w:sz w:val="20"/>
                <w:lang w:val="en-US"/>
              </w:rPr>
            </w:pPr>
            <w:r w:rsidRPr="00191371">
              <w:rPr>
                <w:rFonts w:cstheme="minorHAnsi"/>
                <w:b/>
                <w:sz w:val="20"/>
                <w:lang w:val="en-US"/>
              </w:rPr>
              <w:t>Resource</w:t>
            </w:r>
          </w:p>
        </w:tc>
        <w:tc>
          <w:tcPr>
            <w:tcW w:w="2971" w:type="dxa"/>
          </w:tcPr>
          <w:p w14:paraId="2B234201" w14:textId="585FB643" w:rsidR="00A707E3" w:rsidRPr="00191371" w:rsidRDefault="00A707E3" w:rsidP="00191371">
            <w:pPr>
              <w:tabs>
                <w:tab w:val="left" w:pos="1134"/>
              </w:tabs>
              <w:spacing w:before="80" w:after="80"/>
              <w:rPr>
                <w:rFonts w:cstheme="minorHAnsi"/>
                <w:b/>
                <w:sz w:val="20"/>
                <w:lang w:val="en-US"/>
              </w:rPr>
            </w:pPr>
            <w:r w:rsidRPr="00191371">
              <w:rPr>
                <w:rFonts w:cstheme="minorHAnsi"/>
                <w:b/>
                <w:sz w:val="20"/>
                <w:lang w:val="en-US"/>
              </w:rPr>
              <w:t>Comments</w:t>
            </w:r>
          </w:p>
        </w:tc>
      </w:tr>
      <w:tr w:rsidR="00726CC8" w:rsidRPr="00BE4BCE" w14:paraId="560A1904" w14:textId="02A7F782" w:rsidTr="008C06F2">
        <w:trPr>
          <w:trHeight w:val="386"/>
        </w:trPr>
        <w:tc>
          <w:tcPr>
            <w:tcW w:w="473" w:type="dxa"/>
          </w:tcPr>
          <w:p w14:paraId="667D34EB" w14:textId="2D3DC487" w:rsidR="00A707E3" w:rsidRPr="00191371" w:rsidRDefault="00A707E3" w:rsidP="00191371">
            <w:pPr>
              <w:tabs>
                <w:tab w:val="left" w:pos="1134"/>
              </w:tabs>
              <w:spacing w:before="80" w:after="80"/>
              <w:rPr>
                <w:rFonts w:cstheme="minorHAnsi"/>
                <w:b/>
                <w:sz w:val="20"/>
                <w:lang w:val="en-US"/>
              </w:rPr>
            </w:pPr>
            <w:r w:rsidRPr="00191371">
              <w:rPr>
                <w:rFonts w:cstheme="minorHAnsi"/>
                <w:b/>
                <w:sz w:val="20"/>
                <w:lang w:val="en-US"/>
              </w:rPr>
              <w:t>1</w:t>
            </w:r>
            <w:r w:rsidR="00191371" w:rsidRPr="00191371">
              <w:rPr>
                <w:rFonts w:cstheme="minorHAnsi"/>
                <w:b/>
                <w:sz w:val="20"/>
                <w:lang w:val="en-US"/>
              </w:rPr>
              <w:t>.</w:t>
            </w:r>
          </w:p>
        </w:tc>
        <w:tc>
          <w:tcPr>
            <w:tcW w:w="2658" w:type="dxa"/>
          </w:tcPr>
          <w:p w14:paraId="6C6411C1" w14:textId="4F54F088" w:rsidR="00F661B5" w:rsidRPr="00284C2D" w:rsidRDefault="00DD6C37" w:rsidP="00191371">
            <w:pPr>
              <w:tabs>
                <w:tab w:val="left" w:pos="1134"/>
              </w:tabs>
              <w:spacing w:before="80" w:after="80"/>
              <w:rPr>
                <w:rFonts w:cstheme="minorHAnsi"/>
                <w:sz w:val="20"/>
                <w:lang w:val="en-US"/>
              </w:rPr>
            </w:pPr>
            <w:r w:rsidRPr="00284C2D">
              <w:rPr>
                <w:rFonts w:cstheme="minorHAnsi"/>
                <w:sz w:val="20"/>
                <w:lang w:val="en-US"/>
              </w:rPr>
              <w:t xml:space="preserve">Briefly check out </w:t>
            </w:r>
            <w:r w:rsidR="00DA6EFC">
              <w:rPr>
                <w:rFonts w:cstheme="minorHAnsi"/>
                <w:sz w:val="20"/>
                <w:lang w:val="en-US"/>
              </w:rPr>
              <w:t xml:space="preserve">the exercise sheet for chapter </w:t>
            </w:r>
            <w:r w:rsidR="00FD70EF">
              <w:rPr>
                <w:rFonts w:cstheme="minorHAnsi"/>
                <w:sz w:val="20"/>
                <w:lang w:val="en-US"/>
              </w:rPr>
              <w:t>7</w:t>
            </w:r>
            <w:r w:rsidRPr="00284C2D">
              <w:rPr>
                <w:rFonts w:cstheme="minorHAnsi"/>
                <w:sz w:val="20"/>
                <w:lang w:val="en-US"/>
              </w:rPr>
              <w:t xml:space="preserve"> to get an </w:t>
            </w:r>
            <w:r w:rsidR="003727A9">
              <w:rPr>
                <w:rFonts w:cstheme="minorHAnsi"/>
                <w:sz w:val="20"/>
                <w:lang w:val="en-US"/>
              </w:rPr>
              <w:t>impression of</w:t>
            </w:r>
            <w:r w:rsidRPr="00284C2D">
              <w:rPr>
                <w:rFonts w:cstheme="minorHAnsi"/>
                <w:sz w:val="20"/>
                <w:lang w:val="en-US"/>
              </w:rPr>
              <w:t xml:space="preserve"> what you need to learn/know to solve it.</w:t>
            </w:r>
          </w:p>
        </w:tc>
        <w:tc>
          <w:tcPr>
            <w:tcW w:w="2960" w:type="dxa"/>
          </w:tcPr>
          <w:p w14:paraId="2B9A10AF" w14:textId="12BA20A9" w:rsidR="00A707E3" w:rsidRPr="00F661B5" w:rsidRDefault="00A707E3" w:rsidP="00BE4BCE">
            <w:pPr>
              <w:tabs>
                <w:tab w:val="left" w:pos="1134"/>
              </w:tabs>
              <w:spacing w:before="80" w:after="80"/>
              <w:rPr>
                <w:rFonts w:cstheme="minorHAnsi"/>
                <w:sz w:val="20"/>
                <w:lang w:val="en-US"/>
              </w:rPr>
            </w:pPr>
          </w:p>
        </w:tc>
        <w:tc>
          <w:tcPr>
            <w:tcW w:w="2971" w:type="dxa"/>
          </w:tcPr>
          <w:p w14:paraId="00CEF339" w14:textId="1AFED8C8" w:rsidR="00A707E3" w:rsidRPr="00284C2D" w:rsidRDefault="00A707E3" w:rsidP="00191371">
            <w:pPr>
              <w:tabs>
                <w:tab w:val="left" w:pos="1134"/>
              </w:tabs>
              <w:spacing w:before="80" w:after="80"/>
              <w:rPr>
                <w:rFonts w:cstheme="minorHAnsi"/>
                <w:sz w:val="20"/>
                <w:lang w:val="en-US"/>
              </w:rPr>
            </w:pPr>
          </w:p>
        </w:tc>
      </w:tr>
      <w:tr w:rsidR="00165FD4" w:rsidRPr="00BE4BCE" w14:paraId="72FF2B42" w14:textId="1E557FA5" w:rsidTr="008C06F2">
        <w:trPr>
          <w:trHeight w:val="386"/>
        </w:trPr>
        <w:tc>
          <w:tcPr>
            <w:tcW w:w="473" w:type="dxa"/>
          </w:tcPr>
          <w:p w14:paraId="5C6E8AB0" w14:textId="5BCFF10C" w:rsidR="00165FD4" w:rsidRPr="00191371" w:rsidRDefault="00165FD4" w:rsidP="00165FD4">
            <w:pPr>
              <w:tabs>
                <w:tab w:val="left" w:pos="1134"/>
              </w:tabs>
              <w:spacing w:before="80" w:after="80"/>
              <w:rPr>
                <w:rFonts w:cstheme="minorHAnsi"/>
                <w:b/>
                <w:sz w:val="20"/>
                <w:lang w:val="en-US"/>
              </w:rPr>
            </w:pPr>
            <w:r w:rsidRPr="00191371">
              <w:rPr>
                <w:rFonts w:cstheme="minorHAnsi"/>
                <w:b/>
                <w:sz w:val="20"/>
                <w:lang w:val="en-US"/>
              </w:rPr>
              <w:t>2.</w:t>
            </w:r>
          </w:p>
        </w:tc>
        <w:tc>
          <w:tcPr>
            <w:tcW w:w="2658" w:type="dxa"/>
          </w:tcPr>
          <w:p w14:paraId="17CB72C8" w14:textId="079BB24F" w:rsidR="00165FD4" w:rsidRPr="00284C2D" w:rsidRDefault="002D27E2" w:rsidP="00165FD4">
            <w:pPr>
              <w:tabs>
                <w:tab w:val="left" w:pos="1134"/>
              </w:tabs>
              <w:spacing w:before="80" w:after="80"/>
              <w:rPr>
                <w:rFonts w:cstheme="minorHAnsi"/>
                <w:sz w:val="20"/>
                <w:lang w:val="en-US"/>
              </w:rPr>
            </w:pPr>
            <w:r>
              <w:rPr>
                <w:rFonts w:cstheme="minorHAnsi"/>
                <w:sz w:val="20"/>
                <w:lang w:val="en-US"/>
              </w:rPr>
              <w:t>Solve Tasks 1-2</w:t>
            </w:r>
            <w:r w:rsidR="00165FD4">
              <w:rPr>
                <w:rFonts w:cstheme="minorHAnsi"/>
                <w:sz w:val="20"/>
                <w:lang w:val="en-US"/>
              </w:rPr>
              <w:t xml:space="preserve"> of the exercise sheet.</w:t>
            </w:r>
          </w:p>
        </w:tc>
        <w:tc>
          <w:tcPr>
            <w:tcW w:w="2960" w:type="dxa"/>
          </w:tcPr>
          <w:p w14:paraId="1B0CFE28" w14:textId="35756444" w:rsidR="00165FD4" w:rsidRPr="00284C2D" w:rsidRDefault="00165FD4" w:rsidP="00165FD4">
            <w:pPr>
              <w:tabs>
                <w:tab w:val="left" w:pos="1134"/>
              </w:tabs>
              <w:spacing w:before="80" w:after="80"/>
              <w:rPr>
                <w:rFonts w:cstheme="minorHAnsi"/>
                <w:sz w:val="20"/>
                <w:lang w:val="en-US"/>
              </w:rPr>
            </w:pPr>
          </w:p>
        </w:tc>
        <w:tc>
          <w:tcPr>
            <w:tcW w:w="2971" w:type="dxa"/>
          </w:tcPr>
          <w:p w14:paraId="510E8E50" w14:textId="6AB7F4FC" w:rsidR="00165FD4" w:rsidRPr="00284C2D" w:rsidRDefault="00165FD4" w:rsidP="00165FD4">
            <w:pPr>
              <w:tabs>
                <w:tab w:val="left" w:pos="1134"/>
              </w:tabs>
              <w:spacing w:before="80" w:after="80"/>
              <w:rPr>
                <w:rFonts w:cstheme="minorHAnsi"/>
                <w:sz w:val="20"/>
                <w:lang w:val="en-US"/>
              </w:rPr>
            </w:pPr>
          </w:p>
        </w:tc>
      </w:tr>
      <w:tr w:rsidR="00D7627A" w:rsidRPr="00BE4BCE" w14:paraId="56899371" w14:textId="367674A8" w:rsidTr="008C06F2">
        <w:trPr>
          <w:trHeight w:val="71"/>
        </w:trPr>
        <w:tc>
          <w:tcPr>
            <w:tcW w:w="473" w:type="dxa"/>
          </w:tcPr>
          <w:p w14:paraId="422B838E" w14:textId="75BB9FCD" w:rsidR="00D7627A" w:rsidRPr="00191371" w:rsidRDefault="00D7627A" w:rsidP="00D7627A">
            <w:pPr>
              <w:tabs>
                <w:tab w:val="left" w:pos="1134"/>
              </w:tabs>
              <w:spacing w:before="80" w:after="80"/>
              <w:rPr>
                <w:rFonts w:cstheme="minorHAnsi"/>
                <w:b/>
                <w:sz w:val="20"/>
                <w:lang w:val="en-US"/>
              </w:rPr>
            </w:pPr>
            <w:r w:rsidRPr="00191371">
              <w:rPr>
                <w:rFonts w:cstheme="minorHAnsi"/>
                <w:b/>
                <w:sz w:val="20"/>
                <w:lang w:val="en-US"/>
              </w:rPr>
              <w:t>3.</w:t>
            </w:r>
          </w:p>
        </w:tc>
        <w:tc>
          <w:tcPr>
            <w:tcW w:w="2658" w:type="dxa"/>
          </w:tcPr>
          <w:p w14:paraId="1A62ACBD" w14:textId="4992A4E6" w:rsidR="00D7627A" w:rsidRPr="00284C2D" w:rsidRDefault="00D7627A" w:rsidP="00D7627A">
            <w:pPr>
              <w:tabs>
                <w:tab w:val="left" w:pos="1134"/>
              </w:tabs>
              <w:spacing w:before="80" w:after="80"/>
              <w:rPr>
                <w:rFonts w:cstheme="minorHAnsi"/>
                <w:b/>
                <w:sz w:val="20"/>
                <w:lang w:val="en-US"/>
              </w:rPr>
            </w:pPr>
            <w:r>
              <w:rPr>
                <w:rFonts w:cstheme="minorHAnsi"/>
                <w:sz w:val="20"/>
                <w:lang w:val="en-US"/>
              </w:rPr>
              <w:t>Watch the following video:</w:t>
            </w:r>
          </w:p>
        </w:tc>
        <w:tc>
          <w:tcPr>
            <w:tcW w:w="2960" w:type="dxa"/>
          </w:tcPr>
          <w:p w14:paraId="1089B90B" w14:textId="372C6DD6" w:rsidR="00D7627A" w:rsidRPr="00284C2D" w:rsidRDefault="00C43C92" w:rsidP="00D7627A">
            <w:pPr>
              <w:tabs>
                <w:tab w:val="left" w:pos="1134"/>
              </w:tabs>
              <w:spacing w:before="80" w:after="80"/>
              <w:rPr>
                <w:rFonts w:cstheme="minorHAnsi"/>
                <w:sz w:val="20"/>
                <w:lang w:val="en-US"/>
              </w:rPr>
            </w:pPr>
            <w:hyperlink r:id="rId7" w:history="1">
              <w:r w:rsidR="00D7627A">
                <w:rPr>
                  <w:rStyle w:val="Hyperlink"/>
                  <w:rFonts w:cstheme="minorHAnsi"/>
                  <w:sz w:val="20"/>
                  <w:lang w:val="en-US"/>
                </w:rPr>
                <w:t>Video</w:t>
              </w:r>
              <w:r w:rsidR="00D7627A" w:rsidRPr="00A12EC2">
                <w:rPr>
                  <w:rStyle w:val="Hyperlink"/>
                  <w:rFonts w:cstheme="minorHAnsi"/>
                  <w:sz w:val="20"/>
                  <w:lang w:val="en-US"/>
                </w:rPr>
                <w:t>:</w:t>
              </w:r>
              <w:r w:rsidR="00D7627A">
                <w:rPr>
                  <w:rStyle w:val="Hyperlink"/>
                  <w:rFonts w:cstheme="minorHAnsi"/>
                  <w:sz w:val="20"/>
                  <w:lang w:val="en-US"/>
                </w:rPr>
                <w:t xml:space="preserve"> Intro to R Markdown</w:t>
              </w:r>
            </w:hyperlink>
          </w:p>
        </w:tc>
        <w:tc>
          <w:tcPr>
            <w:tcW w:w="2971" w:type="dxa"/>
          </w:tcPr>
          <w:p w14:paraId="79662E3D" w14:textId="3E7E7D63" w:rsidR="00D7627A" w:rsidRPr="00284C2D" w:rsidRDefault="00D7627A" w:rsidP="00D7627A">
            <w:pPr>
              <w:tabs>
                <w:tab w:val="left" w:pos="1134"/>
              </w:tabs>
              <w:spacing w:before="80" w:after="80"/>
              <w:rPr>
                <w:rFonts w:cstheme="minorHAnsi"/>
                <w:sz w:val="20"/>
                <w:lang w:val="en-US"/>
              </w:rPr>
            </w:pPr>
          </w:p>
        </w:tc>
      </w:tr>
      <w:tr w:rsidR="00D7627A" w:rsidRPr="00BE4BCE" w14:paraId="553D7D1F" w14:textId="6008D8DD" w:rsidTr="008C06F2">
        <w:trPr>
          <w:trHeight w:val="386"/>
        </w:trPr>
        <w:tc>
          <w:tcPr>
            <w:tcW w:w="473" w:type="dxa"/>
          </w:tcPr>
          <w:p w14:paraId="76EA4C82" w14:textId="736D70D1" w:rsidR="00D7627A" w:rsidRPr="00191371" w:rsidRDefault="00D7627A" w:rsidP="00D7627A">
            <w:pPr>
              <w:tabs>
                <w:tab w:val="left" w:pos="1134"/>
              </w:tabs>
              <w:spacing w:before="80" w:after="80"/>
              <w:rPr>
                <w:rFonts w:cstheme="minorHAnsi"/>
                <w:b/>
                <w:sz w:val="20"/>
                <w:lang w:val="en-US"/>
              </w:rPr>
            </w:pPr>
            <w:r w:rsidRPr="00191371">
              <w:rPr>
                <w:rFonts w:cstheme="minorHAnsi"/>
                <w:b/>
                <w:sz w:val="20"/>
                <w:lang w:val="en-US"/>
              </w:rPr>
              <w:t>4.</w:t>
            </w:r>
          </w:p>
        </w:tc>
        <w:tc>
          <w:tcPr>
            <w:tcW w:w="2658" w:type="dxa"/>
          </w:tcPr>
          <w:p w14:paraId="15861E1A" w14:textId="34E7CFCB" w:rsidR="00D7627A" w:rsidRPr="00284C2D" w:rsidRDefault="00D7627A" w:rsidP="00D7627A">
            <w:pPr>
              <w:tabs>
                <w:tab w:val="left" w:pos="1134"/>
              </w:tabs>
              <w:spacing w:before="80" w:after="80"/>
              <w:rPr>
                <w:rFonts w:cstheme="minorHAnsi"/>
                <w:sz w:val="20"/>
                <w:lang w:val="en-US"/>
              </w:rPr>
            </w:pPr>
            <w:r>
              <w:rPr>
                <w:rFonts w:cstheme="minorHAnsi"/>
                <w:sz w:val="20"/>
                <w:lang w:val="en-US"/>
              </w:rPr>
              <w:t>Solve Task</w:t>
            </w:r>
            <w:r w:rsidR="002D27E2">
              <w:rPr>
                <w:rFonts w:cstheme="minorHAnsi"/>
                <w:sz w:val="20"/>
                <w:lang w:val="en-US"/>
              </w:rPr>
              <w:t>s 3-4 of the exercise sheet.</w:t>
            </w:r>
            <w:r>
              <w:rPr>
                <w:rFonts w:cstheme="minorHAnsi"/>
                <w:sz w:val="20"/>
                <w:lang w:val="en-US"/>
              </w:rPr>
              <w:t xml:space="preserve"> </w:t>
            </w:r>
          </w:p>
        </w:tc>
        <w:tc>
          <w:tcPr>
            <w:tcW w:w="2960" w:type="dxa"/>
          </w:tcPr>
          <w:p w14:paraId="44BAC1AB" w14:textId="4C67A014" w:rsidR="00D7627A" w:rsidRPr="00284C2D" w:rsidRDefault="00D7627A" w:rsidP="00D7627A">
            <w:pPr>
              <w:tabs>
                <w:tab w:val="left" w:pos="1134"/>
              </w:tabs>
              <w:spacing w:before="80" w:after="80"/>
              <w:rPr>
                <w:rFonts w:cstheme="minorHAnsi"/>
                <w:sz w:val="20"/>
                <w:lang w:val="en-US"/>
              </w:rPr>
            </w:pPr>
          </w:p>
        </w:tc>
        <w:tc>
          <w:tcPr>
            <w:tcW w:w="2971" w:type="dxa"/>
          </w:tcPr>
          <w:p w14:paraId="4E74761E" w14:textId="69A01059" w:rsidR="00D7627A" w:rsidRPr="00284C2D" w:rsidRDefault="00D7627A" w:rsidP="00D7627A">
            <w:pPr>
              <w:tabs>
                <w:tab w:val="left" w:pos="1134"/>
              </w:tabs>
              <w:spacing w:before="80" w:after="80"/>
              <w:rPr>
                <w:rFonts w:cstheme="minorHAnsi"/>
                <w:sz w:val="20"/>
                <w:lang w:val="en-US"/>
              </w:rPr>
            </w:pPr>
          </w:p>
        </w:tc>
      </w:tr>
      <w:tr w:rsidR="00D7627A" w:rsidRPr="00BE4BCE" w14:paraId="53879CCA" w14:textId="77777777" w:rsidTr="008C06F2">
        <w:trPr>
          <w:trHeight w:val="386"/>
        </w:trPr>
        <w:tc>
          <w:tcPr>
            <w:tcW w:w="473" w:type="dxa"/>
          </w:tcPr>
          <w:p w14:paraId="27B43108" w14:textId="0726099C" w:rsidR="00D7627A" w:rsidRDefault="00D7627A" w:rsidP="00D7627A">
            <w:pPr>
              <w:tabs>
                <w:tab w:val="left" w:pos="1134"/>
              </w:tabs>
              <w:spacing w:before="80" w:after="80"/>
              <w:rPr>
                <w:rFonts w:cstheme="minorHAnsi"/>
                <w:b/>
                <w:sz w:val="20"/>
                <w:lang w:val="en-US"/>
              </w:rPr>
            </w:pPr>
            <w:r>
              <w:rPr>
                <w:rFonts w:cstheme="minorHAnsi"/>
                <w:b/>
                <w:sz w:val="20"/>
                <w:lang w:val="en-US"/>
              </w:rPr>
              <w:t>5.</w:t>
            </w:r>
          </w:p>
        </w:tc>
        <w:tc>
          <w:tcPr>
            <w:tcW w:w="2658" w:type="dxa"/>
          </w:tcPr>
          <w:p w14:paraId="46C9CB22" w14:textId="04A66297" w:rsidR="00D7627A" w:rsidRPr="00284C2D" w:rsidRDefault="00D7627A" w:rsidP="00D7627A">
            <w:pPr>
              <w:tabs>
                <w:tab w:val="left" w:pos="1134"/>
              </w:tabs>
              <w:spacing w:before="80" w:after="80"/>
              <w:rPr>
                <w:rFonts w:cstheme="minorHAnsi"/>
                <w:sz w:val="20"/>
                <w:lang w:val="en-US"/>
              </w:rPr>
            </w:pPr>
            <w:r w:rsidRPr="00284C2D">
              <w:rPr>
                <w:rFonts w:cstheme="minorHAnsi"/>
                <w:sz w:val="20"/>
                <w:lang w:val="en-US"/>
              </w:rPr>
              <w:t xml:space="preserve">Compare your solutions to the </w:t>
            </w:r>
            <w:r w:rsidR="00BE4BCE">
              <w:rPr>
                <w:rFonts w:cstheme="minorHAnsi"/>
                <w:sz w:val="20"/>
                <w:lang w:val="en-US"/>
              </w:rPr>
              <w:t xml:space="preserve">sample solution R-Markdown file that is available at the </w:t>
            </w:r>
            <w:r w:rsidR="00C43C92">
              <w:rPr>
                <w:rFonts w:cstheme="minorHAnsi"/>
                <w:sz w:val="20"/>
                <w:lang w:val="en-US"/>
              </w:rPr>
              <w:t>website</w:t>
            </w:r>
            <w:r w:rsidRPr="00284C2D">
              <w:rPr>
                <w:rFonts w:cstheme="minorHAnsi"/>
                <w:sz w:val="20"/>
                <w:lang w:val="en-US"/>
              </w:rPr>
              <w:t>.</w:t>
            </w:r>
          </w:p>
        </w:tc>
        <w:tc>
          <w:tcPr>
            <w:tcW w:w="2960" w:type="dxa"/>
          </w:tcPr>
          <w:p w14:paraId="4682BF47" w14:textId="726AE546" w:rsidR="00D7627A" w:rsidRDefault="00D7627A" w:rsidP="00D7627A">
            <w:pPr>
              <w:tabs>
                <w:tab w:val="left" w:pos="1134"/>
              </w:tabs>
              <w:spacing w:before="80" w:after="80"/>
              <w:rPr>
                <w:rFonts w:cstheme="minorHAnsi"/>
                <w:sz w:val="20"/>
                <w:lang w:val="en-US"/>
              </w:rPr>
            </w:pPr>
          </w:p>
        </w:tc>
        <w:tc>
          <w:tcPr>
            <w:tcW w:w="2971" w:type="dxa"/>
          </w:tcPr>
          <w:p w14:paraId="20F0DE29" w14:textId="09EAA9B1" w:rsidR="00D7627A" w:rsidRPr="00284C2D" w:rsidRDefault="00D7627A" w:rsidP="00D7627A">
            <w:pPr>
              <w:tabs>
                <w:tab w:val="left" w:pos="1134"/>
              </w:tabs>
              <w:spacing w:before="80" w:after="80"/>
              <w:rPr>
                <w:rFonts w:cstheme="minorHAnsi"/>
                <w:sz w:val="20"/>
                <w:lang w:val="en-US"/>
              </w:rPr>
            </w:pPr>
          </w:p>
        </w:tc>
      </w:tr>
    </w:tbl>
    <w:p w14:paraId="7B485423" w14:textId="77777777" w:rsidR="000C601F" w:rsidRDefault="000C601F" w:rsidP="000C601F">
      <w:pPr>
        <w:tabs>
          <w:tab w:val="left" w:pos="1134"/>
        </w:tabs>
        <w:rPr>
          <w:rFonts w:ascii="Arial" w:hAnsi="Arial" w:cs="Arial"/>
          <w:b/>
          <w:lang w:val="en-US"/>
        </w:rPr>
      </w:pPr>
    </w:p>
    <w:p w14:paraId="73D775E0" w14:textId="77777777" w:rsidR="00D7627A" w:rsidRPr="0093035B" w:rsidRDefault="00D7627A" w:rsidP="00D7627A">
      <w:pPr>
        <w:tabs>
          <w:tab w:val="left" w:pos="1134"/>
        </w:tabs>
        <w:rPr>
          <w:rFonts w:cstheme="minorHAnsi"/>
          <w:b/>
          <w:sz w:val="18"/>
          <w:lang w:val="en-US"/>
        </w:rPr>
      </w:pPr>
      <w:r w:rsidRPr="0093035B">
        <w:rPr>
          <w:rFonts w:cstheme="minorHAnsi"/>
          <w:b/>
          <w:sz w:val="18"/>
          <w:lang w:val="en-US"/>
        </w:rPr>
        <w:t>Additional Resources:</w:t>
      </w:r>
    </w:p>
    <w:p w14:paraId="2BD21726" w14:textId="0720AB7C" w:rsidR="00D7627A" w:rsidRDefault="00C43C92" w:rsidP="00D7627A">
      <w:pPr>
        <w:tabs>
          <w:tab w:val="left" w:pos="1134"/>
        </w:tabs>
        <w:rPr>
          <w:rFonts w:cstheme="minorHAnsi"/>
          <w:sz w:val="18"/>
          <w:lang w:val="en-US"/>
        </w:rPr>
      </w:pPr>
      <w:hyperlink r:id="rId8" w:history="1">
        <w:r w:rsidR="00D7627A">
          <w:rPr>
            <w:rStyle w:val="Hyperlink"/>
            <w:rFonts w:cstheme="minorHAnsi"/>
            <w:sz w:val="18"/>
            <w:lang w:val="en-US"/>
          </w:rPr>
          <w:t>Cheat Sheet: R Markdown</w:t>
        </w:r>
      </w:hyperlink>
      <w:r w:rsidR="00D7627A">
        <w:rPr>
          <w:rFonts w:cstheme="minorHAnsi"/>
          <w:sz w:val="18"/>
          <w:lang w:val="en-US"/>
        </w:rPr>
        <w:t xml:space="preserve"> </w:t>
      </w:r>
    </w:p>
    <w:p w14:paraId="7DAAB438" w14:textId="660228AE" w:rsidR="00D7627A" w:rsidRDefault="00C43C92" w:rsidP="00D7627A">
      <w:pPr>
        <w:tabs>
          <w:tab w:val="left" w:pos="1134"/>
        </w:tabs>
        <w:rPr>
          <w:rFonts w:cstheme="minorHAnsi"/>
          <w:sz w:val="18"/>
          <w:lang w:val="en-US"/>
        </w:rPr>
      </w:pPr>
      <w:hyperlink r:id="rId9" w:history="1">
        <w:r w:rsidR="00D7627A" w:rsidRPr="00D7627A">
          <w:rPr>
            <w:rStyle w:val="Hyperlink"/>
            <w:rFonts w:cstheme="minorHAnsi"/>
            <w:sz w:val="18"/>
            <w:lang w:val="en-US"/>
          </w:rPr>
          <w:t>R Markdown Website</w:t>
        </w:r>
      </w:hyperlink>
    </w:p>
    <w:p w14:paraId="2872C198" w14:textId="17898CC4" w:rsidR="00D7627A" w:rsidRDefault="00D7627A" w:rsidP="00D7627A">
      <w:pPr>
        <w:tabs>
          <w:tab w:val="left" w:pos="1134"/>
        </w:tabs>
        <w:rPr>
          <w:rFonts w:cstheme="minorHAnsi"/>
          <w:sz w:val="18"/>
          <w:lang w:val="en-US"/>
        </w:rPr>
      </w:pPr>
      <w:r>
        <w:rPr>
          <w:rFonts w:cstheme="minorHAnsi"/>
          <w:sz w:val="18"/>
          <w:lang w:val="en-US"/>
        </w:rPr>
        <w:t xml:space="preserve">RStudio -&gt; Help -&gt; Markdown Quick Reference </w:t>
      </w:r>
    </w:p>
    <w:p w14:paraId="1F3FF645" w14:textId="77777777" w:rsidR="00D7627A" w:rsidRDefault="00D7627A" w:rsidP="00CB795D">
      <w:pPr>
        <w:tabs>
          <w:tab w:val="left" w:pos="1134"/>
        </w:tabs>
        <w:rPr>
          <w:rFonts w:cstheme="minorHAnsi"/>
          <w:b/>
          <w:sz w:val="18"/>
          <w:lang w:val="en-US"/>
        </w:rPr>
      </w:pPr>
    </w:p>
    <w:p w14:paraId="48227098" w14:textId="25AA0412" w:rsidR="000B3A20" w:rsidRPr="00EB70F5" w:rsidRDefault="000B3A20" w:rsidP="00CB795D">
      <w:pPr>
        <w:tabs>
          <w:tab w:val="left" w:pos="1134"/>
        </w:tabs>
        <w:rPr>
          <w:rFonts w:cstheme="minorHAnsi"/>
          <w:b/>
          <w:sz w:val="18"/>
          <w:lang w:val="en-US"/>
        </w:rPr>
      </w:pPr>
    </w:p>
    <w:sectPr w:rsidR="000B3A20" w:rsidRPr="00EB70F5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3AD66D" w14:textId="77777777" w:rsidR="00C04333" w:rsidRDefault="00C04333" w:rsidP="00C87F8B">
      <w:pPr>
        <w:spacing w:after="0" w:line="240" w:lineRule="auto"/>
      </w:pPr>
      <w:r>
        <w:separator/>
      </w:r>
    </w:p>
  </w:endnote>
  <w:endnote w:type="continuationSeparator" w:id="0">
    <w:p w14:paraId="73D6E1EA" w14:textId="77777777" w:rsidR="00C04333" w:rsidRDefault="00C04333" w:rsidP="00C87F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UM Neue Helvetica 55 Regular">
    <w:altName w:val="Calibri"/>
    <w:panose1 w:val="020B0604020202020204"/>
    <w:charset w:val="00"/>
    <w:family w:val="swiss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C2D5D" w14:textId="451BDF90" w:rsidR="00C87F8B" w:rsidRDefault="00C87F8B">
    <w:pPr>
      <w:pStyle w:val="Fuzeile"/>
    </w:pPr>
  </w:p>
  <w:p w14:paraId="481D7FD3" w14:textId="595C7E56" w:rsidR="00840184" w:rsidRDefault="0084018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67325A" w14:textId="77777777" w:rsidR="00C04333" w:rsidRDefault="00C04333" w:rsidP="00C87F8B">
      <w:pPr>
        <w:spacing w:after="0" w:line="240" w:lineRule="auto"/>
      </w:pPr>
      <w:r>
        <w:separator/>
      </w:r>
    </w:p>
  </w:footnote>
  <w:footnote w:type="continuationSeparator" w:id="0">
    <w:p w14:paraId="67C077F6" w14:textId="77777777" w:rsidR="00C04333" w:rsidRDefault="00C04333" w:rsidP="00C87F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2357E" w14:textId="77777777" w:rsidR="00C87F8B" w:rsidRDefault="00C87F8B" w:rsidP="00C87F8B">
    <w:pPr>
      <w:pStyle w:val="Kopfzeile"/>
      <w:ind w:left="708"/>
      <w:jc w:val="right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20F4D506" wp14:editId="6B9D14A7">
              <wp:simplePos x="0" y="0"/>
              <wp:positionH relativeFrom="column">
                <wp:posOffset>-81280</wp:posOffset>
              </wp:positionH>
              <wp:positionV relativeFrom="paragraph">
                <wp:posOffset>11430</wp:posOffset>
              </wp:positionV>
              <wp:extent cx="2797175" cy="508635"/>
              <wp:effectExtent l="0" t="0" r="3175" b="5715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97175" cy="5086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1D5FC3A" w14:textId="77777777" w:rsidR="00C87F8B" w:rsidRDefault="00C87F8B" w:rsidP="00C87F8B">
                          <w:pPr>
                            <w:spacing w:after="0" w:line="276" w:lineRule="auto"/>
                            <w:rPr>
                              <w:rFonts w:ascii="TUM Neue Helvetica 55 Regular" w:eastAsiaTheme="minorEastAsia" w:hAnsi="TUM Neue Helvetica 55 Regular"/>
                              <w:b/>
                              <w:bCs/>
                              <w:noProof/>
                              <w:color w:val="404040"/>
                              <w:sz w:val="16"/>
                              <w:szCs w:val="16"/>
                              <w:lang w:val="en-US" w:eastAsia="de-DE"/>
                            </w:rPr>
                          </w:pPr>
                          <w:r>
                            <w:rPr>
                              <w:rFonts w:ascii="TUM Neue Helvetica 55 Regular" w:eastAsiaTheme="minorEastAsia" w:hAnsi="TUM Neue Helvetica 55 Regular"/>
                              <w:b/>
                              <w:bCs/>
                              <w:noProof/>
                              <w:color w:val="404040"/>
                              <w:sz w:val="16"/>
                              <w:szCs w:val="16"/>
                              <w:lang w:val="en-US" w:eastAsia="de-DE"/>
                            </w:rPr>
                            <w:t>Professorship of Public Health and Prevention</w:t>
                          </w:r>
                        </w:p>
                        <w:p w14:paraId="693A17BB" w14:textId="77777777" w:rsidR="00C87F8B" w:rsidRDefault="00C87F8B" w:rsidP="00C87F8B">
                          <w:pPr>
                            <w:spacing w:after="0" w:line="276" w:lineRule="auto"/>
                            <w:rPr>
                              <w:rFonts w:ascii="TUM Neue Helvetica 55 Regular" w:eastAsiaTheme="minorEastAsia" w:hAnsi="TUM Neue Helvetica 55 Regular"/>
                              <w:noProof/>
                              <w:color w:val="7F7F7F"/>
                              <w:sz w:val="16"/>
                              <w:szCs w:val="16"/>
                              <w:lang w:val="en-US" w:eastAsia="de-DE"/>
                            </w:rPr>
                          </w:pPr>
                          <w:r>
                            <w:rPr>
                              <w:rFonts w:ascii="TUM Neue Helvetica 55 Regular" w:eastAsiaTheme="minorEastAsia" w:hAnsi="TUM Neue Helvetica 55 Regular"/>
                              <w:noProof/>
                              <w:color w:val="7F7F7F"/>
                              <w:sz w:val="16"/>
                              <w:szCs w:val="16"/>
                              <w:lang w:val="en-US" w:eastAsia="de-DE"/>
                            </w:rPr>
                            <w:t>Department for Sport and Health Sciences</w:t>
                          </w:r>
                        </w:p>
                        <w:p w14:paraId="74AD58E4" w14:textId="77777777" w:rsidR="00C87F8B" w:rsidRPr="00C87F8B" w:rsidRDefault="00C87F8B" w:rsidP="00C87F8B">
                          <w:pPr>
                            <w:spacing w:after="0" w:line="276" w:lineRule="auto"/>
                            <w:rPr>
                              <w:rFonts w:ascii="TUM Neue Helvetica 55 Regular" w:eastAsiaTheme="minorEastAsia" w:hAnsi="TUM Neue Helvetica 55 Regular"/>
                              <w:noProof/>
                              <w:color w:val="7F7F7F"/>
                              <w:sz w:val="16"/>
                              <w:szCs w:val="16"/>
                              <w:lang w:val="en-US" w:eastAsia="de-DE"/>
                            </w:rPr>
                          </w:pPr>
                          <w:r>
                            <w:rPr>
                              <w:rFonts w:ascii="TUM Neue Helvetica 55 Regular" w:eastAsiaTheme="minorEastAsia" w:hAnsi="TUM Neue Helvetica 55 Regular"/>
                              <w:noProof/>
                              <w:color w:val="7F7F7F"/>
                              <w:sz w:val="16"/>
                              <w:szCs w:val="16"/>
                              <w:lang w:eastAsia="de-DE"/>
                            </w:rPr>
                            <w:t>Technische Universität München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0F4D506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left:0;text-align:left;margin-left:-6.4pt;margin-top:.9pt;width:220.25pt;height:40.0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" stroked="f">
              <v:textbox>
                <w:txbxContent>
                  <w:p w14:paraId="61D5FC3A" w14:textId="77777777" w:rsidR="00C87F8B" w:rsidRDefault="00C87F8B" w:rsidP="00C87F8B">
                    <w:pPr>
                      <w:spacing w:after="0" w:line="276" w:lineRule="auto"/>
                      <w:rPr>
                        <w:rFonts w:ascii="TUM Neue Helvetica 55 Regular" w:eastAsiaTheme="minorEastAsia" w:hAnsi="TUM Neue Helvetica 55 Regular"/>
                        <w:b/>
                        <w:bCs/>
                        <w:noProof/>
                        <w:color w:val="404040"/>
                        <w:sz w:val="16"/>
                        <w:szCs w:val="16"/>
                        <w:lang w:val="en-US" w:eastAsia="de-DE"/>
                      </w:rPr>
                    </w:pPr>
                    <w:r>
                      <w:rPr>
                        <w:rFonts w:ascii="TUM Neue Helvetica 55 Regular" w:eastAsiaTheme="minorEastAsia" w:hAnsi="TUM Neue Helvetica 55 Regular"/>
                        <w:b/>
                        <w:bCs/>
                        <w:noProof/>
                        <w:color w:val="404040"/>
                        <w:sz w:val="16"/>
                        <w:szCs w:val="16"/>
                        <w:lang w:val="en-US" w:eastAsia="de-DE"/>
                      </w:rPr>
                      <w:t>Professorship of Public Health and Prevention</w:t>
                    </w:r>
                  </w:p>
                  <w:p w14:paraId="693A17BB" w14:textId="77777777" w:rsidR="00C87F8B" w:rsidRDefault="00C87F8B" w:rsidP="00C87F8B">
                    <w:pPr>
                      <w:spacing w:after="0" w:line="276" w:lineRule="auto"/>
                      <w:rPr>
                        <w:rFonts w:ascii="TUM Neue Helvetica 55 Regular" w:eastAsiaTheme="minorEastAsia" w:hAnsi="TUM Neue Helvetica 55 Regular"/>
                        <w:noProof/>
                        <w:color w:val="7F7F7F"/>
                        <w:sz w:val="16"/>
                        <w:szCs w:val="16"/>
                        <w:lang w:val="en-US" w:eastAsia="de-DE"/>
                      </w:rPr>
                    </w:pPr>
                    <w:r>
                      <w:rPr>
                        <w:rFonts w:ascii="TUM Neue Helvetica 55 Regular" w:eastAsiaTheme="minorEastAsia" w:hAnsi="TUM Neue Helvetica 55 Regular"/>
                        <w:noProof/>
                        <w:color w:val="7F7F7F"/>
                        <w:sz w:val="16"/>
                        <w:szCs w:val="16"/>
                        <w:lang w:val="en-US" w:eastAsia="de-DE"/>
                      </w:rPr>
                      <w:t>Department for Sport and Health Sciences</w:t>
                    </w:r>
                  </w:p>
                  <w:p w14:paraId="74AD58E4" w14:textId="77777777" w:rsidR="00C87F8B" w:rsidRPr="00C87F8B" w:rsidRDefault="00C87F8B" w:rsidP="00C87F8B">
                    <w:pPr>
                      <w:spacing w:after="0" w:line="276" w:lineRule="auto"/>
                      <w:rPr>
                        <w:rFonts w:ascii="TUM Neue Helvetica 55 Regular" w:eastAsiaTheme="minorEastAsia" w:hAnsi="TUM Neue Helvetica 55 Regular"/>
                        <w:noProof/>
                        <w:color w:val="7F7F7F"/>
                        <w:sz w:val="16"/>
                        <w:szCs w:val="16"/>
                        <w:lang w:val="en-US" w:eastAsia="de-DE"/>
                      </w:rPr>
                    </w:pPr>
                    <w:r>
                      <w:rPr>
                        <w:rFonts w:ascii="TUM Neue Helvetica 55 Regular" w:eastAsiaTheme="minorEastAsia" w:hAnsi="TUM Neue Helvetica 55 Regular"/>
                        <w:noProof/>
                        <w:color w:val="7F7F7F"/>
                        <w:sz w:val="16"/>
                        <w:szCs w:val="16"/>
                        <w:lang w:eastAsia="de-DE"/>
                      </w:rPr>
                      <w:t>Technische Universität München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de-DE"/>
      </w:rPr>
      <w:drawing>
        <wp:inline distT="0" distB="0" distL="0" distR="0" wp14:anchorId="042E43D5" wp14:editId="7DECEAE9">
          <wp:extent cx="819728" cy="432000"/>
          <wp:effectExtent l="0" t="0" r="0" b="6350"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UM_Logo_blau_rgb_p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9728" cy="432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98AEED4" w14:textId="77777777" w:rsidR="00BD08B8" w:rsidRDefault="00BD08B8" w:rsidP="00C87F8B">
    <w:pPr>
      <w:pStyle w:val="Kopfzeile"/>
      <w:ind w:left="708"/>
      <w:jc w:val="right"/>
    </w:pPr>
  </w:p>
  <w:p w14:paraId="01F8FC82" w14:textId="77777777" w:rsidR="00BD08B8" w:rsidRDefault="00BD08B8" w:rsidP="00C87F8B">
    <w:pPr>
      <w:pStyle w:val="Kopfzeile"/>
      <w:ind w:left="708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B4474"/>
    <w:multiLevelType w:val="hybridMultilevel"/>
    <w:tmpl w:val="61B6DD1A"/>
    <w:lvl w:ilvl="0" w:tplc="46849B88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21E19"/>
    <w:multiLevelType w:val="hybridMultilevel"/>
    <w:tmpl w:val="4768D324"/>
    <w:lvl w:ilvl="0" w:tplc="3D266B0C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6940F2"/>
    <w:multiLevelType w:val="hybridMultilevel"/>
    <w:tmpl w:val="D3D05256"/>
    <w:lvl w:ilvl="0" w:tplc="CCDA81B8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8C00D1"/>
    <w:multiLevelType w:val="hybridMultilevel"/>
    <w:tmpl w:val="5180037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E534EB"/>
    <w:multiLevelType w:val="hybridMultilevel"/>
    <w:tmpl w:val="555C1F80"/>
    <w:lvl w:ilvl="0" w:tplc="3D7C19D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0C4A5A"/>
    <w:multiLevelType w:val="hybridMultilevel"/>
    <w:tmpl w:val="61E4BF6A"/>
    <w:lvl w:ilvl="0" w:tplc="169C9E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A5040F"/>
    <w:multiLevelType w:val="hybridMultilevel"/>
    <w:tmpl w:val="92F07FE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560ABF"/>
    <w:multiLevelType w:val="hybridMultilevel"/>
    <w:tmpl w:val="F9FA9296"/>
    <w:lvl w:ilvl="0" w:tplc="ED044E5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746140"/>
    <w:multiLevelType w:val="hybridMultilevel"/>
    <w:tmpl w:val="3F9E12C0"/>
    <w:lvl w:ilvl="0" w:tplc="3D7C19D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6087664">
    <w:abstractNumId w:val="4"/>
  </w:num>
  <w:num w:numId="2" w16cid:durableId="876698172">
    <w:abstractNumId w:val="8"/>
  </w:num>
  <w:num w:numId="3" w16cid:durableId="272370773">
    <w:abstractNumId w:val="3"/>
  </w:num>
  <w:num w:numId="4" w16cid:durableId="234242523">
    <w:abstractNumId w:val="6"/>
  </w:num>
  <w:num w:numId="5" w16cid:durableId="1771388009">
    <w:abstractNumId w:val="7"/>
  </w:num>
  <w:num w:numId="6" w16cid:durableId="920410255">
    <w:abstractNumId w:val="5"/>
  </w:num>
  <w:num w:numId="7" w16cid:durableId="1915697859">
    <w:abstractNumId w:val="1"/>
  </w:num>
  <w:num w:numId="8" w16cid:durableId="517426788">
    <w:abstractNumId w:val="2"/>
  </w:num>
  <w:num w:numId="9" w16cid:durableId="1781681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1561"/>
    <w:rsid w:val="0000134B"/>
    <w:rsid w:val="00022154"/>
    <w:rsid w:val="000240DB"/>
    <w:rsid w:val="00036EB2"/>
    <w:rsid w:val="00062855"/>
    <w:rsid w:val="00071838"/>
    <w:rsid w:val="00073310"/>
    <w:rsid w:val="000758F5"/>
    <w:rsid w:val="000765C5"/>
    <w:rsid w:val="000831C8"/>
    <w:rsid w:val="000A6C47"/>
    <w:rsid w:val="000B3A20"/>
    <w:rsid w:val="000C601F"/>
    <w:rsid w:val="0010605E"/>
    <w:rsid w:val="00115614"/>
    <w:rsid w:val="00124768"/>
    <w:rsid w:val="00136F21"/>
    <w:rsid w:val="00165FD4"/>
    <w:rsid w:val="0018266D"/>
    <w:rsid w:val="00183738"/>
    <w:rsid w:val="001866E3"/>
    <w:rsid w:val="00191371"/>
    <w:rsid w:val="00195764"/>
    <w:rsid w:val="001B5166"/>
    <w:rsid w:val="001B6E71"/>
    <w:rsid w:val="001C5564"/>
    <w:rsid w:val="001F1422"/>
    <w:rsid w:val="001F7E2C"/>
    <w:rsid w:val="00203ADF"/>
    <w:rsid w:val="002165A4"/>
    <w:rsid w:val="002200B1"/>
    <w:rsid w:val="00230FEF"/>
    <w:rsid w:val="00253330"/>
    <w:rsid w:val="00284C2D"/>
    <w:rsid w:val="002C2D98"/>
    <w:rsid w:val="002C457E"/>
    <w:rsid w:val="002D27E2"/>
    <w:rsid w:val="002D3063"/>
    <w:rsid w:val="002E76E2"/>
    <w:rsid w:val="00323A13"/>
    <w:rsid w:val="00324293"/>
    <w:rsid w:val="00335B9E"/>
    <w:rsid w:val="003369A1"/>
    <w:rsid w:val="00365432"/>
    <w:rsid w:val="003727A9"/>
    <w:rsid w:val="0039594F"/>
    <w:rsid w:val="003B0F10"/>
    <w:rsid w:val="003D5ACE"/>
    <w:rsid w:val="003F6451"/>
    <w:rsid w:val="004003B6"/>
    <w:rsid w:val="004270B1"/>
    <w:rsid w:val="004318C8"/>
    <w:rsid w:val="004335B7"/>
    <w:rsid w:val="00444EFC"/>
    <w:rsid w:val="00462305"/>
    <w:rsid w:val="00471AD8"/>
    <w:rsid w:val="00473078"/>
    <w:rsid w:val="0048040D"/>
    <w:rsid w:val="0048785C"/>
    <w:rsid w:val="00493B3D"/>
    <w:rsid w:val="004A6D7E"/>
    <w:rsid w:val="004B1ADA"/>
    <w:rsid w:val="004B7ED5"/>
    <w:rsid w:val="004C1C26"/>
    <w:rsid w:val="004C7BA6"/>
    <w:rsid w:val="004D1626"/>
    <w:rsid w:val="004D69DB"/>
    <w:rsid w:val="004E3557"/>
    <w:rsid w:val="005002A0"/>
    <w:rsid w:val="00514D26"/>
    <w:rsid w:val="00542491"/>
    <w:rsid w:val="00547333"/>
    <w:rsid w:val="00551738"/>
    <w:rsid w:val="0059384B"/>
    <w:rsid w:val="00596CE5"/>
    <w:rsid w:val="005B3360"/>
    <w:rsid w:val="005B7B9E"/>
    <w:rsid w:val="005D7CE1"/>
    <w:rsid w:val="005E2C6F"/>
    <w:rsid w:val="005E5AC9"/>
    <w:rsid w:val="00603549"/>
    <w:rsid w:val="00615847"/>
    <w:rsid w:val="00616D35"/>
    <w:rsid w:val="00642535"/>
    <w:rsid w:val="0065479E"/>
    <w:rsid w:val="00656447"/>
    <w:rsid w:val="00661E5B"/>
    <w:rsid w:val="00685E14"/>
    <w:rsid w:val="00686F59"/>
    <w:rsid w:val="006B3E51"/>
    <w:rsid w:val="006E00CE"/>
    <w:rsid w:val="006E4123"/>
    <w:rsid w:val="006E4CFE"/>
    <w:rsid w:val="006F4746"/>
    <w:rsid w:val="00711CCF"/>
    <w:rsid w:val="0071560F"/>
    <w:rsid w:val="00716072"/>
    <w:rsid w:val="00726CC8"/>
    <w:rsid w:val="00743534"/>
    <w:rsid w:val="00743BD2"/>
    <w:rsid w:val="00744445"/>
    <w:rsid w:val="00746EC8"/>
    <w:rsid w:val="0075319A"/>
    <w:rsid w:val="00755CDD"/>
    <w:rsid w:val="007613A6"/>
    <w:rsid w:val="00761B2D"/>
    <w:rsid w:val="00770F25"/>
    <w:rsid w:val="00792E5B"/>
    <w:rsid w:val="007C0A4C"/>
    <w:rsid w:val="007F0EA8"/>
    <w:rsid w:val="007F674B"/>
    <w:rsid w:val="00805E73"/>
    <w:rsid w:val="0082417D"/>
    <w:rsid w:val="008270B3"/>
    <w:rsid w:val="008353F5"/>
    <w:rsid w:val="00840184"/>
    <w:rsid w:val="0085177C"/>
    <w:rsid w:val="00854CA4"/>
    <w:rsid w:val="00857824"/>
    <w:rsid w:val="00857C4C"/>
    <w:rsid w:val="00876900"/>
    <w:rsid w:val="00884E07"/>
    <w:rsid w:val="008B54A7"/>
    <w:rsid w:val="008C05CA"/>
    <w:rsid w:val="008C06F2"/>
    <w:rsid w:val="008C3C9C"/>
    <w:rsid w:val="008F00E7"/>
    <w:rsid w:val="008F2E7E"/>
    <w:rsid w:val="00922E23"/>
    <w:rsid w:val="0093035B"/>
    <w:rsid w:val="00934766"/>
    <w:rsid w:val="0094015F"/>
    <w:rsid w:val="00942A92"/>
    <w:rsid w:val="00970950"/>
    <w:rsid w:val="00971971"/>
    <w:rsid w:val="0097235A"/>
    <w:rsid w:val="009A3E91"/>
    <w:rsid w:val="009A569C"/>
    <w:rsid w:val="009A56C6"/>
    <w:rsid w:val="009A70C3"/>
    <w:rsid w:val="009C6D32"/>
    <w:rsid w:val="009D0A70"/>
    <w:rsid w:val="009F60B9"/>
    <w:rsid w:val="00A0072C"/>
    <w:rsid w:val="00A028AD"/>
    <w:rsid w:val="00A12EC2"/>
    <w:rsid w:val="00A249F4"/>
    <w:rsid w:val="00A266EA"/>
    <w:rsid w:val="00A40188"/>
    <w:rsid w:val="00A427C8"/>
    <w:rsid w:val="00A51561"/>
    <w:rsid w:val="00A67480"/>
    <w:rsid w:val="00A707E3"/>
    <w:rsid w:val="00A75D18"/>
    <w:rsid w:val="00A9039A"/>
    <w:rsid w:val="00AA0F11"/>
    <w:rsid w:val="00AA66BC"/>
    <w:rsid w:val="00AA7E63"/>
    <w:rsid w:val="00AB6CDB"/>
    <w:rsid w:val="00AC61C9"/>
    <w:rsid w:val="00AF17AA"/>
    <w:rsid w:val="00AF67F6"/>
    <w:rsid w:val="00B5151E"/>
    <w:rsid w:val="00B644F5"/>
    <w:rsid w:val="00B75372"/>
    <w:rsid w:val="00B7761B"/>
    <w:rsid w:val="00BB27AC"/>
    <w:rsid w:val="00BD08B8"/>
    <w:rsid w:val="00BE4BCE"/>
    <w:rsid w:val="00C04333"/>
    <w:rsid w:val="00C12D20"/>
    <w:rsid w:val="00C43C92"/>
    <w:rsid w:val="00C84674"/>
    <w:rsid w:val="00C87F8B"/>
    <w:rsid w:val="00C924BA"/>
    <w:rsid w:val="00CA29D2"/>
    <w:rsid w:val="00CA3864"/>
    <w:rsid w:val="00CB0E3E"/>
    <w:rsid w:val="00CB6342"/>
    <w:rsid w:val="00CB795D"/>
    <w:rsid w:val="00CD6D07"/>
    <w:rsid w:val="00CE34D7"/>
    <w:rsid w:val="00CE4FC4"/>
    <w:rsid w:val="00D02E24"/>
    <w:rsid w:val="00D13AC4"/>
    <w:rsid w:val="00D24321"/>
    <w:rsid w:val="00D44FFD"/>
    <w:rsid w:val="00D56649"/>
    <w:rsid w:val="00D5718E"/>
    <w:rsid w:val="00D70C77"/>
    <w:rsid w:val="00D7627A"/>
    <w:rsid w:val="00DA6EFC"/>
    <w:rsid w:val="00DB5763"/>
    <w:rsid w:val="00DB6B8A"/>
    <w:rsid w:val="00DD6C37"/>
    <w:rsid w:val="00E05687"/>
    <w:rsid w:val="00E2236A"/>
    <w:rsid w:val="00E2747C"/>
    <w:rsid w:val="00E45A9F"/>
    <w:rsid w:val="00E624E9"/>
    <w:rsid w:val="00E864EE"/>
    <w:rsid w:val="00E86877"/>
    <w:rsid w:val="00E90294"/>
    <w:rsid w:val="00EB70F5"/>
    <w:rsid w:val="00F067D2"/>
    <w:rsid w:val="00F14A9C"/>
    <w:rsid w:val="00F373A7"/>
    <w:rsid w:val="00F661B5"/>
    <w:rsid w:val="00F73F18"/>
    <w:rsid w:val="00F74F88"/>
    <w:rsid w:val="00F75990"/>
    <w:rsid w:val="00F8482A"/>
    <w:rsid w:val="00FB4384"/>
    <w:rsid w:val="00FC1CFA"/>
    <w:rsid w:val="00FC30DE"/>
    <w:rsid w:val="00FD6E02"/>
    <w:rsid w:val="00FD70EF"/>
    <w:rsid w:val="00FE0AF5"/>
    <w:rsid w:val="00FE250C"/>
    <w:rsid w:val="00FE78BC"/>
    <w:rsid w:val="00FF4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09"/>
    <o:shapelayout v:ext="edit">
      <o:idmap v:ext="edit" data="1"/>
    </o:shapelayout>
  </w:shapeDefaults>
  <w:decimalSymbol w:val=","/>
  <w:listSeparator w:val=";"/>
  <w14:docId w14:val="48B926AF"/>
  <w15:chartTrackingRefBased/>
  <w15:docId w15:val="{9C82389E-0A0C-4D7E-9E71-8CBAD2041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D6C3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87F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87F8B"/>
  </w:style>
  <w:style w:type="paragraph" w:styleId="Fuzeile">
    <w:name w:val="footer"/>
    <w:basedOn w:val="Standard"/>
    <w:link w:val="FuzeileZchn"/>
    <w:uiPriority w:val="99"/>
    <w:unhideWhenUsed/>
    <w:rsid w:val="00C87F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87F8B"/>
  </w:style>
  <w:style w:type="table" w:styleId="Tabellenraster">
    <w:name w:val="Table Grid"/>
    <w:basedOn w:val="NormaleTabelle"/>
    <w:uiPriority w:val="39"/>
    <w:rsid w:val="000831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195764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5B7B9E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A38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A3864"/>
    <w:rPr>
      <w:rFonts w:ascii="Segoe UI" w:hAnsi="Segoe UI" w:cs="Segoe UI"/>
      <w:sz w:val="18"/>
      <w:szCs w:val="18"/>
    </w:rPr>
  </w:style>
  <w:style w:type="character" w:styleId="BesuchterLink">
    <w:name w:val="FollowedHyperlink"/>
    <w:basedOn w:val="Absatz-Standardschriftart"/>
    <w:uiPriority w:val="99"/>
    <w:semiHidden/>
    <w:unhideWhenUsed/>
    <w:rsid w:val="006E4123"/>
    <w:rPr>
      <w:color w:val="954F72" w:themeColor="followedHyperlink"/>
      <w:u w:val="single"/>
    </w:rPr>
  </w:style>
  <w:style w:type="paragraph" w:customStyle="1" w:styleId="Default">
    <w:name w:val="Default"/>
    <w:rsid w:val="0071607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7613A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613A6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7613A6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613A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613A6"/>
    <w:rPr>
      <w:b/>
      <w:bCs/>
      <w:sz w:val="20"/>
      <w:szCs w:val="20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4C7B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83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7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studio.com/wp-content/uploads/2015/02/rmarkdown-cheatsheet.pd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fzHzCocjAS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rmarkdown.rstudio.com/lesson-1.ht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Leibniz-Rechenzentrum</Company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Hanselmann, Michael</dc:creator>
  <cp:keywords/>
  <dc:description/>
  <cp:lastModifiedBy>Hanselmann, Michael</cp:lastModifiedBy>
  <cp:revision>7</cp:revision>
  <cp:lastPrinted>2022-04-15T09:55:00Z</cp:lastPrinted>
  <dcterms:created xsi:type="dcterms:W3CDTF">2022-04-15T10:31:00Z</dcterms:created>
  <dcterms:modified xsi:type="dcterms:W3CDTF">2022-09-08T11:07:00Z</dcterms:modified>
</cp:coreProperties>
</file>