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C9CA" w14:textId="2A8E47BB" w:rsidR="00A17B79" w:rsidRPr="00656A2C" w:rsidRDefault="00656A2C">
      <w:pPr>
        <w:rPr>
          <w:rFonts w:ascii="Fredericka the Great" w:hAnsi="Fredericka the Great"/>
          <w:sz w:val="56"/>
          <w:szCs w:val="56"/>
        </w:rPr>
      </w:pPr>
      <w:r w:rsidRPr="00656A2C">
        <w:rPr>
          <w:rFonts w:ascii="Fredericka the Great" w:hAnsi="Fredericka the Great"/>
          <w:sz w:val="56"/>
          <w:szCs w:val="56"/>
        </w:rPr>
        <w:t>T-Shirt Launcher Instructions</w:t>
      </w:r>
    </w:p>
    <w:p w14:paraId="5B39BA0B" w14:textId="77777777" w:rsidR="00656A2C" w:rsidRPr="00656A2C" w:rsidRDefault="00656A2C" w:rsidP="00656A2C">
      <w:pPr>
        <w:pStyle w:val="Heading1"/>
      </w:pPr>
      <w:r w:rsidRPr="00656A2C">
        <w:t>Understanding the Controls</w:t>
      </w:r>
    </w:p>
    <w:p w14:paraId="78074DCB" w14:textId="449530F9" w:rsidR="00656A2C" w:rsidRDefault="00656A2C" w:rsidP="00656A2C">
      <w:pPr>
        <w:pStyle w:val="Heading2"/>
      </w:pPr>
      <w:r w:rsidRPr="00656A2C">
        <w:t>Powering On</w:t>
      </w:r>
    </w:p>
    <w:p w14:paraId="2A849008" w14:textId="799E3669" w:rsidR="008934FE" w:rsidRDefault="008934FE" w:rsidP="008934FE">
      <w:pPr>
        <w:pStyle w:val="BodyText"/>
      </w:pPr>
      <w:r>
        <w:t>The Master power switch is the left front corner of the Launcher</w:t>
      </w:r>
    </w:p>
    <w:p w14:paraId="459A401F" w14:textId="12F8787D" w:rsidR="008934FE" w:rsidRDefault="008934FE" w:rsidP="008934FE">
      <w:pPr>
        <w:pStyle w:val="BodyText"/>
      </w:pPr>
      <w:r>
        <w:t>Squeeze the lever to turn the Launcher on</w:t>
      </w:r>
    </w:p>
    <w:p w14:paraId="6133162B" w14:textId="6D4A61B5" w:rsidR="008934FE" w:rsidRPr="008934FE" w:rsidRDefault="008934FE" w:rsidP="008934FE">
      <w:pPr>
        <w:pStyle w:val="BodyText"/>
      </w:pPr>
      <w:r>
        <w:t>Push the Red button to turn the Launcher off</w:t>
      </w:r>
    </w:p>
    <w:p w14:paraId="20F09FE5" w14:textId="5993444E" w:rsidR="00656A2C" w:rsidRDefault="00656A2C" w:rsidP="00656A2C">
      <w:pPr>
        <w:pStyle w:val="Heading2"/>
      </w:pPr>
      <w:r>
        <w:t>Air Compressor Master Switch</w:t>
      </w:r>
    </w:p>
    <w:p w14:paraId="01B03F61" w14:textId="31A69F4E" w:rsidR="008934FE" w:rsidRPr="008934FE" w:rsidRDefault="008934FE" w:rsidP="008934FE">
      <w:pPr>
        <w:pStyle w:val="BodyText"/>
      </w:pPr>
      <w:r>
        <w:t>The master air compressor switch i</w:t>
      </w:r>
      <w:r w:rsidR="003B602F">
        <w:t>s</w:t>
      </w:r>
      <w:r>
        <w:t xml:space="preserve"> on the left side toward the back.  This is a </w:t>
      </w:r>
      <w:r w:rsidR="003B602F">
        <w:t>three-position</w:t>
      </w:r>
      <w:r>
        <w:t xml:space="preserve"> switch, it must be all the way up to turn on the air compressor.  The air compressor will turn on if this switch is on and the air pressure is below the firing threshold.</w:t>
      </w:r>
    </w:p>
    <w:p w14:paraId="787083C6" w14:textId="6409EB33" w:rsidR="00656A2C" w:rsidRDefault="00656A2C" w:rsidP="00656A2C">
      <w:pPr>
        <w:pStyle w:val="Heading2"/>
      </w:pPr>
      <w:r>
        <w:t>Safety Switch (Deadman Button)</w:t>
      </w:r>
    </w:p>
    <w:p w14:paraId="6B90EBD3" w14:textId="31270D9A" w:rsidR="008934FE" w:rsidRDefault="008934FE" w:rsidP="008934FE">
      <w:pPr>
        <w:pStyle w:val="BodyText"/>
      </w:pPr>
      <w:r>
        <w:t>The Launcher needs two people to operate.  One person is the safety officer and holds the safety switch.  The safety switch MUST be held down to drive the launcher or to Launch a T-Shirt.</w:t>
      </w:r>
    </w:p>
    <w:p w14:paraId="4241A7E9" w14:textId="24FE426E" w:rsidR="008934FE" w:rsidRPr="008934FE" w:rsidRDefault="008934FE" w:rsidP="008934FE">
      <w:pPr>
        <w:pStyle w:val="BodyText"/>
      </w:pPr>
      <w:r>
        <w:t xml:space="preserve">The Safety Officer </w:t>
      </w:r>
      <w:r w:rsidR="008C34EC">
        <w:t>verifies the environment is safe for those actions.  They let go of the button when not safe.</w:t>
      </w:r>
    </w:p>
    <w:p w14:paraId="2926A416" w14:textId="494745D6" w:rsidR="00656A2C" w:rsidRDefault="00656A2C" w:rsidP="00656A2C">
      <w:pPr>
        <w:pStyle w:val="Heading2"/>
      </w:pPr>
      <w:r>
        <w:t>Drive and Launch Controls</w:t>
      </w:r>
    </w:p>
    <w:p w14:paraId="4E4EF9D9" w14:textId="25A5BDE9" w:rsidR="008C34EC" w:rsidRDefault="008C34EC" w:rsidP="008C34EC">
      <w:pPr>
        <w:pStyle w:val="BodyText"/>
      </w:pPr>
      <w:r>
        <w:t xml:space="preserve">The main control box consists of a Joystick and two buttons, one lights op Red and the other lights up Green.  </w:t>
      </w:r>
    </w:p>
    <w:p w14:paraId="62736264" w14:textId="7EF7E383" w:rsidR="008C34EC" w:rsidRDefault="008C34EC" w:rsidP="008C34EC">
      <w:pPr>
        <w:pStyle w:val="BodyText"/>
      </w:pPr>
      <w:r>
        <w:t>The Launcher can be driven forwards or backwards by pushing the joystick forward or backwards.  Pushing the joystick to the left or right will turn the Launcher left or right.</w:t>
      </w:r>
    </w:p>
    <w:p w14:paraId="06E01A72" w14:textId="5EF076DC" w:rsidR="008C34EC" w:rsidRDefault="008C34EC" w:rsidP="008C34EC">
      <w:pPr>
        <w:pStyle w:val="BodyText"/>
      </w:pPr>
      <w:r>
        <w:t>The Red button will fire the Left Launcher barrel when the Launcher is Armed.  The Green button will fire the Right barrel.</w:t>
      </w:r>
    </w:p>
    <w:p w14:paraId="4A0CB887" w14:textId="33AD9C25" w:rsidR="008C34EC" w:rsidRPr="008C34EC" w:rsidRDefault="008C34EC" w:rsidP="008C34EC">
      <w:pPr>
        <w:pStyle w:val="BodyText"/>
      </w:pPr>
      <w:r>
        <w:lastRenderedPageBreak/>
        <w:t xml:space="preserve">The Safety switch must be </w:t>
      </w:r>
      <w:r w:rsidR="003B602F">
        <w:t>depressed,</w:t>
      </w:r>
      <w:r>
        <w:t xml:space="preserve"> and the ramrod properly stored for the Launcher to be in the Armed state.  The Lights will be Red when the Launcher is Armed.</w:t>
      </w:r>
    </w:p>
    <w:p w14:paraId="6ADD8B06" w14:textId="06DC0FB2" w:rsidR="00656A2C" w:rsidRDefault="00656A2C" w:rsidP="00656A2C">
      <w:pPr>
        <w:pStyle w:val="Heading2"/>
      </w:pPr>
      <w:r>
        <w:t xml:space="preserve">Ramrod </w:t>
      </w:r>
      <w:r w:rsidR="00BA1E5C">
        <w:t xml:space="preserve">Stored </w:t>
      </w:r>
      <w:r>
        <w:t>Sensor</w:t>
      </w:r>
    </w:p>
    <w:p w14:paraId="4352D6BD" w14:textId="474DA955" w:rsidR="008C34EC" w:rsidRDefault="008C34EC" w:rsidP="008C34EC">
      <w:pPr>
        <w:pStyle w:val="BodyText"/>
      </w:pPr>
      <w:r>
        <w:t>There is a sensor at the base of the ramrod storage area.  The ramrod must be properly positioned in order to launch a T-shirt.</w:t>
      </w:r>
    </w:p>
    <w:p w14:paraId="09660829" w14:textId="40F6B613" w:rsidR="008C34EC" w:rsidRPr="008C34EC" w:rsidRDefault="008C34EC" w:rsidP="008C34EC">
      <w:pPr>
        <w:pStyle w:val="BodyText"/>
      </w:pPr>
      <w:r>
        <w:t>The lights will be Purple if the ramrod is not properly positioned. The Launcher can be driven without the ramrod being stored but it cannot be fired.</w:t>
      </w:r>
    </w:p>
    <w:p w14:paraId="469BC908" w14:textId="11095B97" w:rsidR="00656A2C" w:rsidRDefault="00656A2C" w:rsidP="00656A2C">
      <w:pPr>
        <w:pStyle w:val="Heading1"/>
      </w:pPr>
      <w:r>
        <w:t>Launcher Status and Meaning of the Lights</w:t>
      </w:r>
    </w:p>
    <w:tbl>
      <w:tblPr>
        <w:tblStyle w:val="TableGrid"/>
        <w:tblW w:w="0" w:type="auto"/>
        <w:tblInd w:w="445" w:type="dxa"/>
        <w:tblLook w:val="04A0" w:firstRow="1" w:lastRow="0" w:firstColumn="1" w:lastColumn="0" w:noHBand="0" w:noVBand="1"/>
      </w:tblPr>
      <w:tblGrid>
        <w:gridCol w:w="1980"/>
        <w:gridCol w:w="6750"/>
      </w:tblGrid>
      <w:tr w:rsidR="008C1D32" w:rsidRPr="003B602F" w14:paraId="4C8D0E88" w14:textId="77777777" w:rsidTr="003B602F">
        <w:trPr>
          <w:tblHeader/>
        </w:trPr>
        <w:tc>
          <w:tcPr>
            <w:tcW w:w="1980" w:type="dxa"/>
            <w:shd w:val="clear" w:color="auto" w:fill="BDD6EE" w:themeFill="accent5" w:themeFillTint="66"/>
          </w:tcPr>
          <w:p w14:paraId="6BFCCC18" w14:textId="1A21073D" w:rsidR="008C1D32" w:rsidRPr="003B602F" w:rsidRDefault="008C1D32" w:rsidP="003B602F">
            <w:pPr>
              <w:pStyle w:val="TableHeader"/>
              <w:rPr>
                <w:color w:val="1F3864" w:themeColor="accent1" w:themeShade="80"/>
              </w:rPr>
            </w:pPr>
            <w:r w:rsidRPr="003B602F">
              <w:rPr>
                <w:color w:val="1F3864" w:themeColor="accent1" w:themeShade="80"/>
              </w:rPr>
              <w:t>Light Color</w:t>
            </w:r>
          </w:p>
        </w:tc>
        <w:tc>
          <w:tcPr>
            <w:tcW w:w="6750" w:type="dxa"/>
            <w:shd w:val="clear" w:color="auto" w:fill="BDD6EE" w:themeFill="accent5" w:themeFillTint="66"/>
          </w:tcPr>
          <w:p w14:paraId="5C2EA423" w14:textId="39D23851" w:rsidR="008C1D32" w:rsidRPr="003B602F" w:rsidRDefault="008C1D32" w:rsidP="003B602F">
            <w:pPr>
              <w:pStyle w:val="TableHeader"/>
              <w:rPr>
                <w:color w:val="1F3864" w:themeColor="accent1" w:themeShade="80"/>
              </w:rPr>
            </w:pPr>
            <w:r w:rsidRPr="003B602F">
              <w:rPr>
                <w:color w:val="1F3864" w:themeColor="accent1" w:themeShade="80"/>
              </w:rPr>
              <w:t>Status/Meaning</w:t>
            </w:r>
          </w:p>
        </w:tc>
      </w:tr>
      <w:tr w:rsidR="008C1D32" w:rsidRPr="003B602F" w14:paraId="443C939A" w14:textId="77777777" w:rsidTr="008C1D32">
        <w:tc>
          <w:tcPr>
            <w:tcW w:w="1980" w:type="dxa"/>
          </w:tcPr>
          <w:p w14:paraId="5A7360AE" w14:textId="2DCFFE0F" w:rsidR="008C1D32" w:rsidRPr="003B602F" w:rsidRDefault="008C1D32" w:rsidP="003B602F">
            <w:pPr>
              <w:pStyle w:val="TableCellData"/>
            </w:pPr>
            <w:r w:rsidRPr="003B602F">
              <w:t>Rainbow</w:t>
            </w:r>
          </w:p>
        </w:tc>
        <w:tc>
          <w:tcPr>
            <w:tcW w:w="6750" w:type="dxa"/>
          </w:tcPr>
          <w:p w14:paraId="1750D4EC" w14:textId="5E83074A" w:rsidR="008C1D32" w:rsidRPr="003B602F" w:rsidRDefault="008C1D32" w:rsidP="003B602F">
            <w:pPr>
              <w:pStyle w:val="TableCellData"/>
            </w:pPr>
            <w:r w:rsidRPr="003B602F">
              <w:t>Idle – The launcher is powered on and either fully charged or the compressor is off</w:t>
            </w:r>
            <w:r w:rsidR="00BA1E5C" w:rsidRPr="003B602F">
              <w:t xml:space="preserve">. </w:t>
            </w:r>
          </w:p>
        </w:tc>
      </w:tr>
      <w:tr w:rsidR="008C1D32" w:rsidRPr="008C1D32" w14:paraId="78956EBB" w14:textId="77777777" w:rsidTr="008C1D32">
        <w:tc>
          <w:tcPr>
            <w:tcW w:w="1980" w:type="dxa"/>
          </w:tcPr>
          <w:p w14:paraId="62F74A25" w14:textId="5208520B" w:rsidR="008C1D32" w:rsidRPr="003B602F" w:rsidRDefault="008C1D32" w:rsidP="003B602F">
            <w:pPr>
              <w:pStyle w:val="TableCellData"/>
            </w:pPr>
            <w:r w:rsidRPr="003B602F">
              <w:t>Purple</w:t>
            </w:r>
            <w:r w:rsidRPr="003B602F">
              <w:t>/Orange on Bottom</w:t>
            </w:r>
          </w:p>
        </w:tc>
        <w:tc>
          <w:tcPr>
            <w:tcW w:w="6750" w:type="dxa"/>
          </w:tcPr>
          <w:p w14:paraId="43E4470E" w14:textId="46B1B053" w:rsidR="008C1D32" w:rsidRPr="003B602F" w:rsidRDefault="008C1D32" w:rsidP="003B602F">
            <w:pPr>
              <w:pStyle w:val="TableCellData"/>
            </w:pPr>
            <w:r w:rsidRPr="003B602F">
              <w:t>Compressor is charging and the pressure is below the minimum needed to fire</w:t>
            </w:r>
            <w:r w:rsidR="00582A04" w:rsidRPr="003B602F">
              <w:t xml:space="preserve">. As the pressure increases the orange section will grow. When the pressure is high enough, the </w:t>
            </w:r>
            <w:proofErr w:type="gramStart"/>
            <w:r w:rsidR="00582A04" w:rsidRPr="003B602F">
              <w:t>Orange</w:t>
            </w:r>
            <w:proofErr w:type="gramEnd"/>
            <w:r w:rsidR="00582A04" w:rsidRPr="003B602F">
              <w:t xml:space="preserve"> section will turn Yellow</w:t>
            </w:r>
          </w:p>
        </w:tc>
      </w:tr>
      <w:tr w:rsidR="008C1D32" w:rsidRPr="008C1D32" w14:paraId="2C78A7B5" w14:textId="77777777" w:rsidTr="008C1D32">
        <w:tc>
          <w:tcPr>
            <w:tcW w:w="1980" w:type="dxa"/>
          </w:tcPr>
          <w:p w14:paraId="17C5EF67" w14:textId="0E46ED3F" w:rsidR="008C1D32" w:rsidRPr="003B602F" w:rsidRDefault="008C1D32" w:rsidP="003B602F">
            <w:pPr>
              <w:pStyle w:val="TableCellData"/>
            </w:pPr>
            <w:r w:rsidRPr="003B602F">
              <w:t>Purple</w:t>
            </w:r>
            <w:r w:rsidRPr="003B602F">
              <w:t>/Yellow on Bottom</w:t>
            </w:r>
          </w:p>
        </w:tc>
        <w:tc>
          <w:tcPr>
            <w:tcW w:w="6750" w:type="dxa"/>
          </w:tcPr>
          <w:p w14:paraId="1F7DF273" w14:textId="4995D70E" w:rsidR="008C1D32" w:rsidRPr="003B602F" w:rsidRDefault="008C1D32" w:rsidP="003B602F">
            <w:pPr>
              <w:pStyle w:val="TableCellData"/>
            </w:pPr>
            <w:r w:rsidRPr="003B602F">
              <w:t>Compressor is charging, ready to fire, but not fully charged</w:t>
            </w:r>
            <w:r w:rsidR="00582A04" w:rsidRPr="003B602F">
              <w:t xml:space="preserve">. As the pressure increases, the </w:t>
            </w:r>
            <w:proofErr w:type="gramStart"/>
            <w:r w:rsidR="00582A04" w:rsidRPr="003B602F">
              <w:t>Yellow</w:t>
            </w:r>
            <w:proofErr w:type="gramEnd"/>
            <w:r w:rsidR="00582A04" w:rsidRPr="003B602F">
              <w:t xml:space="preserve"> section will grow.</w:t>
            </w:r>
          </w:p>
        </w:tc>
      </w:tr>
      <w:tr w:rsidR="008C1D32" w:rsidRPr="008C1D32" w14:paraId="4789331C" w14:textId="77777777" w:rsidTr="008C1D32">
        <w:tc>
          <w:tcPr>
            <w:tcW w:w="1980" w:type="dxa"/>
          </w:tcPr>
          <w:p w14:paraId="18396057" w14:textId="343ECFA1" w:rsidR="008C1D32" w:rsidRPr="003B602F" w:rsidRDefault="008C1D32" w:rsidP="003B602F">
            <w:pPr>
              <w:pStyle w:val="TableCellData"/>
            </w:pPr>
            <w:r w:rsidRPr="003B602F">
              <w:t>Red</w:t>
            </w:r>
          </w:p>
        </w:tc>
        <w:tc>
          <w:tcPr>
            <w:tcW w:w="6750" w:type="dxa"/>
          </w:tcPr>
          <w:p w14:paraId="6C31A4B9" w14:textId="6958C406" w:rsidR="008C1D32" w:rsidRPr="003B602F" w:rsidRDefault="008C1D32" w:rsidP="003B602F">
            <w:pPr>
              <w:pStyle w:val="TableCellData"/>
            </w:pPr>
            <w:r w:rsidRPr="003B602F">
              <w:t xml:space="preserve">Launcher is Armed – Safety button is </w:t>
            </w:r>
            <w:proofErr w:type="gramStart"/>
            <w:r w:rsidRPr="003B602F">
              <w:t>pressed</w:t>
            </w:r>
            <w:proofErr w:type="gramEnd"/>
            <w:r w:rsidRPr="003B602F">
              <w:t xml:space="preserve"> and the Ramrod </w:t>
            </w:r>
            <w:r w:rsidR="00582A04" w:rsidRPr="003B602F">
              <w:t xml:space="preserve">is </w:t>
            </w:r>
            <w:r w:rsidRPr="003B602F">
              <w:t>stored.</w:t>
            </w:r>
          </w:p>
        </w:tc>
      </w:tr>
      <w:tr w:rsidR="008C1D32" w:rsidRPr="008C1D32" w14:paraId="1544559B" w14:textId="77777777" w:rsidTr="008C1D32">
        <w:tc>
          <w:tcPr>
            <w:tcW w:w="1980" w:type="dxa"/>
          </w:tcPr>
          <w:p w14:paraId="4E197B95" w14:textId="2B1A35D4" w:rsidR="008C1D32" w:rsidRPr="003B602F" w:rsidRDefault="008C1D32" w:rsidP="003B602F">
            <w:pPr>
              <w:pStyle w:val="TableCellData"/>
            </w:pPr>
            <w:r w:rsidRPr="003B602F">
              <w:t>Green</w:t>
            </w:r>
          </w:p>
        </w:tc>
        <w:tc>
          <w:tcPr>
            <w:tcW w:w="6750" w:type="dxa"/>
          </w:tcPr>
          <w:p w14:paraId="42A6D4F3" w14:textId="4EA1F589" w:rsidR="008C1D32" w:rsidRPr="003B602F" w:rsidRDefault="008C1D32" w:rsidP="003B602F">
            <w:pPr>
              <w:pStyle w:val="TableCellData"/>
            </w:pPr>
            <w:r w:rsidRPr="003B602F">
              <w:t>Launcher is actively Firing</w:t>
            </w:r>
          </w:p>
        </w:tc>
      </w:tr>
      <w:tr w:rsidR="008C1D32" w:rsidRPr="008C1D32" w14:paraId="7997C96A" w14:textId="77777777" w:rsidTr="008C1D32">
        <w:tc>
          <w:tcPr>
            <w:tcW w:w="1980" w:type="dxa"/>
          </w:tcPr>
          <w:p w14:paraId="0C6DBE1C" w14:textId="21470478" w:rsidR="008C1D32" w:rsidRPr="003B602F" w:rsidRDefault="008C1D32" w:rsidP="003B602F">
            <w:pPr>
              <w:pStyle w:val="TableCellData"/>
            </w:pPr>
            <w:r w:rsidRPr="003B602F">
              <w:lastRenderedPageBreak/>
              <w:t>Blue</w:t>
            </w:r>
          </w:p>
        </w:tc>
        <w:tc>
          <w:tcPr>
            <w:tcW w:w="6750" w:type="dxa"/>
          </w:tcPr>
          <w:p w14:paraId="6922DD7C" w14:textId="3B707D67" w:rsidR="008C1D32" w:rsidRPr="003B602F" w:rsidRDefault="008C1D32" w:rsidP="003B602F">
            <w:pPr>
              <w:pStyle w:val="TableCellData"/>
            </w:pPr>
            <w:r w:rsidRPr="003B602F">
              <w:t xml:space="preserve">Safety button is pressed, Launcher can be driven, but Ramrod is not stored.  Launcher </w:t>
            </w:r>
            <w:proofErr w:type="spellStart"/>
            <w:r w:rsidRPr="003B602F">
              <w:t>can not</w:t>
            </w:r>
            <w:proofErr w:type="spellEnd"/>
            <w:r w:rsidRPr="003B602F">
              <w:t xml:space="preserve"> be fired.</w:t>
            </w:r>
          </w:p>
        </w:tc>
      </w:tr>
    </w:tbl>
    <w:p w14:paraId="2F0B637C" w14:textId="77777777" w:rsidR="00656A2C" w:rsidRPr="00656A2C" w:rsidRDefault="00656A2C" w:rsidP="008934FE">
      <w:pPr>
        <w:pStyle w:val="BodyText"/>
      </w:pPr>
    </w:p>
    <w:p w14:paraId="12139C70" w14:textId="7FC54CD1" w:rsidR="00656A2C" w:rsidRDefault="00656A2C" w:rsidP="00656A2C">
      <w:pPr>
        <w:pStyle w:val="Heading1"/>
      </w:pPr>
      <w:r>
        <w:t>Loading T-Shirts</w:t>
      </w:r>
    </w:p>
    <w:p w14:paraId="49DB0692" w14:textId="37BDA0D8" w:rsidR="00656A2C" w:rsidRPr="00656A2C" w:rsidRDefault="00582A04" w:rsidP="004F1628">
      <w:pPr>
        <w:pStyle w:val="Heading1"/>
      </w:pPr>
      <w:r>
        <w:t>Charging the Battery</w:t>
      </w:r>
    </w:p>
    <w:p w14:paraId="1180492B" w14:textId="77777777" w:rsidR="00204763" w:rsidRDefault="00204763" w:rsidP="00204763">
      <w:pPr>
        <w:pStyle w:val="Heading1"/>
      </w:pPr>
      <w:r>
        <w:t>Charging the Air Reservoir</w:t>
      </w:r>
    </w:p>
    <w:p w14:paraId="5395C246" w14:textId="77777777" w:rsidR="00204763" w:rsidRDefault="00204763"/>
    <w:sectPr w:rsidR="00204763" w:rsidSect="003B602F">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C516" w14:textId="77777777" w:rsidR="003B602F" w:rsidRDefault="003B602F" w:rsidP="003B602F">
      <w:pPr>
        <w:spacing w:after="0" w:line="240" w:lineRule="auto"/>
      </w:pPr>
      <w:r>
        <w:separator/>
      </w:r>
    </w:p>
  </w:endnote>
  <w:endnote w:type="continuationSeparator" w:id="0">
    <w:p w14:paraId="06680458" w14:textId="77777777" w:rsidR="003B602F" w:rsidRDefault="003B602F" w:rsidP="003B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ck Salt">
    <w:panose1 w:val="00000000000000000000"/>
    <w:charset w:val="00"/>
    <w:family w:val="auto"/>
    <w:pitch w:val="variable"/>
    <w:sig w:usb0="80000027" w:usb1="40000042"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chitects Daughter">
    <w:panose1 w:val="00000000000000000000"/>
    <w:charset w:val="00"/>
    <w:family w:val="auto"/>
    <w:pitch w:val="variable"/>
    <w:sig w:usb0="A000002F" w:usb1="4000004A" w:usb2="00000000" w:usb3="00000000" w:csb0="00000011" w:csb1="00000000"/>
  </w:font>
  <w:font w:name="Segoe UI">
    <w:panose1 w:val="020B0502040204020203"/>
    <w:charset w:val="00"/>
    <w:family w:val="swiss"/>
    <w:pitch w:val="variable"/>
    <w:sig w:usb0="E4002EFF" w:usb1="C000E47F" w:usb2="00000009" w:usb3="00000000" w:csb0="000001FF" w:csb1="00000000"/>
  </w:font>
  <w:font w:name="Fira Code">
    <w:panose1 w:val="020B0809050000020004"/>
    <w:charset w:val="00"/>
    <w:family w:val="modern"/>
    <w:pitch w:val="fixed"/>
    <w:sig w:usb0="E00002EF" w:usb1="1201F9FB" w:usb2="02002018" w:usb3="00000000" w:csb0="0000009F" w:csb1="00000000"/>
  </w:font>
  <w:font w:name="Fira Code Medium">
    <w:panose1 w:val="020B0809050000020004"/>
    <w:charset w:val="00"/>
    <w:family w:val="modern"/>
    <w:pitch w:val="fixed"/>
    <w:sig w:usb0="E00002EF" w:usb1="1201F9FB" w:usb2="02002018" w:usb3="00000000" w:csb0="0000009F" w:csb1="00000000"/>
  </w:font>
  <w:font w:name="Fira Code Light">
    <w:panose1 w:val="020B0809050000020004"/>
    <w:charset w:val="00"/>
    <w:family w:val="modern"/>
    <w:pitch w:val="fixed"/>
    <w:sig w:usb0="E00002EF" w:usb1="1201F9FB" w:usb2="02002018" w:usb3="00000000" w:csb0="0000009F" w:csb1="00000000"/>
  </w:font>
  <w:font w:name="Arial">
    <w:panose1 w:val="020B0604020202020204"/>
    <w:charset w:val="00"/>
    <w:family w:val="swiss"/>
    <w:pitch w:val="variable"/>
    <w:sig w:usb0="E0002EFF" w:usb1="C000785B" w:usb2="00000009" w:usb3="00000000" w:csb0="000001FF" w:csb1="00000000"/>
  </w:font>
  <w:font w:name="Fredericka the Great">
    <w:panose1 w:val="02000000000000000000"/>
    <w:charset w:val="00"/>
    <w:family w:val="auto"/>
    <w:pitch w:val="variable"/>
    <w:sig w:usb0="80000027" w:usb1="4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294C" w14:textId="77777777" w:rsidR="003B602F" w:rsidRDefault="003B602F" w:rsidP="003B602F">
      <w:pPr>
        <w:spacing w:after="0" w:line="240" w:lineRule="auto"/>
      </w:pPr>
      <w:r>
        <w:separator/>
      </w:r>
    </w:p>
  </w:footnote>
  <w:footnote w:type="continuationSeparator" w:id="0">
    <w:p w14:paraId="7270323D" w14:textId="77777777" w:rsidR="003B602F" w:rsidRDefault="003B602F" w:rsidP="003B6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52D6B" w14:textId="0CCEA8E2" w:rsidR="003B602F" w:rsidRDefault="003B602F">
    <w:pPr>
      <w:pStyle w:val="Header"/>
    </w:pPr>
    <w:r>
      <w:t>T-Shirt Launcher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2220"/>
    <w:multiLevelType w:val="hybridMultilevel"/>
    <w:tmpl w:val="3FCCDCC2"/>
    <w:lvl w:ilvl="0" w:tplc="A5F65502">
      <w:start w:val="1"/>
      <w:numFmt w:val="bullet"/>
      <w:pStyle w:val="ListBulletCompac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7324B9"/>
    <w:multiLevelType w:val="hybridMultilevel"/>
    <w:tmpl w:val="D80CD420"/>
    <w:lvl w:ilvl="0" w:tplc="6098091C">
      <w:start w:val="1"/>
      <w:numFmt w:val="decimal"/>
      <w:pStyle w:val="NumberedStepHeading"/>
      <w:lvlText w:val="%1."/>
      <w:lvlJc w:val="left"/>
      <w:pPr>
        <w:ind w:left="2160" w:hanging="360"/>
      </w:pPr>
      <w:rPr>
        <w:rFont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 w15:restartNumberingAfterBreak="0">
    <w:nsid w:val="17EE3B67"/>
    <w:multiLevelType w:val="hybridMultilevel"/>
    <w:tmpl w:val="FA506798"/>
    <w:lvl w:ilvl="0" w:tplc="C2BE8A18">
      <w:start w:val="1"/>
      <w:numFmt w:val="bullet"/>
      <w:pStyle w:val="ToDoLis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90B7682"/>
    <w:multiLevelType w:val="hybridMultilevel"/>
    <w:tmpl w:val="1F845988"/>
    <w:lvl w:ilvl="0" w:tplc="124071DA">
      <w:start w:val="1"/>
      <w:numFmt w:val="bullet"/>
      <w:pStyle w:val="DoneLis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 w15:restartNumberingAfterBreak="0">
    <w:nsid w:val="253C1A4A"/>
    <w:multiLevelType w:val="hybridMultilevel"/>
    <w:tmpl w:val="D2324FE0"/>
    <w:lvl w:ilvl="0" w:tplc="D016509C">
      <w:start w:val="1"/>
      <w:numFmt w:val="decimal"/>
      <w:pStyle w:val="AppendixHeader1"/>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D0DAD"/>
    <w:multiLevelType w:val="multilevel"/>
    <w:tmpl w:val="3D34548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3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44024801">
    <w:abstractNumId w:val="5"/>
  </w:num>
  <w:num w:numId="2" w16cid:durableId="1002782124">
    <w:abstractNumId w:val="4"/>
  </w:num>
  <w:num w:numId="3" w16cid:durableId="1084259890">
    <w:abstractNumId w:val="3"/>
  </w:num>
  <w:num w:numId="4" w16cid:durableId="357434484">
    <w:abstractNumId w:val="5"/>
  </w:num>
  <w:num w:numId="5" w16cid:durableId="345642496">
    <w:abstractNumId w:val="5"/>
  </w:num>
  <w:num w:numId="6" w16cid:durableId="591089729">
    <w:abstractNumId w:val="5"/>
  </w:num>
  <w:num w:numId="7" w16cid:durableId="284043909">
    <w:abstractNumId w:val="5"/>
  </w:num>
  <w:num w:numId="8" w16cid:durableId="1896967755">
    <w:abstractNumId w:val="5"/>
  </w:num>
  <w:num w:numId="9" w16cid:durableId="1985741156">
    <w:abstractNumId w:val="5"/>
  </w:num>
  <w:num w:numId="10" w16cid:durableId="2096897823">
    <w:abstractNumId w:val="5"/>
  </w:num>
  <w:num w:numId="11" w16cid:durableId="784080335">
    <w:abstractNumId w:val="0"/>
  </w:num>
  <w:num w:numId="12" w16cid:durableId="1167281667">
    <w:abstractNumId w:val="1"/>
  </w:num>
  <w:num w:numId="13" w16cid:durableId="214716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2C"/>
    <w:rsid w:val="00204763"/>
    <w:rsid w:val="003B602F"/>
    <w:rsid w:val="004F1628"/>
    <w:rsid w:val="00582A04"/>
    <w:rsid w:val="00612FF6"/>
    <w:rsid w:val="00656A2C"/>
    <w:rsid w:val="00846FB1"/>
    <w:rsid w:val="008934FE"/>
    <w:rsid w:val="008C1D32"/>
    <w:rsid w:val="008C34EC"/>
    <w:rsid w:val="00A17B79"/>
    <w:rsid w:val="00A352F5"/>
    <w:rsid w:val="00BA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27D8"/>
  <w15:chartTrackingRefBased/>
  <w15:docId w15:val="{AA512671-85DC-486B-BE6D-C801E4DB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56A2C"/>
    <w:pPr>
      <w:outlineLvl w:val="0"/>
    </w:pPr>
    <w:rPr>
      <w:rFonts w:ascii="Rock Salt" w:hAnsi="Rock Salt"/>
      <w:sz w:val="32"/>
      <w:szCs w:val="32"/>
    </w:rPr>
  </w:style>
  <w:style w:type="paragraph" w:styleId="Heading2">
    <w:name w:val="heading 2"/>
    <w:basedOn w:val="Heading1"/>
    <w:next w:val="BodyText"/>
    <w:link w:val="Heading2Char"/>
    <w:uiPriority w:val="9"/>
    <w:unhideWhenUsed/>
    <w:qFormat/>
    <w:rsid w:val="00656A2C"/>
    <w:pPr>
      <w:numPr>
        <w:ilvl w:val="1"/>
      </w:numPr>
      <w:spacing w:before="40"/>
      <w:ind w:left="360"/>
      <w:outlineLvl w:val="1"/>
    </w:pPr>
    <w:rPr>
      <w:i/>
      <w:sz w:val="28"/>
      <w:szCs w:val="28"/>
    </w:rPr>
  </w:style>
  <w:style w:type="paragraph" w:styleId="Heading3">
    <w:name w:val="heading 3"/>
    <w:basedOn w:val="Heading2"/>
    <w:next w:val="BodyText"/>
    <w:link w:val="Heading3Char"/>
    <w:uiPriority w:val="9"/>
    <w:unhideWhenUsed/>
    <w:qFormat/>
    <w:rsid w:val="00A352F5"/>
    <w:pPr>
      <w:numPr>
        <w:ilvl w:val="2"/>
      </w:numPr>
      <w:ind w:left="360"/>
      <w:outlineLvl w:val="2"/>
    </w:pPr>
  </w:style>
  <w:style w:type="paragraph" w:styleId="Heading4">
    <w:name w:val="heading 4"/>
    <w:basedOn w:val="Heading3"/>
    <w:next w:val="BodyText"/>
    <w:link w:val="Heading4Char"/>
    <w:uiPriority w:val="9"/>
    <w:unhideWhenUsed/>
    <w:qFormat/>
    <w:rsid w:val="00A352F5"/>
    <w:pPr>
      <w:numPr>
        <w:ilvl w:val="0"/>
      </w:numPr>
      <w:spacing w:after="120" w:line="240" w:lineRule="auto"/>
      <w:ind w:left="1440"/>
      <w:outlineLvl w:val="3"/>
    </w:pPr>
    <w:rPr>
      <w:i w:val="0"/>
      <w:iCs/>
      <w:color w:val="1F3864" w:themeColor="accent1" w:themeShade="80"/>
    </w:rPr>
  </w:style>
  <w:style w:type="paragraph" w:styleId="Heading5">
    <w:name w:val="heading 5"/>
    <w:basedOn w:val="Normal"/>
    <w:next w:val="Normal"/>
    <w:link w:val="Heading5Char"/>
    <w:uiPriority w:val="9"/>
    <w:semiHidden/>
    <w:unhideWhenUsed/>
    <w:qFormat/>
    <w:rsid w:val="00A352F5"/>
    <w:pPr>
      <w:keepNext/>
      <w:keepLines/>
      <w:numPr>
        <w:ilvl w:val="4"/>
        <w:numId w:val="10"/>
      </w:numPr>
      <w:spacing w:before="40" w:after="0"/>
      <w:outlineLvl w:val="4"/>
    </w:pPr>
    <w:rPr>
      <w:rFonts w:asciiTheme="majorHAnsi" w:eastAsiaTheme="majorEastAsia" w:hAnsiTheme="majorHAnsi" w:cstheme="majorBidi"/>
      <w:color w:val="2F5496" w:themeColor="accent1" w:themeShade="BF"/>
      <w:sz w:val="20"/>
    </w:rPr>
  </w:style>
  <w:style w:type="paragraph" w:styleId="Heading6">
    <w:name w:val="heading 6"/>
    <w:basedOn w:val="Normal"/>
    <w:next w:val="Normal"/>
    <w:link w:val="Heading6Char"/>
    <w:uiPriority w:val="9"/>
    <w:semiHidden/>
    <w:unhideWhenUsed/>
    <w:qFormat/>
    <w:rsid w:val="00A352F5"/>
    <w:pPr>
      <w:keepNext/>
      <w:keepLines/>
      <w:numPr>
        <w:ilvl w:val="5"/>
        <w:numId w:val="10"/>
      </w:numPr>
      <w:spacing w:before="40" w:after="0"/>
      <w:outlineLvl w:val="5"/>
    </w:pPr>
    <w:rPr>
      <w:rFonts w:asciiTheme="majorHAnsi" w:eastAsiaTheme="majorEastAsia" w:hAnsiTheme="majorHAnsi" w:cstheme="majorBidi"/>
      <w:color w:val="1F3763" w:themeColor="accent1" w:themeShade="7F"/>
      <w:sz w:val="20"/>
    </w:rPr>
  </w:style>
  <w:style w:type="paragraph" w:styleId="Heading7">
    <w:name w:val="heading 7"/>
    <w:basedOn w:val="Normal"/>
    <w:next w:val="Normal"/>
    <w:link w:val="Heading7Char"/>
    <w:uiPriority w:val="9"/>
    <w:semiHidden/>
    <w:unhideWhenUsed/>
    <w:qFormat/>
    <w:rsid w:val="00A352F5"/>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sz w:val="20"/>
    </w:rPr>
  </w:style>
  <w:style w:type="paragraph" w:styleId="Heading8">
    <w:name w:val="heading 8"/>
    <w:basedOn w:val="Normal"/>
    <w:next w:val="Normal"/>
    <w:link w:val="Heading8Char"/>
    <w:uiPriority w:val="9"/>
    <w:semiHidden/>
    <w:unhideWhenUsed/>
    <w:qFormat/>
    <w:rsid w:val="00A352F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2F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52F5"/>
    <w:pPr>
      <w:numPr>
        <w:ilvl w:val="1"/>
      </w:numPr>
      <w:spacing w:after="240"/>
      <w:jc w:val="center"/>
    </w:pPr>
    <w:rPr>
      <w:rFonts w:ascii="Rock Salt" w:eastAsiaTheme="minorEastAsia" w:hAnsi="Rock Salt"/>
      <w:color w:val="1F3864" w:themeColor="accent1" w:themeShade="80"/>
      <w:sz w:val="20"/>
    </w:rPr>
  </w:style>
  <w:style w:type="character" w:customStyle="1" w:styleId="SubtitleChar">
    <w:name w:val="Subtitle Char"/>
    <w:basedOn w:val="DefaultParagraphFont"/>
    <w:link w:val="Subtitle"/>
    <w:uiPriority w:val="11"/>
    <w:rsid w:val="00A352F5"/>
    <w:rPr>
      <w:rFonts w:ascii="Rock Salt" w:eastAsiaTheme="minorEastAsia" w:hAnsi="Rock Salt"/>
      <w:color w:val="1F3864" w:themeColor="accent1" w:themeShade="80"/>
      <w:sz w:val="20"/>
    </w:rPr>
  </w:style>
  <w:style w:type="paragraph" w:customStyle="1" w:styleId="AppendixHeader">
    <w:name w:val="Appendix Header"/>
    <w:basedOn w:val="Subtitle"/>
    <w:next w:val="Heading1"/>
    <w:qFormat/>
    <w:rsid w:val="00A352F5"/>
    <w:pPr>
      <w:keepNext/>
      <w:keepLines/>
      <w:pageBreakBefore/>
      <w:numPr>
        <w:ilvl w:val="0"/>
      </w:numPr>
    </w:pPr>
    <w:rPr>
      <w:sz w:val="32"/>
      <w:szCs w:val="32"/>
    </w:rPr>
  </w:style>
  <w:style w:type="character" w:customStyle="1" w:styleId="Heading1Char">
    <w:name w:val="Heading 1 Char"/>
    <w:basedOn w:val="DefaultParagraphFont"/>
    <w:link w:val="Heading1"/>
    <w:uiPriority w:val="9"/>
    <w:rsid w:val="00656A2C"/>
    <w:rPr>
      <w:rFonts w:ascii="Rock Salt" w:hAnsi="Rock Salt"/>
      <w:sz w:val="32"/>
      <w:szCs w:val="32"/>
    </w:rPr>
  </w:style>
  <w:style w:type="paragraph" w:styleId="BodyText">
    <w:name w:val="Body Text"/>
    <w:basedOn w:val="Normal"/>
    <w:link w:val="BodyTextChar"/>
    <w:uiPriority w:val="99"/>
    <w:unhideWhenUsed/>
    <w:rsid w:val="008934FE"/>
    <w:pPr>
      <w:spacing w:before="120" w:after="120" w:line="240" w:lineRule="auto"/>
      <w:ind w:left="1440"/>
    </w:pPr>
    <w:rPr>
      <w:rFonts w:ascii="Architects Daughter" w:hAnsi="Architects Daughter"/>
      <w:color w:val="3B3838" w:themeColor="background2" w:themeShade="40"/>
      <w:sz w:val="24"/>
      <w:szCs w:val="24"/>
    </w:rPr>
  </w:style>
  <w:style w:type="character" w:customStyle="1" w:styleId="BodyTextChar">
    <w:name w:val="Body Text Char"/>
    <w:basedOn w:val="DefaultParagraphFont"/>
    <w:link w:val="BodyText"/>
    <w:uiPriority w:val="99"/>
    <w:rsid w:val="008934FE"/>
    <w:rPr>
      <w:rFonts w:ascii="Architects Daughter" w:hAnsi="Architects Daughter"/>
      <w:color w:val="3B3838" w:themeColor="background2" w:themeShade="40"/>
      <w:sz w:val="24"/>
      <w:szCs w:val="24"/>
    </w:rPr>
  </w:style>
  <w:style w:type="paragraph" w:customStyle="1" w:styleId="AppendixHeader1">
    <w:name w:val="Appendix Header 1"/>
    <w:basedOn w:val="Heading1"/>
    <w:qFormat/>
    <w:rsid w:val="00A352F5"/>
    <w:pPr>
      <w:numPr>
        <w:numId w:val="2"/>
      </w:numPr>
    </w:pPr>
  </w:style>
  <w:style w:type="paragraph" w:styleId="BalloonText">
    <w:name w:val="Balloon Text"/>
    <w:basedOn w:val="Normal"/>
    <w:link w:val="BalloonTextChar"/>
    <w:uiPriority w:val="99"/>
    <w:semiHidden/>
    <w:unhideWhenUsed/>
    <w:rsid w:val="00A35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2F5"/>
    <w:rPr>
      <w:rFonts w:ascii="Segoe UI" w:hAnsi="Segoe UI" w:cs="Segoe UI"/>
      <w:sz w:val="18"/>
      <w:szCs w:val="18"/>
    </w:rPr>
  </w:style>
  <w:style w:type="paragraph" w:customStyle="1" w:styleId="Code">
    <w:name w:val="Code"/>
    <w:basedOn w:val="Normal"/>
    <w:qFormat/>
    <w:rsid w:val="00A352F5"/>
    <w:pPr>
      <w:pBdr>
        <w:top w:val="single" w:sz="4" w:space="1" w:color="2F5496" w:themeColor="accent1" w:themeShade="BF"/>
        <w:left w:val="single" w:sz="4" w:space="4" w:color="2F5496" w:themeColor="accent1" w:themeShade="BF"/>
        <w:bottom w:val="single" w:sz="4" w:space="1" w:color="2F5496" w:themeColor="accent1" w:themeShade="BF"/>
        <w:right w:val="single" w:sz="4" w:space="4" w:color="2F5496" w:themeColor="accent1" w:themeShade="BF"/>
      </w:pBdr>
      <w:shd w:val="clear" w:color="auto" w:fill="FFFFFF" w:themeFill="background1"/>
      <w:spacing w:after="0" w:line="240" w:lineRule="auto"/>
    </w:pPr>
    <w:rPr>
      <w:rFonts w:ascii="Fira Code" w:eastAsia="Times New Roman" w:hAnsi="Fira Code" w:cs="Times New Roman"/>
      <w:color w:val="4472C4" w:themeColor="accent1"/>
      <w:sz w:val="16"/>
      <w:szCs w:val="16"/>
    </w:rPr>
  </w:style>
  <w:style w:type="paragraph" w:customStyle="1" w:styleId="code-singleline">
    <w:name w:val="code - single line"/>
    <w:basedOn w:val="Code"/>
    <w:qFormat/>
    <w:rsid w:val="00A352F5"/>
    <w:pPr>
      <w:pBdr>
        <w:top w:val="none" w:sz="0" w:space="0" w:color="auto"/>
        <w:left w:val="none" w:sz="0" w:space="0" w:color="auto"/>
        <w:bottom w:val="none" w:sz="0" w:space="0" w:color="auto"/>
        <w:right w:val="none" w:sz="0" w:space="0" w:color="auto"/>
      </w:pBdr>
      <w:ind w:left="1800"/>
    </w:pPr>
    <w:rPr>
      <w:rFonts w:ascii="Fira Code Medium" w:hAnsi="Fira Code Medium" w:cs="Fira Code Medium"/>
      <w:sz w:val="18"/>
      <w:szCs w:val="18"/>
    </w:rPr>
  </w:style>
  <w:style w:type="table" w:customStyle="1" w:styleId="DatabaseTable">
    <w:name w:val="Database Table"/>
    <w:basedOn w:val="TableNormal"/>
    <w:uiPriority w:val="99"/>
    <w:rsid w:val="00A352F5"/>
    <w:pPr>
      <w:spacing w:after="0" w:line="240" w:lineRule="auto"/>
    </w:pPr>
    <w:rPr>
      <w:rFonts w:ascii="Fira Code Light" w:hAnsi="Fira Code Light"/>
      <w:sz w:val="16"/>
    </w:rPr>
    <w:tblPr/>
  </w:style>
  <w:style w:type="paragraph" w:customStyle="1" w:styleId="Directorystructure">
    <w:name w:val="Directory structure"/>
    <w:basedOn w:val="Code"/>
    <w:qFormat/>
    <w:rsid w:val="00A352F5"/>
    <w:pPr>
      <w:pBdr>
        <w:top w:val="none" w:sz="0" w:space="0" w:color="auto"/>
        <w:left w:val="none" w:sz="0" w:space="0" w:color="auto"/>
        <w:bottom w:val="none" w:sz="0" w:space="0" w:color="auto"/>
        <w:right w:val="none" w:sz="0" w:space="0" w:color="auto"/>
      </w:pBdr>
      <w:spacing w:line="240" w:lineRule="exact"/>
      <w:ind w:left="2246"/>
      <w:contextualSpacing/>
    </w:pPr>
    <w:rPr>
      <w:rFonts w:ascii="Architects Daughter" w:hAnsi="Architects Daughter"/>
      <w:sz w:val="24"/>
      <w:szCs w:val="24"/>
    </w:rPr>
  </w:style>
  <w:style w:type="paragraph" w:customStyle="1" w:styleId="DoneList">
    <w:name w:val="Done List"/>
    <w:basedOn w:val="BodyText"/>
    <w:qFormat/>
    <w:rsid w:val="00A352F5"/>
    <w:pPr>
      <w:numPr>
        <w:numId w:val="3"/>
      </w:numPr>
    </w:pPr>
  </w:style>
  <w:style w:type="character" w:styleId="FollowedHyperlink">
    <w:name w:val="FollowedHyperlink"/>
    <w:basedOn w:val="DefaultParagraphFont"/>
    <w:uiPriority w:val="99"/>
    <w:semiHidden/>
    <w:unhideWhenUsed/>
    <w:rsid w:val="00A352F5"/>
    <w:rPr>
      <w:color w:val="954F72" w:themeColor="followedHyperlink"/>
      <w:u w:val="single"/>
    </w:rPr>
  </w:style>
  <w:style w:type="paragraph" w:styleId="Footer">
    <w:name w:val="footer"/>
    <w:basedOn w:val="Normal"/>
    <w:link w:val="FooterChar"/>
    <w:uiPriority w:val="99"/>
    <w:unhideWhenUsed/>
    <w:rsid w:val="00A352F5"/>
    <w:pPr>
      <w:pBdr>
        <w:top w:val="single" w:sz="4" w:space="1" w:color="1F3864" w:themeColor="accent1" w:themeShade="80"/>
      </w:pBdr>
      <w:spacing w:after="0" w:line="240" w:lineRule="auto"/>
      <w:jc w:val="right"/>
    </w:pPr>
    <w:rPr>
      <w:rFonts w:ascii="Arial" w:hAnsi="Arial" w:cs="Arial"/>
      <w:i/>
      <w:color w:val="1F3864" w:themeColor="accent1" w:themeShade="80"/>
      <w:sz w:val="16"/>
      <w:szCs w:val="16"/>
    </w:rPr>
  </w:style>
  <w:style w:type="character" w:customStyle="1" w:styleId="FooterChar">
    <w:name w:val="Footer Char"/>
    <w:basedOn w:val="DefaultParagraphFont"/>
    <w:link w:val="Footer"/>
    <w:uiPriority w:val="99"/>
    <w:rsid w:val="00A352F5"/>
    <w:rPr>
      <w:rFonts w:ascii="Arial" w:hAnsi="Arial" w:cs="Arial"/>
      <w:i/>
      <w:color w:val="1F3864" w:themeColor="accent1" w:themeShade="80"/>
      <w:sz w:val="16"/>
      <w:szCs w:val="16"/>
    </w:rPr>
  </w:style>
  <w:style w:type="table" w:styleId="GridTable4-Accent5">
    <w:name w:val="Grid Table 4 Accent 5"/>
    <w:basedOn w:val="TableNormal"/>
    <w:uiPriority w:val="49"/>
    <w:rsid w:val="00A352F5"/>
    <w:pPr>
      <w:spacing w:after="0" w:line="240" w:lineRule="auto"/>
    </w:pPr>
    <w:rPr>
      <w:rFonts w:ascii="Fira Code Light" w:hAnsi="Fira Code Light"/>
      <w:sz w:val="16"/>
    </w:rPr>
    <w:tblPr>
      <w:tblStyleRowBandSize w:val="1"/>
      <w:tblStyleColBandSize w:val="1"/>
      <w:tblInd w:w="180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14" w:type="dxa"/>
        <w:left w:w="115" w:type="dxa"/>
        <w:bottom w:w="14" w:type="dxa"/>
        <w:right w:w="115"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A352F5"/>
    <w:pPr>
      <w:pBdr>
        <w:bottom w:val="single" w:sz="4" w:space="1" w:color="auto"/>
      </w:pBdr>
      <w:tabs>
        <w:tab w:val="right" w:pos="9360"/>
      </w:tabs>
      <w:spacing w:after="0" w:line="240" w:lineRule="auto"/>
    </w:pPr>
    <w:rPr>
      <w:rFonts w:ascii="Rock Salt" w:hAnsi="Rock Salt" w:cs="Arial"/>
      <w:i/>
      <w:color w:val="1F3864" w:themeColor="accent1" w:themeShade="80"/>
      <w:sz w:val="18"/>
      <w:szCs w:val="18"/>
    </w:rPr>
  </w:style>
  <w:style w:type="character" w:customStyle="1" w:styleId="HeaderChar">
    <w:name w:val="Header Char"/>
    <w:basedOn w:val="DefaultParagraphFont"/>
    <w:link w:val="Header"/>
    <w:uiPriority w:val="99"/>
    <w:rsid w:val="00A352F5"/>
    <w:rPr>
      <w:rFonts w:ascii="Rock Salt" w:hAnsi="Rock Salt" w:cs="Arial"/>
      <w:i/>
      <w:color w:val="1F3864" w:themeColor="accent1" w:themeShade="80"/>
      <w:sz w:val="18"/>
      <w:szCs w:val="18"/>
    </w:rPr>
  </w:style>
  <w:style w:type="paragraph" w:customStyle="1" w:styleId="Heading1noTOC">
    <w:name w:val="Heading 1 no TOC"/>
    <w:basedOn w:val="Heading1"/>
    <w:next w:val="BodyText"/>
    <w:rsid w:val="00A352F5"/>
    <w:pPr>
      <w:outlineLvl w:val="9"/>
    </w:pPr>
  </w:style>
  <w:style w:type="character" w:customStyle="1" w:styleId="Heading2Char">
    <w:name w:val="Heading 2 Char"/>
    <w:basedOn w:val="DefaultParagraphFont"/>
    <w:link w:val="Heading2"/>
    <w:uiPriority w:val="9"/>
    <w:rsid w:val="00656A2C"/>
    <w:rPr>
      <w:rFonts w:ascii="Rock Salt" w:hAnsi="Rock Salt"/>
      <w:i/>
      <w:sz w:val="28"/>
      <w:szCs w:val="28"/>
    </w:rPr>
  </w:style>
  <w:style w:type="character" w:customStyle="1" w:styleId="Heading3Char">
    <w:name w:val="Heading 3 Char"/>
    <w:basedOn w:val="DefaultParagraphFont"/>
    <w:link w:val="Heading3"/>
    <w:uiPriority w:val="9"/>
    <w:rsid w:val="00A352F5"/>
    <w:rPr>
      <w:rFonts w:ascii="Architects Daughter" w:eastAsiaTheme="majorEastAsia" w:hAnsi="Architects Daughter" w:cs="Arial"/>
      <w:i/>
      <w:color w:val="2F5496" w:themeColor="accent1" w:themeShade="BF"/>
      <w:sz w:val="28"/>
      <w:szCs w:val="28"/>
    </w:rPr>
  </w:style>
  <w:style w:type="character" w:customStyle="1" w:styleId="Heading4Char">
    <w:name w:val="Heading 4 Char"/>
    <w:basedOn w:val="DefaultParagraphFont"/>
    <w:link w:val="Heading4"/>
    <w:uiPriority w:val="9"/>
    <w:rsid w:val="00A352F5"/>
    <w:rPr>
      <w:rFonts w:ascii="Architects Daughter" w:eastAsiaTheme="majorEastAsia" w:hAnsi="Architects Daughter" w:cs="Arial"/>
      <w:iCs/>
      <w:color w:val="1F3864" w:themeColor="accent1" w:themeShade="80"/>
      <w:sz w:val="28"/>
      <w:szCs w:val="28"/>
    </w:rPr>
  </w:style>
  <w:style w:type="character" w:customStyle="1" w:styleId="Heading5Char">
    <w:name w:val="Heading 5 Char"/>
    <w:basedOn w:val="DefaultParagraphFont"/>
    <w:link w:val="Heading5"/>
    <w:uiPriority w:val="9"/>
    <w:semiHidden/>
    <w:rsid w:val="00A352F5"/>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A352F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A352F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A352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2F5"/>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A352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2F5"/>
    <w:rPr>
      <w:rFonts w:ascii="Courier New" w:eastAsia="Times New Roman" w:hAnsi="Courier New" w:cs="Courier New"/>
      <w:sz w:val="20"/>
      <w:szCs w:val="20"/>
    </w:rPr>
  </w:style>
  <w:style w:type="character" w:styleId="Hyperlink">
    <w:name w:val="Hyperlink"/>
    <w:basedOn w:val="DefaultParagraphFont"/>
    <w:uiPriority w:val="99"/>
    <w:unhideWhenUsed/>
    <w:rsid w:val="00A352F5"/>
    <w:rPr>
      <w:rFonts w:asciiTheme="majorHAnsi" w:eastAsiaTheme="majorEastAsia" w:hAnsiTheme="majorHAnsi" w:cstheme="majorBidi"/>
      <w:color w:val="0563C1" w:themeColor="hyperlink"/>
      <w:sz w:val="28"/>
      <w:szCs w:val="28"/>
      <w:u w:val="single"/>
    </w:rPr>
  </w:style>
  <w:style w:type="paragraph" w:customStyle="1" w:styleId="ListBulletCompact">
    <w:name w:val="List Bullet Compact"/>
    <w:basedOn w:val="BodyText"/>
    <w:qFormat/>
    <w:rsid w:val="00A352F5"/>
    <w:pPr>
      <w:numPr>
        <w:numId w:val="11"/>
      </w:numPr>
      <w:contextualSpacing/>
    </w:pPr>
  </w:style>
  <w:style w:type="paragraph" w:customStyle="1" w:styleId="LogEntryDateHeading">
    <w:name w:val="Log Entry Date Heading"/>
    <w:basedOn w:val="Heading2"/>
    <w:next w:val="BodyText"/>
    <w:qFormat/>
    <w:rsid w:val="00A352F5"/>
    <w:pPr>
      <w:numPr>
        <w:ilvl w:val="0"/>
      </w:numPr>
      <w:ind w:left="274"/>
      <w:outlineLvl w:val="2"/>
    </w:pPr>
    <w:rPr>
      <w:i w:val="0"/>
      <w:sz w:val="24"/>
      <w:szCs w:val="24"/>
    </w:rPr>
  </w:style>
  <w:style w:type="paragraph" w:customStyle="1" w:styleId="NumberedStepHeading">
    <w:name w:val="Numbered Step Heading"/>
    <w:basedOn w:val="ListBulletCompact"/>
    <w:next w:val="Normal"/>
    <w:qFormat/>
    <w:rsid w:val="00A352F5"/>
    <w:pPr>
      <w:numPr>
        <w:numId w:val="12"/>
      </w:numPr>
      <w:contextualSpacing w:val="0"/>
    </w:pPr>
  </w:style>
  <w:style w:type="paragraph" w:customStyle="1" w:styleId="NumberedStepText">
    <w:name w:val="Numbered Step Text"/>
    <w:basedOn w:val="BodyText"/>
    <w:qFormat/>
    <w:rsid w:val="00A352F5"/>
    <w:pPr>
      <w:ind w:left="2160"/>
    </w:pPr>
  </w:style>
  <w:style w:type="paragraph" w:customStyle="1" w:styleId="TableCellData">
    <w:name w:val="Table Cell Data"/>
    <w:basedOn w:val="Normal"/>
    <w:qFormat/>
    <w:rsid w:val="003B602F"/>
    <w:pPr>
      <w:spacing w:before="40" w:after="40" w:line="240" w:lineRule="auto"/>
    </w:pPr>
    <w:rPr>
      <w:rFonts w:ascii="Architects Daughter" w:eastAsia="Times New Roman" w:hAnsi="Architects Daughter" w:cs="Times New Roman"/>
      <w:sz w:val="24"/>
      <w:szCs w:val="24"/>
    </w:rPr>
  </w:style>
  <w:style w:type="table" w:styleId="TableGrid">
    <w:name w:val="Table Grid"/>
    <w:basedOn w:val="TableNormal"/>
    <w:uiPriority w:val="39"/>
    <w:rsid w:val="00A35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3B602F"/>
    <w:pPr>
      <w:spacing w:before="40" w:after="40" w:line="240" w:lineRule="auto"/>
    </w:pPr>
    <w:rPr>
      <w:rFonts w:ascii="Architects Daughter" w:eastAsia="Times New Roman" w:hAnsi="Architects Daughter" w:cs="Arial"/>
      <w:b/>
      <w:bCs/>
      <w:color w:val="1F3864" w:themeColor="accent1" w:themeShade="80"/>
      <w:sz w:val="24"/>
      <w:szCs w:val="24"/>
    </w:rPr>
  </w:style>
  <w:style w:type="paragraph" w:styleId="Title">
    <w:name w:val="Title"/>
    <w:basedOn w:val="Normal"/>
    <w:next w:val="Normal"/>
    <w:link w:val="TitleChar"/>
    <w:uiPriority w:val="10"/>
    <w:qFormat/>
    <w:rsid w:val="00A352F5"/>
    <w:pPr>
      <w:spacing w:before="240" w:after="360" w:line="240" w:lineRule="auto"/>
      <w:contextualSpacing/>
      <w:jc w:val="center"/>
    </w:pPr>
    <w:rPr>
      <w:rFonts w:ascii="Fredericka the Great" w:eastAsiaTheme="majorEastAsia" w:hAnsi="Fredericka the Great" w:cstheme="majorBidi"/>
      <w:spacing w:val="-10"/>
      <w:kern w:val="28"/>
      <w:sz w:val="56"/>
      <w:szCs w:val="56"/>
    </w:rPr>
  </w:style>
  <w:style w:type="character" w:customStyle="1" w:styleId="TitleChar">
    <w:name w:val="Title Char"/>
    <w:basedOn w:val="DefaultParagraphFont"/>
    <w:link w:val="Title"/>
    <w:uiPriority w:val="10"/>
    <w:rsid w:val="00A352F5"/>
    <w:rPr>
      <w:rFonts w:ascii="Fredericka the Great" w:eastAsiaTheme="majorEastAsia" w:hAnsi="Fredericka the Great" w:cstheme="majorBidi"/>
      <w:spacing w:val="-10"/>
      <w:kern w:val="28"/>
      <w:sz w:val="56"/>
      <w:szCs w:val="56"/>
    </w:rPr>
  </w:style>
  <w:style w:type="paragraph" w:customStyle="1" w:styleId="ToDoList">
    <w:name w:val="To Do List"/>
    <w:basedOn w:val="DoneList"/>
    <w:qFormat/>
    <w:rsid w:val="00A352F5"/>
    <w:pPr>
      <w:numPr>
        <w:numId w:val="13"/>
      </w:numPr>
    </w:pPr>
  </w:style>
  <w:style w:type="paragraph" w:styleId="TOCHeading">
    <w:name w:val="TOC Heading"/>
    <w:basedOn w:val="Heading1noTOC"/>
    <w:next w:val="Normal"/>
    <w:uiPriority w:val="39"/>
    <w:unhideWhenUsed/>
    <w:qFormat/>
    <w:rsid w:val="00846FB1"/>
  </w:style>
  <w:style w:type="paragraph" w:styleId="TOC1">
    <w:name w:val="toc 1"/>
    <w:basedOn w:val="TOCHeading"/>
    <w:autoRedefine/>
    <w:uiPriority w:val="39"/>
    <w:unhideWhenUsed/>
    <w:rsid w:val="00846FB1"/>
    <w:pPr>
      <w:tabs>
        <w:tab w:val="left" w:pos="360"/>
        <w:tab w:val="left" w:pos="720"/>
        <w:tab w:val="right" w:leader="dot" w:pos="9360"/>
      </w:tabs>
    </w:pPr>
    <w:rPr>
      <w:noProof/>
      <w:color w:val="3B3838" w:themeColor="background2" w:themeShade="40"/>
      <w:sz w:val="24"/>
      <w:szCs w:val="24"/>
    </w:rPr>
  </w:style>
  <w:style w:type="paragraph" w:styleId="TOC2">
    <w:name w:val="toc 2"/>
    <w:basedOn w:val="Normal"/>
    <w:next w:val="Normal"/>
    <w:autoRedefine/>
    <w:uiPriority w:val="39"/>
    <w:unhideWhenUsed/>
    <w:rsid w:val="00612FF6"/>
    <w:pPr>
      <w:tabs>
        <w:tab w:val="left" w:pos="720"/>
        <w:tab w:val="right" w:leader="dot" w:pos="9350"/>
      </w:tabs>
      <w:spacing w:before="120" w:after="0" w:line="240" w:lineRule="auto"/>
      <w:ind w:left="864" w:hanging="576"/>
      <w:contextualSpacing/>
    </w:pPr>
    <w:rPr>
      <w:rFonts w:ascii="Architects Daughter" w:hAnsi="Architects Daughter" w:cs="Arial"/>
      <w:noProof/>
      <w:color w:val="595959" w:themeColor="text1" w:themeTint="A6"/>
      <w:sz w:val="24"/>
      <w:szCs w:val="24"/>
    </w:rPr>
  </w:style>
  <w:style w:type="paragraph" w:styleId="TOC3">
    <w:name w:val="toc 3"/>
    <w:basedOn w:val="Normal"/>
    <w:next w:val="Normal"/>
    <w:autoRedefine/>
    <w:uiPriority w:val="39"/>
    <w:unhideWhenUsed/>
    <w:rsid w:val="00846FB1"/>
    <w:pPr>
      <w:tabs>
        <w:tab w:val="left" w:pos="1080"/>
        <w:tab w:val="right" w:leader="dot" w:pos="9350"/>
      </w:tabs>
      <w:spacing w:after="0"/>
      <w:ind w:left="403"/>
    </w:pPr>
    <w:rPr>
      <w:rFonts w:ascii="Architects Daughter" w:hAnsi="Architects Daughter" w:cs="Arial"/>
      <w:noProof/>
      <w:color w:val="595959" w:themeColor="text1" w:themeTint="A6"/>
      <w:sz w:val="24"/>
      <w:szCs w:val="24"/>
    </w:rPr>
  </w:style>
  <w:style w:type="paragraph" w:styleId="TOC4">
    <w:name w:val="toc 4"/>
    <w:basedOn w:val="Normal"/>
    <w:next w:val="Normal"/>
    <w:autoRedefine/>
    <w:uiPriority w:val="39"/>
    <w:unhideWhenUsed/>
    <w:rsid w:val="00846FB1"/>
    <w:pPr>
      <w:spacing w:after="100"/>
      <w:ind w:left="660"/>
    </w:pPr>
    <w:rPr>
      <w:rFonts w:eastAsiaTheme="minorEastAsia"/>
    </w:rPr>
  </w:style>
  <w:style w:type="paragraph" w:styleId="TOC5">
    <w:name w:val="toc 5"/>
    <w:basedOn w:val="Normal"/>
    <w:next w:val="Normal"/>
    <w:autoRedefine/>
    <w:uiPriority w:val="39"/>
    <w:unhideWhenUsed/>
    <w:rsid w:val="00846FB1"/>
    <w:pPr>
      <w:spacing w:after="100"/>
      <w:ind w:left="880"/>
    </w:pPr>
    <w:rPr>
      <w:rFonts w:eastAsiaTheme="minorEastAsia"/>
    </w:rPr>
  </w:style>
  <w:style w:type="paragraph" w:styleId="TOC6">
    <w:name w:val="toc 6"/>
    <w:basedOn w:val="Normal"/>
    <w:next w:val="Normal"/>
    <w:autoRedefine/>
    <w:uiPriority w:val="39"/>
    <w:unhideWhenUsed/>
    <w:rsid w:val="00846FB1"/>
    <w:pPr>
      <w:spacing w:after="100"/>
      <w:ind w:left="1100"/>
    </w:pPr>
    <w:rPr>
      <w:rFonts w:eastAsiaTheme="minorEastAsia"/>
    </w:rPr>
  </w:style>
  <w:style w:type="paragraph" w:styleId="TOC7">
    <w:name w:val="toc 7"/>
    <w:basedOn w:val="Normal"/>
    <w:next w:val="Normal"/>
    <w:autoRedefine/>
    <w:uiPriority w:val="39"/>
    <w:unhideWhenUsed/>
    <w:rsid w:val="00846FB1"/>
    <w:pPr>
      <w:spacing w:after="100"/>
      <w:ind w:left="1320"/>
    </w:pPr>
    <w:rPr>
      <w:rFonts w:eastAsiaTheme="minorEastAsia"/>
    </w:rPr>
  </w:style>
  <w:style w:type="paragraph" w:styleId="TOC8">
    <w:name w:val="toc 8"/>
    <w:basedOn w:val="Normal"/>
    <w:next w:val="Normal"/>
    <w:autoRedefine/>
    <w:uiPriority w:val="39"/>
    <w:unhideWhenUsed/>
    <w:rsid w:val="00846FB1"/>
    <w:pPr>
      <w:spacing w:after="100"/>
      <w:ind w:left="1540"/>
    </w:pPr>
    <w:rPr>
      <w:rFonts w:eastAsiaTheme="minorEastAsia"/>
    </w:rPr>
  </w:style>
  <w:style w:type="paragraph" w:styleId="TOC9">
    <w:name w:val="toc 9"/>
    <w:basedOn w:val="Normal"/>
    <w:next w:val="Normal"/>
    <w:autoRedefine/>
    <w:uiPriority w:val="39"/>
    <w:unhideWhenUsed/>
    <w:rsid w:val="00846FB1"/>
    <w:pPr>
      <w:spacing w:after="100"/>
      <w:ind w:left="1760"/>
    </w:pPr>
    <w:rPr>
      <w:rFonts w:eastAsiaTheme="minorEastAsia"/>
    </w:rPr>
  </w:style>
  <w:style w:type="character" w:styleId="UnresolvedMention">
    <w:name w:val="Unresolved Mention"/>
    <w:basedOn w:val="DefaultParagraphFont"/>
    <w:uiPriority w:val="99"/>
    <w:semiHidden/>
    <w:unhideWhenUsed/>
    <w:rsid w:val="00A352F5"/>
    <w:rPr>
      <w:color w:val="808080"/>
      <w:shd w:val="clear" w:color="auto" w:fill="E6E6E6"/>
    </w:rPr>
  </w:style>
  <w:style w:type="paragraph" w:customStyle="1" w:styleId="DocumentMetadata">
    <w:name w:val="Document Metadata"/>
    <w:basedOn w:val="BodyText"/>
    <w:qFormat/>
    <w:rsid w:val="00846FB1"/>
    <w:pPr>
      <w:contextualSpacing/>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King</dc:creator>
  <cp:keywords/>
  <dc:description/>
  <cp:lastModifiedBy>Steven King</cp:lastModifiedBy>
  <cp:revision>4</cp:revision>
  <dcterms:created xsi:type="dcterms:W3CDTF">2022-12-30T05:37:00Z</dcterms:created>
  <dcterms:modified xsi:type="dcterms:W3CDTF">2022-12-30T06:35:00Z</dcterms:modified>
</cp:coreProperties>
</file>