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commentRangeStart w:id="0"/>
      <w:r w:rsidR="00892CCE">
        <w:rPr>
          <w:bCs/>
          <w:color w:val="000000" w:themeColor="text1"/>
        </w:rPr>
        <w:t>HSLC 1222</w:t>
      </w:r>
      <w:commentRangeEnd w:id="0"/>
      <w:r w:rsidR="00F7065F">
        <w:rPr>
          <w:rStyle w:val="CommentReference"/>
          <w:rFonts w:ascii="Arial" w:eastAsia="SimSun" w:hAnsi="Arial" w:cs="Arial"/>
          <w:color w:val="000000"/>
        </w:rPr>
        <w:commentReference w:id="0"/>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4"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5" w:history="1">
        <w:r w:rsidRPr="00B47464">
          <w:rPr>
            <w:rStyle w:val="Hyperlink"/>
            <w:bCs/>
          </w:rPr>
          <w:t>UW-libraries</w:t>
        </w:r>
      </w:hyperlink>
      <w:r>
        <w:rPr>
          <w:bCs/>
          <w:color w:val="000000" w:themeColor="text1"/>
        </w:rPr>
        <w:t xml:space="preserve"> , the Data Science </w:t>
      </w:r>
      <w:hyperlink r:id="rId16" w:history="1">
        <w:r w:rsidRPr="00A77AAA">
          <w:rPr>
            <w:rStyle w:val="Hyperlink"/>
            <w:bCs/>
          </w:rPr>
          <w:t>Hub</w:t>
        </w:r>
      </w:hyperlink>
      <w:r>
        <w:rPr>
          <w:bCs/>
          <w:color w:val="000000" w:themeColor="text1"/>
        </w:rPr>
        <w:t xml:space="preserve"> , and the </w:t>
      </w:r>
      <w:hyperlink r:id="rId17"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8"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9"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20"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21"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22"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23"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4"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5"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6"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7"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8"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9"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30"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31"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proofErr w:type="spellStart"/>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2"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3"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4"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5"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6"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7"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8"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9"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40"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41"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42"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43"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4"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997AEF">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997AEF">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997AEF">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6"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7"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8"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C1D69A7" w:rsidR="00404367" w:rsidRPr="00372BAA" w:rsidRDefault="00404367" w:rsidP="00372BAA">
            <w:pPr>
              <w:pStyle w:val="NormalWeb"/>
              <w:jc w:val="center"/>
              <w:rPr>
                <w:color w:val="000000"/>
                <w:sz w:val="18"/>
                <w:szCs w:val="18"/>
              </w:rPr>
            </w:pPr>
          </w:p>
        </w:tc>
      </w:tr>
      <w:tr w:rsidR="00404367" w:rsidRPr="00372BAA" w14:paraId="6782D0B4" w14:textId="730BB19C" w:rsidTr="00997AEF">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51"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52"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22A9A735" w14:textId="6161C29C" w:rsidR="00404367" w:rsidRPr="00372BAA" w:rsidRDefault="00404367" w:rsidP="00F7065F">
            <w:pPr>
              <w:pStyle w:val="NormalWeb"/>
              <w:jc w:val="center"/>
              <w:rPr>
                <w:color w:val="000000"/>
                <w:sz w:val="18"/>
                <w:szCs w:val="18"/>
              </w:rPr>
            </w:pPr>
          </w:p>
        </w:tc>
      </w:tr>
      <w:tr w:rsidR="00404367" w:rsidRPr="00372BAA" w14:paraId="4C8D4C31" w14:textId="618067B4" w:rsidTr="00997AEF">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3" w:history="1">
              <w:r w:rsidR="00404367" w:rsidRPr="00372BAA">
                <w:rPr>
                  <w:rStyle w:val="Hyperlink"/>
                  <w:sz w:val="18"/>
                  <w:szCs w:val="18"/>
                </w:rPr>
                <w:t>Tidy Tuesday README</w:t>
              </w:r>
            </w:hyperlink>
            <w:r w:rsidR="00404367" w:rsidRPr="00372BAA">
              <w:rPr>
                <w:color w:val="000000"/>
                <w:sz w:val="18"/>
                <w:szCs w:val="18"/>
              </w:rPr>
              <w:t xml:space="preserve"> and </w:t>
            </w:r>
            <w:hyperlink r:id="rId54"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997AEF">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6"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0E8334B3" w:rsidR="00404367" w:rsidRPr="00372BAA" w:rsidRDefault="00404367" w:rsidP="00372BAA">
            <w:pPr>
              <w:pStyle w:val="NormalWeb"/>
              <w:jc w:val="center"/>
              <w:rPr>
                <w:color w:val="000000"/>
                <w:sz w:val="18"/>
                <w:szCs w:val="18"/>
              </w:rPr>
            </w:pPr>
          </w:p>
        </w:tc>
      </w:tr>
      <w:tr w:rsidR="00404367" w:rsidRPr="00372BAA" w14:paraId="6D29F2C5" w14:textId="0016D973" w:rsidTr="00997AEF">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7"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8"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5A8982B4" w:rsidR="00376F88" w:rsidRPr="00372BAA" w:rsidRDefault="00376F88" w:rsidP="00372BAA">
            <w:pPr>
              <w:pStyle w:val="NormalWeb"/>
              <w:jc w:val="center"/>
              <w:rPr>
                <w:color w:val="000000"/>
                <w:sz w:val="18"/>
                <w:szCs w:val="18"/>
              </w:rPr>
            </w:pPr>
          </w:p>
        </w:tc>
      </w:tr>
      <w:tr w:rsidR="00D73CEE" w:rsidRPr="00372BAA" w14:paraId="083DF33E" w14:textId="3C39F2EF" w:rsidTr="00997AEF">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0534FF33" w:rsidR="00D73CEE" w:rsidRPr="00372BAA" w:rsidRDefault="002A6847" w:rsidP="00372BAA">
            <w:pPr>
              <w:pStyle w:val="NormalWeb"/>
              <w:jc w:val="center"/>
              <w:rPr>
                <w:color w:val="000000"/>
                <w:sz w:val="18"/>
                <w:szCs w:val="18"/>
              </w:rPr>
            </w:pPr>
            <w:hyperlink r:id="rId59" w:history="1">
              <w:r w:rsidRPr="00372BAA">
                <w:rPr>
                  <w:rStyle w:val="Hyperlink"/>
                  <w:sz w:val="18"/>
                  <w:szCs w:val="18"/>
                </w:rPr>
                <w:t>Tidy Data</w:t>
              </w:r>
            </w:hyperlink>
          </w:p>
        </w:tc>
        <w:tc>
          <w:tcPr>
            <w:tcW w:w="1547" w:type="dxa"/>
            <w:shd w:val="clear" w:color="auto" w:fill="E7E6E6" w:themeFill="background2"/>
            <w:vAlign w:val="center"/>
          </w:tcPr>
          <w:p w14:paraId="432ECACB" w14:textId="1BC1FD5B" w:rsidR="00D73CEE" w:rsidRDefault="00000000" w:rsidP="00372BAA">
            <w:pPr>
              <w:pStyle w:val="NormalWeb"/>
              <w:jc w:val="center"/>
              <w:rPr>
                <w:color w:val="000000"/>
                <w:sz w:val="18"/>
                <w:szCs w:val="18"/>
              </w:rPr>
            </w:pPr>
            <w:hyperlink r:id="rId60"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68681EC3" w:rsidR="00D73CEE" w:rsidRPr="00372BAA" w:rsidRDefault="00D73CEE" w:rsidP="00A6765B">
            <w:pPr>
              <w:pStyle w:val="NormalWeb"/>
              <w:jc w:val="center"/>
              <w:rPr>
                <w:color w:val="000000"/>
                <w:sz w:val="18"/>
                <w:szCs w:val="18"/>
              </w:rPr>
            </w:pPr>
          </w:p>
        </w:tc>
      </w:tr>
      <w:tr w:rsidR="00D73CEE" w:rsidRPr="00372BAA" w14:paraId="3EEB04C2" w14:textId="77777777" w:rsidTr="00997AEF">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794DBF73" w14:textId="23906296" w:rsidR="00997AEF" w:rsidRDefault="00997AEF" w:rsidP="00997AEF">
            <w:pPr>
              <w:pStyle w:val="NormalWeb"/>
              <w:jc w:val="center"/>
              <w:rPr>
                <w:color w:val="000000"/>
                <w:sz w:val="18"/>
                <w:szCs w:val="18"/>
              </w:rPr>
            </w:pPr>
            <w:r>
              <w:rPr>
                <w:color w:val="000000"/>
                <w:sz w:val="18"/>
                <w:szCs w:val="18"/>
              </w:rPr>
              <w:t>Structuring your repositories</w:t>
            </w:r>
          </w:p>
          <w:p w14:paraId="533F5114" w14:textId="1C11FE19" w:rsidR="00D73CEE" w:rsidRPr="00372BAA" w:rsidRDefault="002A6847" w:rsidP="00372BAA">
            <w:pPr>
              <w:pStyle w:val="NormalWeb"/>
              <w:jc w:val="center"/>
              <w:rPr>
                <w:color w:val="000000"/>
                <w:sz w:val="18"/>
                <w:szCs w:val="18"/>
              </w:rPr>
            </w:pPr>
            <w:r>
              <w:rPr>
                <w:color w:val="000000"/>
                <w:sz w:val="18"/>
                <w:szCs w:val="18"/>
              </w:rPr>
              <w:t>Variable Naming Conventions</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58DD114" w:rsidR="00D73CEE" w:rsidRPr="00372BAA" w:rsidRDefault="00D73CEE" w:rsidP="00372BAA">
            <w:pPr>
              <w:pStyle w:val="NormalWeb"/>
              <w:jc w:val="center"/>
              <w:rPr>
                <w:color w:val="000000"/>
                <w:sz w:val="18"/>
                <w:szCs w:val="18"/>
              </w:rPr>
            </w:pPr>
          </w:p>
        </w:tc>
      </w:tr>
      <w:tr w:rsidR="00D73CEE" w:rsidRPr="00372BAA" w14:paraId="3714D2E8" w14:textId="5630D0BF" w:rsidTr="00997AEF">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61" w:history="1">
              <w:r w:rsidR="002A6847" w:rsidRPr="00372BAA">
                <w:rPr>
                  <w:rStyle w:val="Hyperlink"/>
                  <w:color w:val="0782C1"/>
                  <w:sz w:val="18"/>
                  <w:szCs w:val="18"/>
                </w:rPr>
                <w:t>Guide 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62"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63073BBD" w14:textId="41B188B0" w:rsidR="00BD09A1" w:rsidRPr="00372BAA" w:rsidRDefault="00000000" w:rsidP="00372BAA">
            <w:pPr>
              <w:pStyle w:val="NormalWeb"/>
              <w:jc w:val="center"/>
              <w:rPr>
                <w:color w:val="000000"/>
                <w:sz w:val="18"/>
                <w:szCs w:val="18"/>
              </w:rPr>
            </w:pPr>
            <w:hyperlink r:id="rId63" w:history="1">
              <w:r w:rsidR="002A6847" w:rsidRPr="000578D0">
                <w:rPr>
                  <w:rStyle w:val="Hyperlink"/>
                  <w:sz w:val="18"/>
                  <w:szCs w:val="18"/>
                </w:rPr>
                <w:t>Data Sharing</w:t>
              </w:r>
            </w:hyperlink>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70D8A64C" w:rsidR="00D73CEE" w:rsidRPr="00372BAA" w:rsidRDefault="00D73CEE" w:rsidP="00F7065F">
            <w:pPr>
              <w:pStyle w:val="NormalWeb"/>
              <w:jc w:val="center"/>
              <w:rPr>
                <w:color w:val="000000"/>
                <w:sz w:val="18"/>
                <w:szCs w:val="18"/>
              </w:rPr>
            </w:pPr>
          </w:p>
        </w:tc>
      </w:tr>
      <w:tr w:rsidR="00D73CEE" w:rsidRPr="00372BAA" w14:paraId="021462E1" w14:textId="77777777" w:rsidTr="00997AEF">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4"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77777777" w:rsidR="002A6847" w:rsidRDefault="002A6847" w:rsidP="002A6847">
            <w:pPr>
              <w:pStyle w:val="NormalWeb"/>
              <w:jc w:val="center"/>
              <w:rPr>
                <w:color w:val="000000"/>
                <w:sz w:val="18"/>
                <w:szCs w:val="18"/>
              </w:rPr>
            </w:pPr>
            <w:r>
              <w:rPr>
                <w:color w:val="000000"/>
                <w:sz w:val="18"/>
                <w:szCs w:val="18"/>
              </w:rPr>
              <w:t xml:space="preserve">Merge </w:t>
            </w:r>
            <w:proofErr w:type="gramStart"/>
            <w:r>
              <w:rPr>
                <w:color w:val="000000"/>
                <w:sz w:val="18"/>
                <w:szCs w:val="18"/>
              </w:rPr>
              <w:t>conflicts</w:t>
            </w:r>
            <w:proofErr w:type="gramEnd"/>
          </w:p>
          <w:p w14:paraId="0F33412B" w14:textId="52D5AB37" w:rsidR="00D73CEE" w:rsidRPr="00372BAA" w:rsidRDefault="00D73CEE" w:rsidP="00372BAA">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997AEF">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5"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6"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59751037" w:rsidR="002A6847" w:rsidRPr="00372BAA" w:rsidRDefault="00000000" w:rsidP="002A6847">
            <w:pPr>
              <w:pStyle w:val="NormalWeb"/>
              <w:jc w:val="center"/>
              <w:rPr>
                <w:color w:val="000000"/>
                <w:sz w:val="18"/>
                <w:szCs w:val="18"/>
              </w:rPr>
            </w:pPr>
            <w:hyperlink r:id="rId67"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5DDEAF83"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shd w:val="clear" w:color="auto" w:fill="E7E6E6" w:themeFill="background2"/>
            <w:vAlign w:val="center"/>
          </w:tcPr>
          <w:p w14:paraId="761F6EDA" w14:textId="7D7103D7" w:rsidR="002A6847" w:rsidRPr="00372BAA" w:rsidRDefault="002A6847" w:rsidP="002A6847">
            <w:pPr>
              <w:pStyle w:val="NormalWeb"/>
              <w:jc w:val="center"/>
              <w:rPr>
                <w:color w:val="000000"/>
                <w:sz w:val="18"/>
                <w:szCs w:val="18"/>
              </w:rPr>
            </w:pPr>
          </w:p>
        </w:tc>
      </w:tr>
      <w:tr w:rsidR="002A6847" w:rsidRPr="00372BAA" w14:paraId="5B99B0F5" w14:textId="2EEC85E6" w:rsidTr="00997AEF">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5AA528A5" w:rsidR="002A6847" w:rsidRPr="00372BAA" w:rsidRDefault="002A6847" w:rsidP="002A6847">
            <w:pPr>
              <w:pStyle w:val="NormalWeb"/>
              <w:jc w:val="center"/>
              <w:rPr>
                <w:color w:val="000000"/>
                <w:sz w:val="18"/>
                <w:szCs w:val="18"/>
              </w:rPr>
            </w:pPr>
            <w:r>
              <w:rPr>
                <w:color w:val="000000"/>
                <w:sz w:val="18"/>
                <w:szCs w:val="18"/>
              </w:rPr>
              <w:t>Final Paper Workgroups</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8" w:history="1">
        <w:r w:rsidR="00D53C8B" w:rsidRPr="00D53C8B">
          <w:rPr>
            <w:rStyle w:val="Hyperlink"/>
            <w:bCs/>
          </w:rPr>
          <w:t>Cours</w:t>
        </w:r>
        <w:r w:rsidR="00D53C8B" w:rsidRPr="00D53C8B">
          <w:rPr>
            <w:rStyle w:val="Hyperlink"/>
            <w:bCs/>
          </w:rPr>
          <w:t>e</w:t>
        </w:r>
        <w:r w:rsidR="00D53C8B" w:rsidRPr="00D53C8B">
          <w:rPr>
            <w:rStyle w:val="Hyperlink"/>
            <w:bCs/>
          </w:rPr>
          <w:t xml:space="preserve"> GitH</w:t>
        </w:r>
        <w:r w:rsidR="00D53C8B" w:rsidRPr="00D53C8B">
          <w:rPr>
            <w:rStyle w:val="Hyperlink"/>
            <w:bCs/>
          </w:rPr>
          <w:t>u</w:t>
        </w:r>
        <w:r w:rsidR="00D53C8B" w:rsidRPr="00D53C8B">
          <w:rPr>
            <w:rStyle w:val="Hyperlink"/>
            <w:bCs/>
          </w:rPr>
          <w:t>b</w:t>
        </w:r>
      </w:hyperlink>
    </w:p>
    <w:p w14:paraId="04D550E1" w14:textId="77777777" w:rsidR="00D53C8B" w:rsidRDefault="00000000">
      <w:pPr>
        <w:spacing w:after="120"/>
        <w:rPr>
          <w:bCs/>
        </w:rPr>
      </w:pPr>
      <w:hyperlink r:id="rId69" w:history="1">
        <w:r w:rsidR="00D53C8B" w:rsidRPr="00D53C8B">
          <w:rPr>
            <w:rStyle w:val="Hyperlink"/>
            <w:bCs/>
          </w:rPr>
          <w:t>Course YouTube (Lectures)</w:t>
        </w:r>
      </w:hyperlink>
    </w:p>
    <w:p w14:paraId="23052C3C" w14:textId="49822E75" w:rsidR="00D53C8B" w:rsidRDefault="00000000">
      <w:pPr>
        <w:spacing w:after="120"/>
        <w:rPr>
          <w:bCs/>
        </w:rPr>
      </w:pPr>
      <w:hyperlink r:id="rId70"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71"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C812EB">
      <w:footerReference w:type="even" r:id="rId72"/>
      <w:footerReference w:type="default" r:id="rId73"/>
      <w:pgSz w:w="12240" w:h="15840"/>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ERINE SCHAUMBERG" w:date="2024-03-17T09:28:00Z" w:initials="KS">
    <w:p w14:paraId="1C7FB19A" w14:textId="77777777" w:rsidR="00F7065F" w:rsidRDefault="00F7065F" w:rsidP="00F7065F">
      <w:r>
        <w:rPr>
          <w:rStyle w:val="CommentReference"/>
        </w:rPr>
        <w:annotationRef/>
      </w:r>
      <w:r>
        <w:rPr>
          <w:rFonts w:ascii="Arial" w:eastAsia="SimSun" w:hAnsi="Arial" w:cs="Arial"/>
          <w:color w:val="000000"/>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FB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6CC703" w16cex:dateUtc="2024-03-17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FB19A" w16cid:durableId="686CC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BF6D3" w14:textId="77777777" w:rsidR="00C812EB" w:rsidRDefault="00C812EB" w:rsidP="00881D01">
      <w:r>
        <w:separator/>
      </w:r>
    </w:p>
  </w:endnote>
  <w:endnote w:type="continuationSeparator" w:id="0">
    <w:p w14:paraId="2BAD9CD8" w14:textId="77777777" w:rsidR="00C812EB" w:rsidRDefault="00C812EB"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C18B" w14:textId="77777777" w:rsidR="00C812EB" w:rsidRDefault="00C812EB" w:rsidP="00881D01">
      <w:r>
        <w:separator/>
      </w:r>
    </w:p>
  </w:footnote>
  <w:footnote w:type="continuationSeparator" w:id="0">
    <w:p w14:paraId="673A962D" w14:textId="77777777" w:rsidR="00C812EB" w:rsidRDefault="00C812EB"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SCHAUMBERG">
    <w15:presenceInfo w15:providerId="AD" w15:userId="S::kschaumberg@wisc.edu::b884e127-4120-4701-b50a-25e241763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ppygitwithr.com/github-acct.html" TargetMode="External"/><Relationship Id="rId21" Type="http://schemas.openxmlformats.org/officeDocument/2006/relationships/hyperlink" Target="https://datacarpentry.org/r-socialsci/" TargetMode="External"/><Relationship Id="rId42" Type="http://schemas.openxmlformats.org/officeDocument/2006/relationships/hyperlink" Target="https://policy.wisc.edu/library/UW-855" TargetMode="External"/><Relationship Id="rId47" Type="http://schemas.openxmlformats.org/officeDocument/2006/relationships/hyperlink" Target="https://youtu.be/ua1F2jYDj8c" TargetMode="External"/><Relationship Id="rId63" Type="http://schemas.openxmlformats.org/officeDocument/2006/relationships/hyperlink" Target="https://www.youtube.com/watch?v=AST28KuRRHs" TargetMode="External"/><Relationship Id="rId68" Type="http://schemas.openxmlformats.org/officeDocument/2006/relationships/hyperlink" Target="https://github.com/PHS-650-2024" TargetMode="External"/><Relationship Id="rId2" Type="http://schemas.openxmlformats.org/officeDocument/2006/relationships/numbering" Target="numbering.xml"/><Relationship Id="rId16" Type="http://schemas.openxmlformats.org/officeDocument/2006/relationships/hyperlink" Target="https://datascience.wisc.edu/hub/" TargetMode="External"/><Relationship Id="rId29" Type="http://schemas.openxmlformats.org/officeDocument/2006/relationships/hyperlink" Target="https://www.rstudio.com/products/rstudio/download/preview/" TargetMode="External"/><Relationship Id="rId11" Type="http://schemas.microsoft.com/office/2011/relationships/commentsExtended" Target="commentsExtended.xml"/><Relationship Id="rId24" Type="http://schemas.openxmlformats.org/officeDocument/2006/relationships/hyperlink" Target="https://it.wisc.edu/services/" TargetMode="External"/><Relationship Id="rId32" Type="http://schemas.openxmlformats.org/officeDocument/2006/relationships/hyperlink" Target="https://www.uhs.wisc.edu/" TargetMode="External"/><Relationship Id="rId37" Type="http://schemas.openxmlformats.org/officeDocument/2006/relationships/hyperlink" Target="https://grad.wisc.edu/" TargetMode="External"/><Relationship Id="rId40" Type="http://schemas.openxmlformats.org/officeDocument/2006/relationships/hyperlink" Target="https://registrar.wisc.edu/ferpa-facstaff/" TargetMode="External"/><Relationship Id="rId45" Type="http://schemas.openxmlformats.org/officeDocument/2006/relationships/hyperlink" Target="https://journals.plos.org/ploscompbiol/article/file?id=10.1371/journal.pcbi.1005510&amp;type=printable" TargetMode="External"/><Relationship Id="rId53" Type="http://schemas.openxmlformats.org/officeDocument/2006/relationships/hyperlink" Target="https://github.com/rfordatascience/tidytuesday" TargetMode="External"/><Relationship Id="rId58" Type="http://schemas.openxmlformats.org/officeDocument/2006/relationships/hyperlink" Target="https://www.americanscientist.org/article/open-science-isnt-always-open-to-all-scientists" TargetMode="External"/><Relationship Id="rId66" Type="http://schemas.openxmlformats.org/officeDocument/2006/relationships/hyperlink" Target="https://quarto.org/docs/authoring/title-block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cpsr.umich.edu/files/deposit/dataprep.pdf" TargetMode="External"/><Relationship Id="rId19" Type="http://schemas.openxmlformats.org/officeDocument/2006/relationships/hyperlink" Target="https://hbctraining.github.io/Training-modules/IntroR/" TargetMode="External"/><Relationship Id="rId14" Type="http://schemas.openxmlformats.org/officeDocument/2006/relationships/hyperlink" Target="https://calendly.com/katherine-schaumberg/30min" TargetMode="External"/><Relationship Id="rId22" Type="http://schemas.openxmlformats.org/officeDocument/2006/relationships/hyperlink" Target="https://www.youtube.com/playlist?list=PLj0MKOezmHuAuiYX9ShaVDlHQLEJMoS_H" TargetMode="External"/><Relationship Id="rId27" Type="http://schemas.openxmlformats.org/officeDocument/2006/relationships/hyperlink" Target="https://happygitwithr.com/install-git.html" TargetMode="External"/><Relationship Id="rId30" Type="http://schemas.openxmlformats.org/officeDocument/2006/relationships/hyperlink" Target="https://teachlearn.provost.wisc.edu/learning-analytics/" TargetMode="External"/><Relationship Id="rId35" Type="http://schemas.openxmlformats.org/officeDocument/2006/relationships/hyperlink" Target="https://financialaid.wisc.edu/" TargetMode="External"/><Relationship Id="rId43" Type="http://schemas.openxmlformats.org/officeDocument/2006/relationships/hyperlink" Target="https://mcburney.wisc.edu/" TargetMode="External"/><Relationship Id="rId48" Type="http://schemas.openxmlformats.org/officeDocument/2006/relationships/hyperlink" Target="https://youtu.be/Gh48kmBbmSU" TargetMode="External"/><Relationship Id="rId56" Type="http://schemas.openxmlformats.org/officeDocument/2006/relationships/hyperlink" Target="https://www.youtube.com/watch?v=GEfI_cmfT6s" TargetMode="External"/><Relationship Id="rId64" Type="http://schemas.openxmlformats.org/officeDocument/2006/relationships/hyperlink" Target="https://happygitwithr.com/" TargetMode="External"/><Relationship Id="rId69" Type="http://schemas.openxmlformats.org/officeDocument/2006/relationships/hyperlink" Target="https://www.youtube.com/playlist?list=PLj0MKOezmHuAuiYX9ShaVDlHQLEJMoS_H" TargetMode="External"/><Relationship Id="rId8" Type="http://schemas.openxmlformats.org/officeDocument/2006/relationships/image" Target="media/image1.emf"/><Relationship Id="rId51" Type="http://schemas.openxmlformats.org/officeDocument/2006/relationships/hyperlink" Target="https://www.youtube.com/watch?v=u00Kny8LK5E" TargetMode="External"/><Relationship Id="rId72" Type="http://schemas.openxmlformats.org/officeDocument/2006/relationships/footer" Target="footer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ssc.wisc.edu/sscc_jsp/training/index.jsp" TargetMode="External"/><Relationship Id="rId25" Type="http://schemas.openxmlformats.org/officeDocument/2006/relationships/hyperlink" Target="https://it.wisc.edu/learn/guides/learning-remotely-technology-guide/" TargetMode="External"/><Relationship Id="rId33" Type="http://schemas.openxmlformats.org/officeDocument/2006/relationships/hyperlink" Target="https://advising.wisc.edu/" TargetMode="External"/><Relationship Id="rId38" Type="http://schemas.openxmlformats.org/officeDocument/2006/relationships/hyperlink" Target="https://kb.wisc.edu/luwmad/page.php?id=81069" TargetMode="External"/><Relationship Id="rId46" Type="http://schemas.openxmlformats.org/officeDocument/2006/relationships/hyperlink" Target="https://www.sciencedirect.com/science/article/pii/S0005796720300036?via%3Dihub" TargetMode="External"/><Relationship Id="rId59" Type="http://schemas.openxmlformats.org/officeDocument/2006/relationships/hyperlink" Target="https://vita.had.co.nz/papers/tidy-data.pdf" TargetMode="External"/><Relationship Id="rId67" Type="http://schemas.openxmlformats.org/officeDocument/2006/relationships/hyperlink" Target="https://www.youtube.com/watch?v=mzMNx59Z9CU" TargetMode="External"/><Relationship Id="rId20" Type="http://schemas.openxmlformats.org/officeDocument/2006/relationships/hyperlink" Target="https://www.codecademy.com/learn/learn-r" TargetMode="External"/><Relationship Id="rId41" Type="http://schemas.openxmlformats.org/officeDocument/2006/relationships/hyperlink" Target="https://diversity.wisc.edu/" TargetMode="External"/><Relationship Id="rId54" Type="http://schemas.openxmlformats.org/officeDocument/2006/relationships/hyperlink" Target="https://github.com/rfordatascience/tidytuesday/blob/master/data/2020/2020-01-21/readme.md" TargetMode="External"/><Relationship Id="rId62" Type="http://schemas.openxmlformats.org/officeDocument/2006/relationships/hyperlink" Target="https://onlinelibrary.wiley.com/doi/pdf/10.1002/hbm.25120" TargetMode="External"/><Relationship Id="rId70" Type="http://schemas.openxmlformats.org/officeDocument/2006/relationships/hyperlink" Target="http://phs650.slack.com/"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searchguides.library.wisc.edu/R" TargetMode="External"/><Relationship Id="rId23" Type="http://schemas.openxmlformats.org/officeDocument/2006/relationships/hyperlink" Target="https://github.com/PHS650" TargetMode="External"/><Relationship Id="rId28" Type="http://schemas.openxmlformats.org/officeDocument/2006/relationships/hyperlink" Target="https://cloud.r-project.org/" TargetMode="External"/><Relationship Id="rId36" Type="http://schemas.openxmlformats.org/officeDocument/2006/relationships/hyperlink" Target="https://doso.students.wisc.edu/" TargetMode="External"/><Relationship Id="rId49" Type="http://schemas.openxmlformats.org/officeDocument/2006/relationships/hyperlink" Target="https://happygitwithr.com/" TargetMode="External"/><Relationship Id="rId57" Type="http://schemas.openxmlformats.org/officeDocument/2006/relationships/hyperlink" Target="https://www.pnas.org/doi/full/10.1073/pnas.1921320117" TargetMode="External"/><Relationship Id="rId10" Type="http://schemas.openxmlformats.org/officeDocument/2006/relationships/comments" Target="comments.xml"/><Relationship Id="rId31" Type="http://schemas.openxmlformats.org/officeDocument/2006/relationships/hyperlink" Target="https://teachlearn.provost.wisc.edu/teaching-and-learning-data-transparency-statement/" TargetMode="External"/><Relationship Id="rId44" Type="http://schemas.openxmlformats.org/officeDocument/2006/relationships/hyperlink" Target="https://secfac.wisc.edu/academic-calendar/" TargetMode="External"/><Relationship Id="rId52" Type="http://schemas.openxmlformats.org/officeDocument/2006/relationships/hyperlink" Target="https://www.youtube.com/watch?v=wmt7kFKUX-4" TargetMode="External"/><Relationship Id="rId60" Type="http://schemas.openxmlformats.org/officeDocument/2006/relationships/hyperlink" Target="https://www.youtube.com/watch?v=TJpEsz2UGKA" TargetMode="External"/><Relationship Id="rId65" Type="http://schemas.openxmlformats.org/officeDocument/2006/relationships/hyperlink" Target="https://www.zotero.org/support/quick_start_guide"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microsoft.com/office/2018/08/relationships/commentsExtensible" Target="commentsExtensible.xml"/><Relationship Id="rId18" Type="http://schemas.openxmlformats.org/officeDocument/2006/relationships/hyperlink" Target="https://intro2r.library.duke.edu/" TargetMode="External"/><Relationship Id="rId39" Type="http://schemas.openxmlformats.org/officeDocument/2006/relationships/hyperlink" Target="https://guide.wisc.edu/undergraduate/" TargetMode="External"/><Relationship Id="rId34" Type="http://schemas.openxmlformats.org/officeDocument/2006/relationships/hyperlink" Target="https://registrar.wisc.edu/" TargetMode="External"/><Relationship Id="rId50" Type="http://schemas.openxmlformats.org/officeDocument/2006/relationships/hyperlink" Target="https://github.com/AaronGullickson/git_cheat_sheet" TargetMode="External"/><Relationship Id="rId55" Type="http://schemas.openxmlformats.org/officeDocument/2006/relationships/hyperlink" Target="https://journals.sagepub.com/doi/pdf/10.1177/2515245918757689"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AaronGullickson/git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54</cp:revision>
  <cp:lastPrinted>2020-12-06T17:57:00Z</cp:lastPrinted>
  <dcterms:created xsi:type="dcterms:W3CDTF">2023-03-04T22:57:00Z</dcterms:created>
  <dcterms:modified xsi:type="dcterms:W3CDTF">2024-03-17T16:25:00Z</dcterms:modified>
</cp:coreProperties>
</file>