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BF3486" w:rsidRPr="00BF2BB3" w:rsidRDefault="00BF3486" w:rsidP="00BF34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2BB3">
        <w:rPr>
          <w:rFonts w:ascii="Times New Roman" w:hAnsi="Times New Roman" w:cs="Times New Roman"/>
          <w:b/>
          <w:bCs/>
          <w:sz w:val="28"/>
          <w:szCs w:val="28"/>
        </w:rPr>
        <w:t>PHY D. PHAM</w:t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OJECTIVES:</w:t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F3486" w:rsidRDefault="00BF3486" w:rsidP="00BF34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1FD0FE27">
        <w:rPr>
          <w:rFonts w:ascii="Arial" w:hAnsi="Arial" w:cs="Arial"/>
          <w:sz w:val="24"/>
          <w:szCs w:val="24"/>
        </w:rPr>
        <w:t xml:space="preserve">I am seeking new opportunities as an IT Professional by utilizing my ability to lead, analyze, troubleshoot and resolve technical issues.  </w:t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F3486" w:rsidRPr="00693B84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5F336B">
        <w:rPr>
          <w:rFonts w:ascii="Times New Roman" w:hAnsi="Times New Roman" w:cs="Times New Roman"/>
          <w:b/>
          <w:bCs/>
          <w:color w:val="000000"/>
        </w:rPr>
        <w:t>TECHNICAL SKILLS:</w:t>
      </w:r>
    </w:p>
    <w:p w:rsidR="00BF3486" w:rsidRPr="00EC42C2" w:rsidRDefault="00BF3486" w:rsidP="00BF34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CCNA, CCNP, CCNA-VOICE, CVOICE, </w:t>
      </w:r>
    </w:p>
    <w:p w:rsidR="00BF3486" w:rsidRPr="00A81E0A" w:rsidRDefault="00BF3486" w:rsidP="00BF348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A5AC8">
        <w:rPr>
          <w:rFonts w:ascii="Times New Roman" w:hAnsi="Times New Roman" w:cs="Times New Roman"/>
        </w:rPr>
        <w:t xml:space="preserve">TCP/IP, </w:t>
      </w:r>
      <w:r>
        <w:rPr>
          <w:rFonts w:ascii="Times New Roman" w:hAnsi="Times New Roman" w:cs="Times New Roman"/>
        </w:rPr>
        <w:t>BGP,</w:t>
      </w:r>
      <w:r w:rsidRPr="004A5AC8">
        <w:rPr>
          <w:rFonts w:ascii="Times New Roman" w:hAnsi="Times New Roman" w:cs="Times New Roman"/>
        </w:rPr>
        <w:t>OSPF, EIGRP, MPLS, STP, QoS</w:t>
      </w:r>
      <w:r>
        <w:rPr>
          <w:rFonts w:ascii="Times New Roman" w:hAnsi="Times New Roman" w:cs="Times New Roman"/>
        </w:rPr>
        <w:t>,</w:t>
      </w:r>
      <w:r w:rsidRPr="004A5AC8">
        <w:rPr>
          <w:rFonts w:ascii="Times New Roman" w:hAnsi="Times New Roman" w:cs="Times New Roman"/>
        </w:rPr>
        <w:t>DNS,</w:t>
      </w:r>
      <w:r>
        <w:rPr>
          <w:rFonts w:ascii="Times New Roman" w:hAnsi="Times New Roman" w:cs="Times New Roman"/>
        </w:rPr>
        <w:t>DHCP, SIP</w:t>
      </w:r>
    </w:p>
    <w:p w:rsidR="00BF3486" w:rsidRDefault="00BF3486" w:rsidP="00BF34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A5AC8">
        <w:rPr>
          <w:rFonts w:ascii="Times New Roman" w:hAnsi="Times New Roman" w:cs="Times New Roman"/>
        </w:rPr>
        <w:t>VCP5.1/VMware, EMC, MS Sever 2008 Network Infrastructure,</w:t>
      </w:r>
      <w:r w:rsidRPr="004A5AC8">
        <w:rPr>
          <w:rFonts w:ascii="Times New Roman" w:hAnsi="Times New Roman" w:cs="Times New Roman"/>
          <w:bCs/>
        </w:rPr>
        <w:t>A+, Network+</w:t>
      </w:r>
    </w:p>
    <w:p w:rsidR="00BF3486" w:rsidRPr="000B5F43" w:rsidRDefault="00BF3486" w:rsidP="00BF34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601DAE87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Pr="000B5F43">
        <w:rPr>
          <w:rFonts w:ascii="Times New Roman" w:hAnsi="Times New Roman" w:cs="Times New Roman"/>
        </w:rPr>
        <w:t>JAVA, SQL</w:t>
      </w:r>
      <w:r>
        <w:rPr>
          <w:rFonts w:ascii="Times New Roman" w:hAnsi="Times New Roman" w:cs="Times New Roman"/>
        </w:rPr>
        <w:t xml:space="preserve">, </w:t>
      </w:r>
      <w:r w:rsidRPr="000B5F43">
        <w:rPr>
          <w:rFonts w:ascii="Times New Roman" w:hAnsi="Times New Roman" w:cs="Times New Roman"/>
        </w:rPr>
        <w:t>Pexpect, Selenium</w:t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ap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aps/>
        </w:rPr>
      </w:pPr>
    </w:p>
    <w:p w:rsidR="00BF3486" w:rsidRPr="006D53C2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  <w:caps/>
        </w:rPr>
      </w:pPr>
      <w:r w:rsidRPr="005F336B">
        <w:rPr>
          <w:rFonts w:ascii="Times New Roman" w:hAnsi="Times New Roman" w:cs="Times New Roman"/>
          <w:b/>
          <w:bCs/>
          <w:caps/>
        </w:rPr>
        <w:t>PROFESSIONAL EXPERIENCE:</w:t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FRONTIER COMMUNICATIONS</w:t>
      </w:r>
      <w:r>
        <w:rPr>
          <w:rFonts w:ascii="Times New Roman" w:hAnsi="Times New Roman" w:cs="Times New Roman"/>
          <w:b/>
        </w:rPr>
        <w:tab/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Network Engineer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September 2013 – Present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User Network Interface(UNI) &amp; Ethernet Virtual Circuits(EVC) throughout the network</w:t>
      </w:r>
    </w:p>
    <w:p w:rsidR="00BF3486" w:rsidRPr="00DF1167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python script to automate UNI provisioning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EVC for Metro Ethernet, P2P, ELAN, MPLS network and L2VPN tunnels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Hotcuts- change, remove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Turn-up(new installs of nids/switches) circuits with customer/PM/field techs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carriers to provision through their network for project such as E-REACH</w:t>
      </w:r>
    </w:p>
    <w:p w:rsidR="00BF3486" w:rsidRPr="00137E9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with training for new Engineers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and distribute IPs, SVLANs and Ce-VLANs using in house web-based tool  ELLIS and EVID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Meta-solve 6 as ordering system to provision customer circuits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 consist of implementing, verifying, guiding UNI system installation and providing</w:t>
      </w:r>
    </w:p>
    <w:p w:rsidR="00BF3486" w:rsidRDefault="00BF3486" w:rsidP="00BF3486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 delivery to the customer</w:t>
      </w:r>
    </w:p>
    <w:p w:rsidR="00BF3486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with Carriers on EVC orders to verify path</w:t>
      </w:r>
    </w:p>
    <w:p w:rsidR="00BF3486" w:rsidRPr="002B60FA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python script to automate testing of SLA and SLA test,</w:t>
      </w:r>
      <w:r w:rsidRPr="002B60FA">
        <w:rPr>
          <w:rFonts w:ascii="Times New Roman" w:hAnsi="Times New Roman" w:cs="Times New Roman"/>
        </w:rPr>
        <w:t xml:space="preserve"> Y.1564 and RFC 2544 test</w:t>
      </w:r>
    </w:p>
    <w:p w:rsidR="00BF3486" w:rsidRPr="00E55E1C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 used to complete daily work are Secure CRT, M6, web-based ELIS &amp; DSLAM, Network devices</w:t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Pr="00257912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FRONTIER COMMUNICATIONS (FTE)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BF3486" w:rsidRPr="00152BF5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 Security Engineer CSOC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October 2019 – May 2021</w:t>
      </w:r>
    </w:p>
    <w:p w:rsidR="00BF3486" w:rsidRDefault="00BF3486" w:rsidP="00BF34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Endpoint – </w:t>
      </w:r>
      <w:r w:rsidRPr="00871AD2">
        <w:rPr>
          <w:rFonts w:ascii="Times New Roman" w:hAnsi="Times New Roman" w:cs="Times New Roman"/>
        </w:rPr>
        <w:t>Crow</w:t>
      </w:r>
      <w:r>
        <w:rPr>
          <w:rFonts w:ascii="Times New Roman" w:hAnsi="Times New Roman" w:cs="Times New Roman"/>
        </w:rPr>
        <w:t>d</w:t>
      </w:r>
      <w:r w:rsidRPr="00871AD2">
        <w:rPr>
          <w:rFonts w:ascii="Times New Roman" w:hAnsi="Times New Roman" w:cs="Times New Roman"/>
        </w:rPr>
        <w:t>Strike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alerts related to attack on user’s machine and servers. 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 emails for all users including executives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Assist with creating playbooks for future hire</w:t>
      </w:r>
    </w:p>
    <w:p w:rsidR="00BF3486" w:rsidRDefault="00BF3486" w:rsidP="00BF34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SIEM – </w:t>
      </w:r>
      <w:r w:rsidRPr="00871AD2">
        <w:rPr>
          <w:rFonts w:ascii="Times New Roman" w:hAnsi="Times New Roman" w:cs="Times New Roman"/>
        </w:rPr>
        <w:t>ArcSight</w:t>
      </w:r>
      <w:r>
        <w:rPr>
          <w:rFonts w:ascii="Times New Roman" w:hAnsi="Times New Roman" w:cs="Times New Roman"/>
        </w:rPr>
        <w:t>, Exabeam/Data lake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attacks throughout the network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on zero-day attacks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with creating playbook and incident response</w:t>
      </w:r>
    </w:p>
    <w:p w:rsidR="00BF3486" w:rsidRDefault="00BF3486" w:rsidP="00BF34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DDoS – Netscout</w:t>
      </w:r>
      <w:r w:rsidRPr="00871AD2">
        <w:rPr>
          <w:rFonts w:ascii="Times New Roman" w:hAnsi="Times New Roman" w:cs="Times New Roman"/>
        </w:rPr>
        <w:t>Arbor</w:t>
      </w:r>
      <w:r>
        <w:rPr>
          <w:rFonts w:ascii="Times New Roman" w:hAnsi="Times New Roman" w:cs="Times New Roman"/>
        </w:rPr>
        <w:t>, TRA, TMS, FlowSpec</w:t>
      </w:r>
    </w:p>
    <w:p w:rsidR="00BF3486" w:rsidRPr="00152BF5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TMS – HT1000, 20G PPM module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DDoS attacks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live attacks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processes on incident response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playbooks for future hire</w:t>
      </w:r>
    </w:p>
    <w:p w:rsidR="00BF3486" w:rsidRDefault="00BF3486" w:rsidP="00BF34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Firepower – IPS/IDS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IPs, work with snort rules and IPS policies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 alerts and Triage attacks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suppression rules and applying it to the IDS system</w:t>
      </w:r>
    </w:p>
    <w:p w:rsidR="00BF3486" w:rsidRDefault="00BF3486" w:rsidP="00BF348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new engineers and analysts</w:t>
      </w:r>
    </w:p>
    <w:p w:rsidR="00BF3486" w:rsidRPr="006D27E4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smartTag w:uri="urn:schemas-microsoft-com:office:smarttags" w:element="PlaceName">
        <w:smartTag w:uri="urn:schemas-microsoft-com:office:smarttags" w:element="place">
          <w:r w:rsidRPr="005F336B">
            <w:rPr>
              <w:rFonts w:ascii="Times New Roman" w:hAnsi="Times New Roman" w:cs="Times New Roman"/>
              <w:b/>
              <w:bCs/>
            </w:rPr>
            <w:t>CHILDRENS</w:t>
          </w:r>
        </w:smartTag>
        <w:smartTag w:uri="urn:schemas-microsoft-com:office:smarttags" w:element="PlaceName">
          <w:r w:rsidRPr="005F336B">
            <w:rPr>
              <w:rFonts w:ascii="Times New Roman" w:hAnsi="Times New Roman" w:cs="Times New Roman"/>
              <w:b/>
              <w:bCs/>
            </w:rPr>
            <w:t>MEDICAL</w:t>
          </w:r>
        </w:smartTag>
        <w:smartTag w:uri="urn:schemas-microsoft-com:office:smarttags" w:element="PlaceType">
          <w:r w:rsidRPr="005F336B">
            <w:rPr>
              <w:rFonts w:ascii="Times New Roman" w:hAnsi="Times New Roman" w:cs="Times New Roman"/>
              <w:b/>
              <w:bCs/>
            </w:rPr>
            <w:t>CENTER</w:t>
          </w:r>
        </w:smartTag>
      </w:smartTag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August 2008 to Jan 2013</w:t>
      </w: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F336B">
        <w:rPr>
          <w:rFonts w:ascii="Times New Roman" w:hAnsi="Times New Roman" w:cs="Times New Roman"/>
          <w:b/>
          <w:bCs/>
        </w:rPr>
        <w:t xml:space="preserve">Production Support </w:t>
      </w:r>
      <w:r>
        <w:rPr>
          <w:rFonts w:ascii="Times New Roman" w:hAnsi="Times New Roman" w:cs="Times New Roman"/>
          <w:b/>
          <w:bCs/>
        </w:rPr>
        <w:t>Analyst</w:t>
      </w: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F336B">
        <w:rPr>
          <w:rFonts w:ascii="Times New Roman" w:hAnsi="Times New Roman" w:cs="Times New Roman"/>
          <w:b/>
          <w:bCs/>
        </w:rPr>
        <w:t>Responsibilities: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Support 5,000+ handheld devices such as care mobile units, BlackBerry, iPhone, iPad, and scanners. Install software, applications and Exchan</w:t>
      </w:r>
      <w:r>
        <w:rPr>
          <w:rFonts w:ascii="Times New Roman" w:hAnsi="Times New Roman" w:cs="Times New Roman"/>
        </w:rPr>
        <w:t>ge Outlook in iPads and iPhones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Projects include the migration of Windows XP to Windows 7, GroupWise to Outlook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Hands on work with 7,000+PCs environment analyzing and troubleshooting application software and hardware providing a resolution in a timely manner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Break down machines(printers, fax machines, laptops, PCs, workstation on wheels…etc) to diagnose the problem and fix them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Manage, install, configure software and image pc through the use of Altiris Deployment Server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</w:t>
      </w:r>
      <w:r w:rsidRPr="005F336B">
        <w:rPr>
          <w:rFonts w:ascii="Times New Roman" w:hAnsi="Times New Roman" w:cs="Times New Roman"/>
        </w:rPr>
        <w:t xml:space="preserve"> Quality Center software - testing equipment and software before they go global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</w:t>
      </w:r>
      <w:r w:rsidRPr="005F336B">
        <w:rPr>
          <w:rFonts w:ascii="Times New Roman" w:hAnsi="Times New Roman" w:cs="Times New Roman"/>
        </w:rPr>
        <w:t>Telecom equipment and issues, installation and troubleshooting of VOIP phones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Work with many types of printers, Examples of the main printers on a daily basis: Xerox 4525, 5500, Lexmark W840, Dell, Cannon, Zebras</w:t>
      </w:r>
    </w:p>
    <w:p w:rsidR="00BF3486" w:rsidRPr="005F336B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Co-founder of ALS (Advance Level Services Team), ran programs dedicated to finding cost-efficient solution for the organization’s goal for “Better, Faster, Cheaper” such as: Training, refurbishing of devices and warranty validation</w:t>
      </w:r>
    </w:p>
    <w:p w:rsidR="00BF3486" w:rsidRPr="002B454F" w:rsidRDefault="00BF3486" w:rsidP="00BF348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Awarded three IS Bendie Awards for Customer Service quarterly</w:t>
      </w: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F336B">
        <w:rPr>
          <w:rFonts w:ascii="Times New Roman" w:hAnsi="Times New Roman" w:cs="Times New Roman"/>
          <w:b/>
          <w:bCs/>
        </w:rPr>
        <w:t>CAE SIMUFLITE</w:t>
      </w:r>
      <w:r w:rsidRPr="005F336B">
        <w:rPr>
          <w:rFonts w:ascii="Times New Roman" w:hAnsi="Times New Roman" w:cs="Times New Roman"/>
          <w:b/>
          <w:bCs/>
        </w:rPr>
        <w:tab/>
      </w:r>
      <w:r w:rsidRPr="005F336B">
        <w:rPr>
          <w:rFonts w:ascii="Times New Roman" w:hAnsi="Times New Roman" w:cs="Times New Roman"/>
          <w:b/>
          <w:bCs/>
        </w:rPr>
        <w:tab/>
      </w:r>
      <w:r w:rsidRPr="005F336B">
        <w:rPr>
          <w:rFonts w:ascii="Times New Roman" w:hAnsi="Times New Roman" w:cs="Times New Roman"/>
          <w:b/>
          <w:bCs/>
        </w:rPr>
        <w:tab/>
      </w:r>
      <w:r w:rsidRPr="005F336B">
        <w:rPr>
          <w:rFonts w:ascii="Times New Roman" w:hAnsi="Times New Roman" w:cs="Times New Roman"/>
          <w:b/>
          <w:bCs/>
        </w:rPr>
        <w:tab/>
      </w:r>
      <w:r w:rsidRPr="005F336B">
        <w:rPr>
          <w:rFonts w:ascii="Times New Roman" w:hAnsi="Times New Roman" w:cs="Times New Roman"/>
          <w:b/>
          <w:bCs/>
        </w:rPr>
        <w:tab/>
      </w:r>
      <w:r w:rsidRPr="005F336B">
        <w:rPr>
          <w:rFonts w:ascii="Times New Roman" w:hAnsi="Times New Roman" w:cs="Times New Roman"/>
          <w:b/>
          <w:bCs/>
        </w:rPr>
        <w:tab/>
      </w:r>
      <w:r w:rsidRPr="005F336B">
        <w:rPr>
          <w:rFonts w:ascii="Times New Roman" w:hAnsi="Times New Roman" w:cs="Times New Roman"/>
          <w:b/>
          <w:bCs/>
        </w:rPr>
        <w:tab/>
      </w:r>
      <w:r w:rsidRPr="005F336B">
        <w:rPr>
          <w:rFonts w:ascii="Times New Roman" w:hAnsi="Times New Roman" w:cs="Times New Roman"/>
          <w:b/>
          <w:bCs/>
        </w:rPr>
        <w:tab/>
        <w:t>September 2007 to August 2008</w:t>
      </w: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 Administrator</w:t>
      </w: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F336B">
        <w:rPr>
          <w:rFonts w:ascii="Times New Roman" w:hAnsi="Times New Roman" w:cs="Times New Roman"/>
          <w:b/>
          <w:bCs/>
        </w:rPr>
        <w:t>Responsibilities: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Provide support with in-house and mainstream business applications: Stars, WebReg, BAAN, Oracle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lastRenderedPageBreak/>
        <w:t>Supported high-level staff like Pilots, Instructors, Executives, the President and Vice President with their technical issues.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Configured workstations, workgroup printers and software applications</w:t>
      </w:r>
    </w:p>
    <w:p w:rsidR="00BF3486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Grant Network access, wireless networking access, access to in-house Softw</w:t>
      </w:r>
      <w:r>
        <w:rPr>
          <w:rFonts w:ascii="Times New Roman" w:hAnsi="Times New Roman" w:cs="Times New Roman"/>
        </w:rPr>
        <w:t>are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routers(1800 &amp; 1900 series) and switches (2960)</w:t>
      </w:r>
    </w:p>
    <w:p w:rsidR="00BF3486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 xml:space="preserve">Patching </w:t>
      </w:r>
      <w:r>
        <w:rPr>
          <w:rFonts w:ascii="Times New Roman" w:hAnsi="Times New Roman" w:cs="Times New Roman"/>
        </w:rPr>
        <w:t xml:space="preserve">cat </w:t>
      </w:r>
      <w:r w:rsidRPr="005F336B">
        <w:rPr>
          <w:rFonts w:ascii="Times New Roman" w:hAnsi="Times New Roman" w:cs="Times New Roman"/>
        </w:rPr>
        <w:t>cables in closet and ran cross connect analog lines for phones</w:t>
      </w:r>
    </w:p>
    <w:p w:rsidR="00BF3486" w:rsidRPr="00BA6AA5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BA6AA5">
        <w:rPr>
          <w:rFonts w:ascii="Times New Roman" w:hAnsi="Times New Roman" w:cs="Times New Roman"/>
        </w:rPr>
        <w:t>Support Telecom equipment and issues, installation and troubleshooting of VOIP phones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Configured and installed VOIP phones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Analyze and troubleshoot application software and providing a resolution in a timely manner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Hands on work with PCs and Symantec ghosting images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 xml:space="preserve">Provide </w:t>
      </w:r>
      <w:r>
        <w:rPr>
          <w:rFonts w:ascii="Times New Roman" w:hAnsi="Times New Roman" w:cs="Times New Roman"/>
        </w:rPr>
        <w:t xml:space="preserve">support and reports for </w:t>
      </w:r>
      <w:r w:rsidRPr="005F336B">
        <w:rPr>
          <w:rFonts w:ascii="Times New Roman" w:hAnsi="Times New Roman" w:cs="Times New Roman"/>
        </w:rPr>
        <w:t>network d</w:t>
      </w:r>
      <w:r>
        <w:rPr>
          <w:rFonts w:ascii="Times New Roman" w:hAnsi="Times New Roman" w:cs="Times New Roman"/>
        </w:rPr>
        <w:t>owntime and inventories</w:t>
      </w:r>
    </w:p>
    <w:p w:rsidR="00BF3486" w:rsidRPr="005F336B" w:rsidRDefault="00BF3486" w:rsidP="00BF3486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Monitored and respond to software as well as hardware issues to Finance, Sales, Information Technology, Course Ware, Engineering, Records, and Client Services department</w:t>
      </w: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F336B">
        <w:rPr>
          <w:rFonts w:ascii="Times New Roman" w:hAnsi="Times New Roman" w:cs="Times New Roman"/>
          <w:b/>
          <w:bCs/>
        </w:rPr>
        <w:t>EDUCATION:</w:t>
      </w: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36B">
        <w:rPr>
          <w:rFonts w:ascii="Times New Roman" w:hAnsi="Times New Roman" w:cs="Times New Roman"/>
        </w:rPr>
        <w:t>Bachelor of Science in Business Administration - Management Information System (MIS)</w:t>
      </w:r>
    </w:p>
    <w:p w:rsidR="00BF3486" w:rsidRPr="005F336B" w:rsidRDefault="00BF3486" w:rsidP="00BF3486">
      <w:pPr>
        <w:spacing w:after="0" w:line="240" w:lineRule="auto"/>
        <w:jc w:val="both"/>
        <w:rPr>
          <w:rFonts w:ascii="Times New Roman" w:hAnsi="Times New Roman" w:cs="Times New Roman"/>
        </w:rPr>
      </w:pPr>
      <w:smartTag w:uri="urn:schemas-microsoft-com:office:smarttags" w:element="State">
        <w:smartTag w:uri="urn:schemas-microsoft-com:office:smarttags" w:element="PlaceType">
          <w:r w:rsidRPr="005F336B">
            <w:rPr>
              <w:rFonts w:ascii="Times New Roman" w:hAnsi="Times New Roman" w:cs="Times New Roman"/>
              <w:caps/>
            </w:rPr>
            <w:t>University</w:t>
          </w:r>
        </w:smartTag>
        <w:r w:rsidRPr="005F336B">
          <w:rPr>
            <w:rFonts w:ascii="Times New Roman" w:hAnsi="Times New Roman" w:cs="Times New Roman"/>
            <w:caps/>
          </w:rPr>
          <w:t xml:space="preserve"> of </w:t>
        </w:r>
        <w:smartTag w:uri="urn:schemas-microsoft-com:office:smarttags" w:element="State">
          <w:smartTag w:uri="urn:schemas-microsoft-com:office:smarttags" w:element="PlaceName">
            <w:r w:rsidRPr="005F336B">
              <w:rPr>
                <w:rFonts w:ascii="Times New Roman" w:hAnsi="Times New Roman" w:cs="Times New Roman"/>
                <w:caps/>
              </w:rPr>
              <w:t>Texas</w:t>
            </w:r>
          </w:smartTag>
        </w:smartTag>
      </w:smartTag>
      <w:r w:rsidRPr="005F336B">
        <w:rPr>
          <w:rFonts w:ascii="Times New Roman" w:hAnsi="Times New Roman" w:cs="Times New Roman"/>
        </w:rPr>
        <w:t xml:space="preserve">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City">
            <w:smartTag w:uri="urn:schemas-microsoft-com:office:smarttags" w:element="place">
              <w:r w:rsidRPr="005F336B">
                <w:rPr>
                  <w:rFonts w:ascii="Times New Roman" w:hAnsi="Times New Roman" w:cs="Times New Roman"/>
                </w:rPr>
                <w:t>Dallas</w:t>
              </w:r>
            </w:smartTag>
          </w:smartTag>
          <w:r w:rsidRPr="005F336B">
            <w:rPr>
              <w:rFonts w:ascii="Times New Roman" w:hAnsi="Times New Roman" w:cs="Times New Roman"/>
            </w:rPr>
            <w:t xml:space="preserve">, </w:t>
          </w:r>
          <w:smartTag w:uri="urn:schemas-microsoft-com:office:smarttags" w:element="State">
            <w:r w:rsidRPr="005F336B">
              <w:rPr>
                <w:rFonts w:ascii="Times New Roman" w:hAnsi="Times New Roman" w:cs="Times New Roman"/>
              </w:rPr>
              <w:t>TX</w:t>
            </w:r>
          </w:smartTag>
        </w:smartTag>
      </w:smartTag>
    </w:p>
    <w:p w:rsidR="00B93523" w:rsidRDefault="00B93523"/>
    <w:sectPr w:rsidR="00B93523" w:rsidSect="004E5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478" w:rsidRDefault="00913478" w:rsidP="00BF3486">
      <w:pPr>
        <w:spacing w:after="0" w:line="240" w:lineRule="auto"/>
      </w:pPr>
      <w:r>
        <w:separator/>
      </w:r>
    </w:p>
  </w:endnote>
  <w:endnote w:type="continuationSeparator" w:id="1">
    <w:p w:rsidR="00913478" w:rsidRDefault="00913478" w:rsidP="00BF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86" w:rsidRDefault="00BF34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162" w:rsidRDefault="002C29D0" w:rsidP="004C4A2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hAnsi="Cambria"/>
      </w:rPr>
    </w:pPr>
    <w:r>
      <w:rPr>
        <w:rFonts w:ascii="Cambria" w:hAnsi="Cambria"/>
      </w:rPr>
      <w:t>Phy Pham</w:t>
    </w:r>
    <w:r>
      <w:rPr>
        <w:rFonts w:ascii="Cambria" w:hAnsi="Cambria"/>
      </w:rPr>
      <w:tab/>
      <w:t xml:space="preserve">Page </w:t>
    </w:r>
    <w:r w:rsidR="00A87341">
      <w:fldChar w:fldCharType="begin"/>
    </w:r>
    <w:r>
      <w:instrText xml:space="preserve"> PAGE   \* MERGEFORMAT </w:instrText>
    </w:r>
    <w:r w:rsidR="00A87341">
      <w:fldChar w:fldCharType="separate"/>
    </w:r>
    <w:r w:rsidR="00E33574" w:rsidRPr="00E33574">
      <w:rPr>
        <w:rFonts w:ascii="Cambria" w:hAnsi="Cambria"/>
        <w:noProof/>
      </w:rPr>
      <w:t>3</w:t>
    </w:r>
    <w:r w:rsidR="00A87341">
      <w:fldChar w:fldCharType="end"/>
    </w:r>
  </w:p>
  <w:p w:rsidR="000F3162" w:rsidRPr="00BF2BB3" w:rsidRDefault="00913478" w:rsidP="004E5E80">
    <w:pPr>
      <w:spacing w:after="0" w:line="240" w:lineRule="auto"/>
      <w:jc w:val="both"/>
      <w:rPr>
        <w:rFonts w:ascii="Times New Roman" w:hAnsi="Times New Roman" w:cs="Times New Roman"/>
        <w:b/>
        <w:bCs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162" w:rsidRDefault="002C29D0" w:rsidP="004C4A2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hAnsi="Cambria"/>
      </w:rPr>
    </w:pPr>
    <w:r>
      <w:rPr>
        <w:rFonts w:ascii="Cambria" w:hAnsi="Cambria"/>
      </w:rPr>
      <w:t>Phy Pham</w:t>
    </w:r>
    <w:r>
      <w:rPr>
        <w:rFonts w:ascii="Cambria" w:hAnsi="Cambria"/>
      </w:rPr>
      <w:tab/>
      <w:t xml:space="preserve">Page </w:t>
    </w:r>
    <w:r w:rsidR="00A87341">
      <w:fldChar w:fldCharType="begin"/>
    </w:r>
    <w:r>
      <w:instrText xml:space="preserve"> PAGE   \* MERGEFORMAT </w:instrText>
    </w:r>
    <w:r w:rsidR="00A87341">
      <w:fldChar w:fldCharType="separate"/>
    </w:r>
    <w:r w:rsidR="00E33574" w:rsidRPr="00E33574">
      <w:rPr>
        <w:rFonts w:ascii="Cambria" w:hAnsi="Cambria"/>
        <w:noProof/>
      </w:rPr>
      <w:t>1</w:t>
    </w:r>
    <w:r w:rsidR="00A87341">
      <w:fldChar w:fldCharType="end"/>
    </w:r>
  </w:p>
  <w:p w:rsidR="000F3162" w:rsidRPr="00BF2BB3" w:rsidRDefault="00913478" w:rsidP="004E5E80">
    <w:pPr>
      <w:spacing w:after="0" w:line="240" w:lineRule="auto"/>
      <w:jc w:val="both"/>
      <w:rPr>
        <w:rFonts w:ascii="Times New Roman" w:hAnsi="Times New Roman" w:cs="Times New Roman"/>
        <w:bCs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478" w:rsidRDefault="00913478" w:rsidP="00BF3486">
      <w:pPr>
        <w:spacing w:after="0" w:line="240" w:lineRule="auto"/>
      </w:pPr>
      <w:r>
        <w:separator/>
      </w:r>
    </w:p>
  </w:footnote>
  <w:footnote w:type="continuationSeparator" w:id="1">
    <w:p w:rsidR="00913478" w:rsidRDefault="00913478" w:rsidP="00BF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86" w:rsidRDefault="00BF34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162" w:rsidRPr="00BF2BB3" w:rsidRDefault="002C29D0" w:rsidP="004E5E80">
    <w:pPr>
      <w:spacing w:after="0" w:line="240" w:lineRule="auto"/>
      <w:jc w:val="both"/>
      <w:rPr>
        <w:rStyle w:val="PageNumber"/>
        <w:rFonts w:ascii="Times New Roman" w:hAnsi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  <w:r w:rsidRPr="00BF2BB3">
      <w:rPr>
        <w:rFonts w:ascii="Times New Roman" w:hAnsi="Times New Roman" w:cs="Times New Roman"/>
        <w:sz w:val="16"/>
        <w:szCs w:val="1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86" w:rsidRDefault="00BF348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0844"/>
    <w:multiLevelType w:val="hybridMultilevel"/>
    <w:tmpl w:val="B07C2DE0"/>
    <w:lvl w:ilvl="0" w:tplc="16F0403A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86D1A"/>
    <w:multiLevelType w:val="hybridMultilevel"/>
    <w:tmpl w:val="8B38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23B63"/>
    <w:multiLevelType w:val="hybridMultilevel"/>
    <w:tmpl w:val="8B2E0CE8"/>
    <w:lvl w:ilvl="0" w:tplc="7CAC37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B0E2E"/>
    <w:multiLevelType w:val="hybridMultilevel"/>
    <w:tmpl w:val="5D2AADCA"/>
    <w:lvl w:ilvl="0" w:tplc="16F0403A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486"/>
    <w:rsid w:val="0021236B"/>
    <w:rsid w:val="002C29D0"/>
    <w:rsid w:val="00913478"/>
    <w:rsid w:val="00A87341"/>
    <w:rsid w:val="00B93523"/>
    <w:rsid w:val="00BF3486"/>
    <w:rsid w:val="00E33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8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3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F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4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BF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486"/>
    <w:rPr>
      <w:rFonts w:ascii="Calibri" w:eastAsia="Calibri" w:hAnsi="Calibri" w:cs="Calibri"/>
    </w:rPr>
  </w:style>
  <w:style w:type="character" w:styleId="PageNumber">
    <w:name w:val="page number"/>
    <w:basedOn w:val="DefaultParagraphFont"/>
    <w:uiPriority w:val="99"/>
    <w:rsid w:val="00BF348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 pham</dc:creator>
  <cp:lastModifiedBy>phy pham</cp:lastModifiedBy>
  <cp:revision>2</cp:revision>
  <dcterms:created xsi:type="dcterms:W3CDTF">2024-08-31T00:16:00Z</dcterms:created>
  <dcterms:modified xsi:type="dcterms:W3CDTF">2024-08-31T00:16:00Z</dcterms:modified>
</cp:coreProperties>
</file>