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8BEF" w14:textId="77777777" w:rsidR="00586B13" w:rsidRDefault="00000000">
      <w:pPr>
        <w:jc w:val="center"/>
      </w:pPr>
      <w:r>
        <w:rPr>
          <w:b/>
          <w:bCs/>
        </w:rPr>
        <w:t>TRƯỜNG ĐẠI HỌC</w:t>
      </w:r>
      <w:r w:rsidR="00E8175D">
        <w:rPr>
          <w:b/>
          <w:bCs/>
        </w:rPr>
        <w:t xml:space="preserve"> CÔNG NGHỆ KỸ THUẬT TP.HCM</w:t>
      </w:r>
    </w:p>
    <w:p w14:paraId="75180D6A" w14:textId="77777777" w:rsidR="00586B13" w:rsidRDefault="00000000">
      <w:pPr>
        <w:spacing w:after="600"/>
        <w:jc w:val="center"/>
        <w:rPr>
          <w:b/>
          <w:bCs/>
        </w:rPr>
      </w:pPr>
      <w:r>
        <w:rPr>
          <w:b/>
          <w:bCs/>
        </w:rPr>
        <w:t>KHOA CÔNG NGHỆ THÔNG TIN</w:t>
      </w:r>
    </w:p>
    <w:p w14:paraId="36C78130" w14:textId="77777777" w:rsidR="00E8175D" w:rsidRDefault="00E8175D" w:rsidP="00E8175D">
      <w:pPr>
        <w:spacing w:after="600"/>
        <w:jc w:val="center"/>
      </w:pPr>
      <w:r w:rsidRPr="00E8175D">
        <w:rPr>
          <w:noProof/>
        </w:rPr>
        <w:drawing>
          <wp:inline distT="0" distB="0" distL="0" distR="0" wp14:anchorId="756DB222" wp14:editId="4EF9D4B0">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7"/>
                    <a:stretch>
                      <a:fillRect/>
                    </a:stretch>
                  </pic:blipFill>
                  <pic:spPr>
                    <a:xfrm>
                      <a:off x="0" y="0"/>
                      <a:ext cx="1225655" cy="1535883"/>
                    </a:xfrm>
                    <a:prstGeom prst="rect">
                      <a:avLst/>
                    </a:prstGeom>
                  </pic:spPr>
                </pic:pic>
              </a:graphicData>
            </a:graphic>
          </wp:inline>
        </w:drawing>
      </w:r>
    </w:p>
    <w:p w14:paraId="1EB3EB93" w14:textId="77777777" w:rsidR="00586B13" w:rsidRDefault="00000000" w:rsidP="00E8175D">
      <w:pPr>
        <w:spacing w:after="600"/>
        <w:jc w:val="center"/>
      </w:pPr>
      <w:r>
        <w:rPr>
          <w:b/>
          <w:bCs/>
          <w:sz w:val="30"/>
          <w:szCs w:val="30"/>
        </w:rPr>
        <w:t>TÀI LIỆU XÁC ĐỊNH YÊU CẦU</w:t>
      </w:r>
    </w:p>
    <w:p w14:paraId="776137C5" w14:textId="77777777" w:rsidR="00586B13" w:rsidRDefault="00000000">
      <w:pPr>
        <w:spacing w:after="800"/>
        <w:jc w:val="center"/>
      </w:pPr>
      <w:r>
        <w:rPr>
          <w:b/>
          <w:bCs/>
        </w:rPr>
        <w:t>MÔN CÔNG NGHỆ PHẦN MỀM</w:t>
      </w:r>
    </w:p>
    <w:p w14:paraId="67A58ACF" w14:textId="77777777" w:rsidR="00586B13" w:rsidRDefault="00000000">
      <w:pPr>
        <w:spacing w:before="400" w:after="200"/>
        <w:jc w:val="center"/>
      </w:pPr>
      <w:r>
        <w:rPr>
          <w:b/>
          <w:bCs/>
        </w:rPr>
        <w:t>ĐỀ TÀI:</w:t>
      </w:r>
    </w:p>
    <w:p w14:paraId="54CB05FC" w14:textId="77777777" w:rsidR="00586B13" w:rsidRDefault="001E1961">
      <w:pPr>
        <w:spacing w:after="200"/>
        <w:jc w:val="center"/>
      </w:pPr>
      <w:r>
        <w:rPr>
          <w:b/>
          <w:bCs/>
          <w:sz w:val="30"/>
          <w:szCs w:val="30"/>
        </w:rPr>
        <w:t>XÂY DỰNG ỨNG DỤNG TÌM</w:t>
      </w:r>
      <w:r w:rsidR="00E8175D">
        <w:rPr>
          <w:b/>
          <w:bCs/>
          <w:sz w:val="30"/>
          <w:szCs w:val="30"/>
        </w:rPr>
        <w:t xml:space="preserve"> KIẾM</w:t>
      </w:r>
      <w:r>
        <w:rPr>
          <w:b/>
          <w:bCs/>
          <w:sz w:val="30"/>
          <w:szCs w:val="30"/>
        </w:rPr>
        <w:t xml:space="preserve"> VÀ GHÉP BẠN </w:t>
      </w:r>
      <w:r w:rsidR="00E8175D">
        <w:rPr>
          <w:b/>
          <w:bCs/>
          <w:sz w:val="30"/>
          <w:szCs w:val="30"/>
        </w:rPr>
        <w:t>CÙNG THUÊ TRỌ</w:t>
      </w:r>
      <w:r>
        <w:rPr>
          <w:b/>
          <w:bCs/>
          <w:sz w:val="30"/>
          <w:szCs w:val="30"/>
        </w:rPr>
        <w:t xml:space="preserve"> THEO TIÊU CHÍ</w:t>
      </w:r>
    </w:p>
    <w:p w14:paraId="0BB165C6" w14:textId="77777777" w:rsidR="00586B13" w:rsidRDefault="00000000">
      <w:pPr>
        <w:spacing w:after="1000"/>
        <w:jc w:val="center"/>
      </w:pPr>
      <w:r>
        <w:rPr>
          <w:b/>
          <w:bCs/>
          <w:i/>
          <w:iCs/>
        </w:rPr>
        <w:t>(Roommate Matching Hub)</w:t>
      </w:r>
    </w:p>
    <w:p w14:paraId="2F9A0C83" w14:textId="77777777" w:rsidR="00586B13" w:rsidRDefault="00000000">
      <w:pPr>
        <w:spacing w:before="600" w:after="200"/>
        <w:jc w:val="center"/>
      </w:pPr>
      <w:r>
        <w:rPr>
          <w:b/>
          <w:bCs/>
        </w:rPr>
        <w:t>Danh sách nhóm thực hiện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3000"/>
      </w:tblGrid>
      <w:tr w:rsidR="00586B13" w14:paraId="2209CC6B"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3DEBE2E" w14:textId="77777777" w:rsidR="00586B13" w:rsidRDefault="00000000">
            <w:pPr>
              <w:jc w:val="center"/>
            </w:pPr>
            <w:r>
              <w:rPr>
                <w:b/>
                <w:bCs/>
                <w:szCs w:val="24"/>
              </w:rPr>
              <w:t>STT</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332B437" w14:textId="77777777" w:rsidR="00586B13" w:rsidRDefault="00000000">
            <w:pPr>
              <w:jc w:val="center"/>
            </w:pPr>
            <w:r>
              <w:rPr>
                <w:b/>
                <w:bCs/>
                <w:szCs w:val="24"/>
              </w:rPr>
              <w:t>Họ và tên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B388316" w14:textId="77777777" w:rsidR="00586B13" w:rsidRDefault="00000000">
            <w:pPr>
              <w:jc w:val="center"/>
            </w:pPr>
            <w:r>
              <w:rPr>
                <w:b/>
                <w:bCs/>
                <w:szCs w:val="24"/>
              </w:rPr>
              <w:t>MSSV</w:t>
            </w:r>
          </w:p>
        </w:tc>
      </w:tr>
      <w:tr w:rsidR="00586B13" w14:paraId="3513083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F3EE26" w14:textId="77777777" w:rsidR="00586B13" w:rsidRDefault="00000000">
            <w:pPr>
              <w:jc w:val="center"/>
            </w:pPr>
            <w:r>
              <w:rPr>
                <w:szCs w:val="24"/>
              </w:rPr>
              <w:t>1</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041A5E" w14:textId="77777777" w:rsidR="00586B13" w:rsidRDefault="00E8175D">
            <w:r>
              <w:t>Phạm Quốc Huy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747E02" w14:textId="77777777" w:rsidR="00586B13" w:rsidRDefault="00E8175D">
            <w:pPr>
              <w:jc w:val="center"/>
            </w:pPr>
            <w:r>
              <w:t>24110226</w:t>
            </w:r>
          </w:p>
        </w:tc>
      </w:tr>
      <w:tr w:rsidR="00586B13" w14:paraId="126C373D"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2EF8A1" w14:textId="77777777" w:rsidR="00586B13" w:rsidRDefault="00000000">
            <w:pPr>
              <w:jc w:val="center"/>
            </w:pPr>
            <w:r>
              <w:rPr>
                <w:szCs w:val="24"/>
              </w:rPr>
              <w:t>2</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04F960" w14:textId="77777777" w:rsidR="00586B13" w:rsidRDefault="00E8175D">
            <w:r>
              <w:t>Trần Quang Huy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DFBD41" w14:textId="77777777" w:rsidR="00586B13" w:rsidRDefault="00E8175D">
            <w:pPr>
              <w:jc w:val="center"/>
            </w:pPr>
            <w:r>
              <w:t>24110228</w:t>
            </w:r>
          </w:p>
        </w:tc>
      </w:tr>
      <w:tr w:rsidR="00586B13" w14:paraId="31DC1F04"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FE3B8" w14:textId="77777777" w:rsidR="00586B13" w:rsidRDefault="00000000">
            <w:pPr>
              <w:jc w:val="center"/>
            </w:pPr>
            <w:r>
              <w:rPr>
                <w:szCs w:val="24"/>
              </w:rPr>
              <w:t>3</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FEB67" w14:textId="77777777" w:rsidR="00586B13" w:rsidRDefault="00E8175D">
            <w:r>
              <w:rPr>
                <w:szCs w:val="24"/>
              </w:rPr>
              <w:t>Phan Tiến Đạt</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9694ED" w14:textId="77777777" w:rsidR="00586B13" w:rsidRDefault="00E8175D">
            <w:pPr>
              <w:jc w:val="center"/>
            </w:pPr>
            <w:r>
              <w:t>24110195</w:t>
            </w:r>
          </w:p>
        </w:tc>
      </w:tr>
    </w:tbl>
    <w:p w14:paraId="649EAAE7" w14:textId="77777777" w:rsidR="00586B13" w:rsidRDefault="00586B13">
      <w:pPr>
        <w:spacing w:before="1200"/>
      </w:pPr>
    </w:p>
    <w:p w14:paraId="360F4094" w14:textId="77777777" w:rsidR="00586B13" w:rsidRDefault="00000000">
      <w:pPr>
        <w:spacing w:before="800"/>
        <w:jc w:val="center"/>
      </w:pPr>
      <w:r>
        <w:rPr>
          <w:i/>
          <w:iCs/>
        </w:rPr>
        <w:t>TP. Hồ Chí Minh, năm 2026</w:t>
      </w:r>
    </w:p>
    <w:p w14:paraId="022D2D62" w14:textId="77777777" w:rsidR="00586B13" w:rsidRDefault="00000000">
      <w:r>
        <w:br w:type="page"/>
      </w:r>
    </w:p>
    <w:p w14:paraId="1A32C43F" w14:textId="77777777" w:rsidR="00586B13" w:rsidRDefault="00000000">
      <w:pPr>
        <w:spacing w:after="300"/>
        <w:jc w:val="center"/>
      </w:pPr>
      <w:r>
        <w:rPr>
          <w:b/>
          <w:bCs/>
          <w:sz w:val="32"/>
          <w:szCs w:val="32"/>
        </w:rPr>
        <w:lastRenderedPageBreak/>
        <w:t>MỤC LỤC</w:t>
      </w:r>
    </w:p>
    <w:p>
      <w:pPr>
        <w:pStyle w:val="RMTOC"/>
        <w:tabs>
          <w:tab w:pos="8960" w:val="right" w:leader="dot"/>
        </w:tabs>
      </w:pPr>
      <w:r>
        <w:t>CHƯƠNG 1. KHẢO SÁT HIỆN TRẠNG</w:t>
        <w:tab/>
        <w:t>3</w:t>
      </w:r>
    </w:p>
    <w:p>
      <w:pPr>
        <w:pStyle w:val="RMTOC"/>
        <w:tabs>
          <w:tab w:pos="8960" w:val="right" w:leader="dot"/>
        </w:tabs>
      </w:pPr>
      <w:r>
        <w:t>CHƯƠNG 2. DANH SÁCH YÊU CẦU</w:t>
        <w:tab/>
        <w:t>6</w:t>
      </w:r>
    </w:p>
    <w:p>
      <w:pPr>
        <w:pStyle w:val="RMTOC"/>
        <w:tabs>
          <w:tab w:pos="8960" w:val="right" w:leader="dot"/>
        </w:tabs>
      </w:pPr>
      <w:r>
        <w:t>CHƯƠNG 3. TÁC NHÂN VÀ CHỨC NĂNG</w:t>
        <w:tab/>
        <w:t>13</w:t>
      </w:r>
    </w:p>
    <w:p>
      <w:pPr>
        <w:pStyle w:val="RMTOC"/>
        <w:tabs>
          <w:tab w:pos="8960" w:val="right" w:leader="dot"/>
        </w:tabs>
      </w:pPr>
      <w:r>
        <w:t>CHƯƠNG 4. CÁC LƯỢC ĐỒ CHỨC NĂNG</w:t>
        <w:tab/>
        <w:t>16</w:t>
      </w:r>
    </w:p>
    <w:p>
      <w:pPr>
        <w:pStyle w:val="RMTOC"/>
        <w:tabs>
          <w:tab w:pos="8960" w:val="right" w:leader="dot"/>
        </w:tabs>
      </w:pPr>
      <w:r>
        <w:t>CHƯƠNG 5. ĐỐI CHIẾU VÀ PHÂN LOẠI</w:t>
        <w:tab/>
        <w:t>20</w:t>
      </w:r>
    </w:p>
    <w:p>
      <w:pPr>
        <w:pStyle w:val="RMTOC"/>
        <w:tabs>
          <w:tab w:pos="8960" w:val="right" w:leader="dot"/>
        </w:tabs>
      </w:pPr>
      <w:r>
        <w:t>CHƯƠNG 6. ĐẶC TẢ PHẦN BỔ SUNG</w:t>
        <w:tab/>
        <w:t>23</w:t>
      </w:r>
    </w:p>
    <w:p>
      <w:pPr>
        <w:pStyle w:val="RMTOC"/>
        <w:tabs>
          <w:tab w:pos="8960" w:val="right" w:leader="dot"/>
        </w:tabs>
      </w:pPr>
      <w:r>
        <w:t>KẾT LUẬN</w:t>
        <w:tab/>
        <w:t>29</w:t>
      </w:r>
    </w:p>
    <w:p>
      <w:pPr>
        <w:pStyle w:val="RMCaption"/>
      </w:pPr>
      <w:r>
        <w:t>NỘI DUNG CẬP NHẬT</w:t>
      </w:r>
    </w:p>
    <w:p>
      <w:pPr>
        <w:pStyle w:val="RMBody"/>
      </w:pPr>
      <w:r>
        <w:t>Bổ sung 16 yêu cầu FR-39–FR-54; đồng bộ Use Case, lược đồ, mức ưu tiên và tiêu chí nghiệm thu.</w:t>
      </w:r>
    </w:p>
    <w:p>
      <w:pPr>
        <w:pStyle w:val="RMBody"/>
      </w:pPr>
      <w:r>
        <w:t>Các ghi chú trong Word đánh dấu yêu cầu mới và những điểm được làm rõ. Chương 6 chứa đầy đủ đặc tả phần bổ sung.</w:t>
      </w:r>
    </w:p>
    <w:p w14:paraId="5B4AAB9F" w14:textId="77777777" w:rsidR="00586B13" w:rsidRDefault="00000000">
      <w:r>
        <w:br w:type="page"/>
      </w:r>
    </w:p>
    <w:p w14:paraId="5AA6E1A7" w14:textId="77777777" w:rsidR="00586B13" w:rsidRDefault="00586B13">
      <w:pPr>
        <w:sectPr w:rsidR="00586B13" w:rsidSect="001E1961">
          <w:pgSz w:w="11907" w:h="16840"/>
          <w:pgMar w:top="1134" w:right="1134" w:bottom="1134"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4F2BBD47" w14:textId="77777777" w:rsidR="00586B13" w:rsidRPr="00E8175D" w:rsidRDefault="00000000" w:rsidP="00E8175D">
      <w:pPr>
        <w:pStyle w:val="Heading1"/>
        <w:keepNext/>
        <w:pageBreakBefore/>
        <w:spacing w:before="400" w:after="240"/>
        <w:jc w:val="center"/>
      </w:pPr>
      <w:r w:rsidRPr="00E8175D">
        <w:rPr>
          <w:rFonts w:ascii="Times New Roman" w:hAnsi="Times New Roman"/>
          <w:bCs/>
          <w:sz w:val="30"/>
        </w:rPr>
        <w:lastRenderedPageBreak/>
        <w:t>CHƯƠNG 1. KHẢO SÁT HIỆN TRẠNG</w:t>
      </w:r>
    </w:p>
    <w:p w14:paraId="5C091F10" w14:textId="77777777" w:rsidR="00586B13" w:rsidRPr="00E8175D" w:rsidRDefault="00000000">
      <w:pPr>
        <w:pStyle w:val="Heading2"/>
        <w:keepNext/>
        <w:spacing w:before="300" w:after="160"/>
      </w:pPr>
      <w:r w:rsidRPr="00E8175D">
        <w:rPr>
          <w:bCs/>
          <w:sz w:val="28"/>
          <w:szCs w:val="28"/>
        </w:rPr>
        <w:t>1.1. Giới thiệu đề tài</w:t>
      </w:r>
    </w:p>
    <w:p w14:paraId="64F99395" w14:textId="77777777" w:rsidR="00586B13" w:rsidRDefault="00000000" w:rsidP="00E8175D">
      <w:pPr>
        <w:spacing w:after="160" w:line="360" w:lineRule="auto"/>
        <w:ind w:firstLine="720"/>
        <w:jc w:val="both"/>
      </w:pPr>
      <w:r>
        <w:t>Trong quá trình học tập và sinh sống xa gia đình, phần lớn sinh viên và người đi làm tại các thành phố lớn đều có nhu cầu tìm người ở ghép để chia sẻ chi phí thuê trọ. Tuy nhiên, qua quá trình khảo sát thực tế, nhóm em nhận thấy việc tìm người ở ghép hiện nay chủ yếu dựa vào các bài đăng trên mạng xã hội, hội nhóm hoặc thông qua các mối quan hệ quen biết, mà chưa có công cụ nào giúp đánh giá mức độ phù hợp về lối sống và thói quen sinh hoạt giữa hai người trước khi quyết định ở chung.</w:t>
      </w:r>
    </w:p>
    <w:p w14:paraId="559FB51C" w14:textId="77777777" w:rsidR="00586B13" w:rsidRDefault="00000000" w:rsidP="00E8175D">
      <w:pPr>
        <w:spacing w:after="160" w:line="360" w:lineRule="auto"/>
        <w:ind w:firstLine="720"/>
        <w:jc w:val="both"/>
      </w:pPr>
      <w:r>
        <w:t>Cách tìm người ở ghép truyền thống thường bộc lộ nhiều hạn chế như thông tin không đầy đủ, khó so sánh giữa nhiều lựa chọn và không có căn cứ khách quan để đánh giá mức độ tương thích. Hậu quả là nhiều trường hợp sau khi dọn vào ở chung mới phát sinh mâu thuẫn do khác biệt về giờ giấc sinh hoạt, thói quen dọn dẹp hoặc tính cách.</w:t>
      </w:r>
    </w:p>
    <w:p w14:paraId="6AF3E848" w14:textId="77777777" w:rsidR="00586B13" w:rsidRDefault="00000000" w:rsidP="00E8175D">
      <w:pPr>
        <w:spacing w:after="160" w:line="360" w:lineRule="auto"/>
        <w:ind w:firstLine="720"/>
        <w:jc w:val="both"/>
      </w:pPr>
      <w:r>
        <w:t>Xuất phát từ thực tế đó, nhóm em thực hiện đề tài Nền tảng Tìm bạn cùng thuê trọ và Ghép bạn trọ theo tiêu chí (Roommate Matching Hub) với mục tiêu xây dựng một hệ thống cho phép người dùng khai báo tiêu chí về lối sống, từ đó hệ thống tự động tính toán mức độ tương thích và gợi ý những người phù hợp nhất, đồng thời chỉ mở thông tin liên lạc khi cả hai bên cùng đồng ý kết nối.</w:t>
      </w:r>
    </w:p>
    <w:p w14:paraId="2A230EB0" w14:textId="77777777" w:rsidR="00586B13" w:rsidRPr="00E8175D" w:rsidRDefault="00000000">
      <w:pPr>
        <w:pStyle w:val="Heading2"/>
        <w:keepNext/>
        <w:spacing w:before="300" w:after="160"/>
      </w:pPr>
      <w:r w:rsidRPr="00E8175D">
        <w:rPr>
          <w:bCs/>
          <w:sz w:val="28"/>
          <w:szCs w:val="28"/>
        </w:rPr>
        <w:t>1.2. Hiện trạng</w:t>
      </w:r>
    </w:p>
    <w:p w14:paraId="1DF74B95" w14:textId="77777777" w:rsidR="00586B13" w:rsidRDefault="00000000" w:rsidP="00E8175D">
      <w:pPr>
        <w:spacing w:after="160" w:line="360" w:lineRule="auto"/>
        <w:ind w:firstLine="720"/>
        <w:jc w:val="both"/>
      </w:pPr>
      <w:r>
        <w:t>Qua khảo sát, nhóm em nhận thấy quy trình tìm người ở ghép hiện nay thường diễn ra theo trình tự sau: người tìm phòng đăng thông tin hoặc tìm kiếm bài đăng có sẵn trên các hội nhóm, sau đó liên hệ trực tiếp với người đăng để trao đổi thông tin cơ bản, tiếp theo hai bên tự tìm hiểu thói quen sinh hoạt của nhau thông qua trò chuyện, và cuối cùng đưa ra quyết định có ở chung hay không dựa trên cảm nhận chủ quan.</w:t>
      </w:r>
    </w:p>
    <w:p w14:paraId="331B5E35" w14:textId="77777777" w:rsidR="00586B13" w:rsidRDefault="00000000" w:rsidP="00E8175D">
      <w:pPr>
        <w:spacing w:after="160" w:line="360" w:lineRule="auto"/>
        <w:ind w:firstLine="720"/>
        <w:jc w:val="both"/>
      </w:pPr>
      <w:r>
        <w:t>Toàn bộ quy trình này chưa có sự hỗ trợ của công cụ đánh giá mức độ phù hợp, khiến người dùng phải tự đánh giá dựa trên cảm tính và một lượng thông tin hạn chế. Bên cạnh đó, việc chia sẻ thông tin liên lạc cá nhân thường diễn ra ngay từ những bước trao đổi đầu tiên, trước khi hai bên thực sự xác nhận có mong muốn ở ghép hay không, điều này tiềm ẩn rủi ro về quyền riêng tư.</w:t>
      </w:r>
    </w:p>
    <w:p w14:paraId="3BF9F13E" w14:textId="77777777" w:rsidR="00586B13" w:rsidRPr="00E8175D" w:rsidRDefault="00000000">
      <w:pPr>
        <w:pStyle w:val="Heading2"/>
        <w:keepNext/>
        <w:spacing w:before="300" w:after="160"/>
      </w:pPr>
      <w:r w:rsidRPr="00E8175D">
        <w:rPr>
          <w:bCs/>
          <w:sz w:val="28"/>
          <w:szCs w:val="28"/>
        </w:rPr>
        <w:lastRenderedPageBreak/>
        <w:t>1.3. Những hạn chế của hiện trạng</w:t>
      </w:r>
    </w:p>
    <w:p w14:paraId="7EA8B721" w14:textId="77777777" w:rsidR="00586B13" w:rsidRDefault="00000000" w:rsidP="00E8175D">
      <w:pPr>
        <w:spacing w:after="160" w:line="360" w:lineRule="auto"/>
        <w:ind w:firstLine="720"/>
        <w:jc w:val="both"/>
      </w:pPr>
      <w:r>
        <w:t>Từ quy trình nêu trên, nhóm em tổng hợp các hạn chế chính của cách tìm người ở ghép hiện nay trong bảng sau.</w:t>
      </w:r>
    </w:p>
    <w:p w14:paraId="29866480" w14:textId="77777777" w:rsidR="00586B13" w:rsidRDefault="00000000">
      <w:pPr>
        <w:pStyle w:val="RMCaption"/>
        <w:keepNext/>
        <w:spacing w:before="120" w:after="80"/>
      </w:pPr>
      <w:r>
        <w:rPr>
          <w:b/>
          <w:bCs/>
          <w:i/>
          <w:iCs/>
        </w:rPr>
        <w:t>Bảng 1.1. Những hạn chế của hiện trạng tìm người ở ghép</w:t>
      </w:r>
    </w:p>
    <w:tbl>
      <w:tblPr>
        <w:tblW w:w="9360" w:type="dxa"/>
        <w:jc w:val="left"/>
        <w:tblLayout w:type="fixed"/>
        <w:tblCellMar>
          <w:left w:w="10" w:type="dxa"/>
          <w:right w:w="10" w:type="dxa"/>
        </w:tblCellMar>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600"/>
        <w:gridCol w:w="2200"/>
        <w:gridCol w:w="2350"/>
        <w:gridCol w:w="2800"/>
        <w:gridCol w:w="1410"/>
      </w:tblGrid>
      <w:tr w:rsidR="00586B13" w14:paraId="3C1FB318" w14:textId="77777777">
        <w:trPr>
          <w:tblHeader/>
          <w:cantSplit/>
          <w:tblHeader/>
        </w:trPr>
        <w:tc>
          <w:tcPr>
            <w:tcW w:w="6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23CA518D" w14:textId="77777777" w:rsidR="00586B13" w:rsidRDefault="00000000">
            <w:pPr>
              <w:pStyle w:val="RMTable"/>
              <w:keepNext/>
              <w:spacing w:before="0" w:after="20" w:line="252" w:lineRule="auto"/>
              <w:ind w:firstLine="0"/>
              <w:jc w:val="center"/>
            </w:pPr>
            <w:r>
              <w:rPr>
                <w:rFonts w:ascii="Times New Roman" w:hAnsi="Times New Roman"/>
                <w:b/>
                <w:bCs/>
                <w:color w:val="000000"/>
                <w:sz w:val="21"/>
                <w:szCs w:val="24"/>
              </w:rPr>
              <w:t>STT</w:t>
            </w:r>
          </w:p>
        </w:tc>
        <w:tc>
          <w:tcPr>
            <w:tcW w:w="22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23A759E7" w14:textId="77777777" w:rsidR="00586B13" w:rsidRDefault="00000000">
            <w:pPr>
              <w:pStyle w:val="RMTable"/>
              <w:keepNext/>
              <w:spacing w:before="0" w:after="20" w:line="252" w:lineRule="auto"/>
              <w:ind w:firstLine="0"/>
              <w:jc w:val="center"/>
            </w:pPr>
            <w:r>
              <w:rPr>
                <w:rFonts w:ascii="Times New Roman" w:hAnsi="Times New Roman"/>
                <w:b/>
                <w:bCs/>
                <w:color w:val="000000"/>
                <w:sz w:val="21"/>
                <w:szCs w:val="24"/>
              </w:rPr>
              <w:t>Vấn đề</w:t>
            </w:r>
          </w:p>
        </w:tc>
        <w:tc>
          <w:tcPr>
            <w:tcW w:w="2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630B7ED" w14:textId="77777777" w:rsidR="00586B13" w:rsidRDefault="00000000">
            <w:pPr>
              <w:pStyle w:val="RMTable"/>
              <w:keepNext/>
              <w:spacing w:before="0" w:after="20" w:line="252" w:lineRule="auto"/>
              <w:ind w:firstLine="0"/>
              <w:jc w:val="center"/>
            </w:pPr>
            <w:r>
              <w:rPr>
                <w:rFonts w:ascii="Times New Roman" w:hAnsi="Times New Roman"/>
                <w:b/>
                <w:bCs/>
                <w:color w:val="000000"/>
                <w:sz w:val="21"/>
                <w:szCs w:val="24"/>
              </w:rPr>
              <w:t>Nguyên nhân</w:t>
            </w:r>
          </w:p>
        </w:tc>
        <w:tc>
          <w:tcPr>
            <w:tcW w:w="28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60CE419" w14:textId="77777777" w:rsidR="00586B13" w:rsidRDefault="00000000">
            <w:pPr>
              <w:pStyle w:val="RMTable"/>
              <w:keepNext/>
              <w:spacing w:before="0" w:after="20" w:line="252" w:lineRule="auto"/>
              <w:ind w:firstLine="0"/>
              <w:jc w:val="center"/>
            </w:pPr>
            <w:r>
              <w:rPr>
                <w:rFonts w:ascii="Times New Roman" w:hAnsi="Times New Roman"/>
                <w:b/>
                <w:bCs/>
                <w:color w:val="000000"/>
                <w:sz w:val="21"/>
                <w:szCs w:val="24"/>
              </w:rPr>
              <w:t>Hậu quả</w:t>
            </w:r>
          </w:p>
        </w:tc>
        <w:tc>
          <w:tcPr>
            <w:tcW w:w="141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7978D96" w14:textId="77777777" w:rsidR="00586B13" w:rsidRDefault="00000000">
            <w:pPr>
              <w:pStyle w:val="RMTable"/>
              <w:keepNext/>
              <w:spacing w:before="0" w:after="20" w:line="252" w:lineRule="auto"/>
              <w:ind w:firstLine="0"/>
              <w:jc w:val="center"/>
            </w:pPr>
            <w:r>
              <w:rPr>
                <w:rFonts w:ascii="Times New Roman" w:hAnsi="Times New Roman"/>
                <w:b/>
                <w:bCs/>
                <w:color w:val="000000"/>
                <w:sz w:val="21"/>
                <w:szCs w:val="24"/>
              </w:rPr>
              <w:t>Mức độ ảnh hưởng</w:t>
            </w:r>
          </w:p>
        </w:tc>
      </w:tr>
      <w:tr w:rsidR="00586B13" w14:paraId="27C0336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726865F"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1</w:t>
            </w:r>
          </w:p>
        </w:tc>
        <w:tc>
          <w:tcPr>
            <w:tcW w:w="22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BFDBE83"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Khó đánh giá mức độ phù hợp giữa hai người trước khi ở chung</w:t>
            </w:r>
          </w:p>
        </w:tc>
        <w:tc>
          <w:tcPr>
            <w:tcW w:w="2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0824C75"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Thiếu công cụ đo lường mức độ tương thích về lối sống và thói quen sinh hoạt</w:t>
            </w:r>
          </w:p>
        </w:tc>
        <w:tc>
          <w:tcPr>
            <w:tcW w:w="28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1BBE611"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Người ở ghép dễ phát sinh mâu thuẫn trong quá trình sinh sống chung</w:t>
            </w:r>
          </w:p>
        </w:tc>
        <w:tc>
          <w:tcPr>
            <w:tcW w:w="141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075F18A"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Cao</w:t>
            </w:r>
          </w:p>
        </w:tc>
      </w:tr>
      <w:tr w:rsidR="00586B13" w14:paraId="22E5234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38071A0"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2</w:t>
            </w:r>
          </w:p>
        </w:tc>
        <w:tc>
          <w:tcPr>
            <w:tcW w:w="22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193C8FD"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Thông tin cá nhân của người tìm ở ghép không đầy đủ</w:t>
            </w:r>
          </w:p>
        </w:tc>
        <w:tc>
          <w:tcPr>
            <w:tcW w:w="2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D925EC9"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Việc trao đổi thông tin chủ yếu qua tin nhắn tự phát, không theo biểu mẫu chuẩn</w:t>
            </w:r>
          </w:p>
        </w:tc>
        <w:tc>
          <w:tcPr>
            <w:tcW w:w="28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34B2CCB"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Người tìm phòng khó nắm bắt đầy đủ thói quen của đối phương trước khi quyết định</w:t>
            </w:r>
          </w:p>
        </w:tc>
        <w:tc>
          <w:tcPr>
            <w:tcW w:w="141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602578B"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Cao</w:t>
            </w:r>
          </w:p>
        </w:tc>
      </w:tr>
      <w:tr w:rsidR="00586B13" w14:paraId="444DC32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B86FB9C"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3</w:t>
            </w:r>
          </w:p>
        </w:tc>
        <w:tc>
          <w:tcPr>
            <w:tcW w:w="22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46F7EF2"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Việc tìm kiếm phụ thuộc vào bài đăng, hội nhóm hoặc mối quan hệ quen biết</w:t>
            </w:r>
          </w:p>
        </w:tc>
        <w:tc>
          <w:tcPr>
            <w:tcW w:w="2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465B347"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Chưa có nền tảng tập trung dành riêng cho việc tìm bạn cùng thuê trọ</w:t>
            </w:r>
          </w:p>
        </w:tc>
        <w:tc>
          <w:tcPr>
            <w:tcW w:w="28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C9B6876"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Phạm vi lựa chọn bị giới hạn, người dùng mất nhiều thời gian tìm kiếm</w:t>
            </w:r>
          </w:p>
        </w:tc>
        <w:tc>
          <w:tcPr>
            <w:tcW w:w="141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1033D27"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Trung bình</w:t>
            </w:r>
          </w:p>
        </w:tc>
      </w:tr>
      <w:tr w:rsidR="00586B13" w14:paraId="18EEB60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6459685"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4</w:t>
            </w:r>
          </w:p>
        </w:tc>
        <w:tc>
          <w:tcPr>
            <w:tcW w:w="22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6AC7236"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Khó so sánh nhiều người cùng lúc</w:t>
            </w:r>
          </w:p>
        </w:tc>
        <w:tc>
          <w:tcPr>
            <w:tcW w:w="2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0A6723D"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Thông tin nằm rải rác trên nhiều bài đăng, không được tổng hợp theo cùng một bộ tiêu chí</w:t>
            </w:r>
          </w:p>
        </w:tc>
        <w:tc>
          <w:tcPr>
            <w:tcW w:w="28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C7941DD"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Người dùng phải tự tổng hợp, so sánh thủ công và dễ bỏ sót lựa chọn phù hợp</w:t>
            </w:r>
          </w:p>
        </w:tc>
        <w:tc>
          <w:tcPr>
            <w:tcW w:w="141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2E07B81"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Trung bình</w:t>
            </w:r>
          </w:p>
        </w:tc>
      </w:tr>
      <w:tr w:rsidR="00586B13" w14:paraId="3A617D1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8CA088B"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5</w:t>
            </w:r>
          </w:p>
        </w:tc>
        <w:tc>
          <w:tcPr>
            <w:tcW w:w="22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9B67E19"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Không có chỉ số tương thích rõ ràng để tham khảo</w:t>
            </w:r>
          </w:p>
        </w:tc>
        <w:tc>
          <w:tcPr>
            <w:tcW w:w="2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9104CC1"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Chưa có công cụ tính toán mức độ phù hợp dựa trên tiêu chí cứng và tiêu chí mềm</w:t>
            </w:r>
          </w:p>
        </w:tc>
        <w:tc>
          <w:tcPr>
            <w:tcW w:w="28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15D44C4"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Quyết định ở ghép mang tính cảm tính, thiếu căn cứ khách quan</w:t>
            </w:r>
          </w:p>
        </w:tc>
        <w:tc>
          <w:tcPr>
            <w:tcW w:w="141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22401B0"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Cao</w:t>
            </w:r>
          </w:p>
        </w:tc>
      </w:tr>
      <w:tr w:rsidR="00586B13" w14:paraId="1D5442F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9082E53"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6</w:t>
            </w:r>
          </w:p>
        </w:tc>
        <w:tc>
          <w:tcPr>
            <w:tcW w:w="22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9E610A0"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Thông tin liên lạc có thể được chia sẻ quá sớm</w:t>
            </w:r>
          </w:p>
        </w:tc>
        <w:tc>
          <w:tcPr>
            <w:tcW w:w="2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A18A83C"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Không có cơ chế xác nhận đồng ý từ cả hai phía trước khi công khai thông tin liên lạc</w:t>
            </w:r>
          </w:p>
        </w:tc>
        <w:tc>
          <w:tcPr>
            <w:tcW w:w="280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EFAE508" w14:textId="77777777" w:rsidR="00586B13" w:rsidRDefault="00000000">
            <w:pPr>
              <w:pStyle w:val="RMTable"/>
              <w:keepNext w:val="0"/>
              <w:spacing w:before="0" w:after="20" w:line="252" w:lineRule="auto"/>
              <w:ind w:firstLine="0"/>
              <w:jc w:val="left"/>
            </w:pPr>
            <w:r>
              <w:rPr>
                <w:rFonts w:ascii="Times New Roman" w:hAnsi="Times New Roman"/>
                <w:b w:val="0"/>
                <w:color w:val="000000"/>
                <w:sz w:val="21"/>
                <w:szCs w:val="24"/>
              </w:rPr>
              <w:t>Ảnh hưởng đến sự an toàn và quyền riêng tư của người dùng</w:t>
            </w:r>
          </w:p>
        </w:tc>
        <w:tc>
          <w:tcPr>
            <w:tcW w:w="141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A313894" w14:textId="77777777" w:rsidR="00586B13" w:rsidRDefault="00000000">
            <w:pPr>
              <w:pStyle w:val="RMTable"/>
              <w:keepNext w:val="0"/>
              <w:spacing w:before="0" w:after="20" w:line="252" w:lineRule="auto"/>
              <w:ind w:firstLine="0"/>
              <w:jc w:val="center"/>
            </w:pPr>
            <w:r>
              <w:rPr>
                <w:rFonts w:ascii="Times New Roman" w:hAnsi="Times New Roman"/>
                <w:b w:val="0"/>
                <w:color w:val="000000"/>
                <w:sz w:val="21"/>
                <w:szCs w:val="24"/>
              </w:rPr>
              <w:t>Trung bình</w:t>
            </w:r>
          </w:p>
        </w:tc>
      </w:tr>
    </w:tbl>
    <w:p w14:paraId="449A8062" w14:textId="77777777" w:rsidR="00586B13" w:rsidRPr="00E8175D" w:rsidRDefault="00000000">
      <w:pPr>
        <w:pStyle w:val="Heading2"/>
        <w:keepNext/>
        <w:spacing w:before="300" w:after="160"/>
      </w:pPr>
      <w:r w:rsidRPr="00E8175D">
        <w:rPr>
          <w:bCs/>
          <w:sz w:val="28"/>
          <w:szCs w:val="28"/>
        </w:rPr>
        <w:t>1.4. Đề xuất hệ thống</w:t>
      </w:r>
    </w:p>
    <w:p w14:paraId="763C0A56" w14:textId="77777777" w:rsidR="00586B13" w:rsidRDefault="00000000" w:rsidP="00E8175D">
      <w:pPr>
        <w:spacing w:after="160" w:line="360" w:lineRule="auto"/>
        <w:ind w:firstLine="720"/>
        <w:jc w:val="both"/>
      </w:pPr>
      <w:r>
        <w:t xml:space="preserve">Để giải quyết các hạn chế đã nêu, nhóm em đề xuất xây dựng nền tảng Roommate Matching Hub với các định hướng tương ứng như sau. Đối với vấn đề khó đánh giá mức độ phù hợp, hệ thống cung cấp bộ khảo sát tiêu chí cứng và tiêu chí mềm ngay sau khi đăng ký, làm cơ sở để tính toán mức độ tương thích một cách khách quan. Đối với vấn đề thông tin không đầy đủ, hệ thống </w:t>
      </w:r>
      <w:r>
        <w:lastRenderedPageBreak/>
        <w:t>yêu cầu người dùng hoàn thiện hồ sơ theo biểu mẫu chuẩn, đảm bảo các thông tin cần thiết đều được thu thập đầy đủ trước khi tham gia ghép đôi.</w:t>
      </w:r>
    </w:p>
    <w:p w14:paraId="7865842B" w14:textId="77777777" w:rsidR="00586B13" w:rsidRDefault="00000000" w:rsidP="00E8175D">
      <w:pPr>
        <w:spacing w:after="160" w:line="360" w:lineRule="auto"/>
        <w:ind w:firstLine="720"/>
        <w:jc w:val="both"/>
      </w:pPr>
      <w:r>
        <w:t>Đối với vấn đề tìm kiếm phụ thuộc vào bài đăng rời rạc, hệ thống cung cấp chức năng tìm kiếm theo bộ lọc và danh sách gợi ý tự động, giúp người dùng tiếp cận nhiều lựa chọn hơn trong cùng một nền tảng. Đối với vấn đề khó so sánh nhiều người, hệ thống hiển thị danh sách hồ sơ gợi ý kèm theo phần trăm tương thích, giúp người dùng so sánh nhanh chóng giữa các lựa chọn. Đối với vấn đề thiếu chỉ số tương thích khách quan, nhóm em xây dựng thuật toán tính Matching Score dựa trên tiêu chí cứng và tiêu chí mềm đã khai báo.</w:t>
      </w:r>
    </w:p>
    <w:p w14:paraId="698C5A6F" w14:textId="77777777" w:rsidR="00586B13" w:rsidRDefault="00000000" w:rsidP="00E8175D">
      <w:pPr>
        <w:spacing w:after="160" w:line="360" w:lineRule="auto"/>
        <w:ind w:firstLine="720"/>
        <w:jc w:val="both"/>
      </w:pPr>
      <w:r>
        <w:t>Để bảo vệ quyền riêng tư, hệ thống chỉ tạo kết nối khi A gửi yêu cầu và B chấp nhận yêu cầu còn hiệu lực (Double Opt-in). Sau đó, mỗi người quyết định thông tin liên lạc nào được chia sẻ; nhắn tin nội bộ chỉ áp dụng khi chức năng này được triển khai.</w:t>
      </w:r>
    </w:p>
    <w:p>
      <w:pPr>
        <w:pStyle w:val="RMNote"/>
      </w:pPr>
      <w:commentRangeStart w:id="22"/>
      <w:r>
        <w:t>Bổ sung phạm vi: hỗ trợ lưu và so sánh lựa chọn, khai báo thời gian vào ở, theo dõi yêu cầu, hẹn xem phòng và ghi nhận kết quả ở ghép. Các tính năng mới tái sử dụng cơ chế Matching và Double Opt-in hiện có.</w:t>
      </w:r>
      <w:commentRangeEnd w:id="22"/>
      <w:r>
        <w:rPr>
          <w:rStyle w:val="CommentReference"/>
        </w:rPr>
        <w:commentReference w:id="22"/>
      </w:r>
    </w:p>
    <w:p w14:paraId="79DE4707" w14:textId="77777777" w:rsidR="00E84316" w:rsidRDefault="00000000" w:rsidP="00C62EF7">
      <w:pPr>
        <w:pStyle w:val="Heading1"/>
        <w:keepNext/>
        <w:pageBreakBefore/>
        <w:spacing w:before="200" w:after="100"/>
        <w:jc w:val="center"/>
      </w:pPr>
      <w:r>
        <w:rPr>
          <w:rFonts w:ascii="Times New Roman" w:hAnsi="Times New Roman"/>
          <w:sz w:val="30"/>
        </w:rPr>
        <w:lastRenderedPageBreak/>
        <w:t>CHƯƠNG 2. DANH SÁCH YÊU CẦU</w:t>
      </w:r>
    </w:p>
    <w:p w14:paraId="5F57DBCA" w14:textId="77777777" w:rsidR="00E84316" w:rsidRDefault="00000000">
      <w:pPr>
        <w:spacing w:after="120"/>
      </w:pPr>
      <w:r>
        <w:t>Dựa trên kết quả khảo sát hiện trạng và mục tiêu của hệ thống, nhóm xác định các yêu cầu chức năng theo toàn bộ vòng đời sử dụng của nền tảng Roommate Matching Hub. Các yêu cầu được tổ chức thành các nhóm nghiệp vụ từ quản lý tài khoản, hồ sơ và tiêu chí đến tìm kiếm, Matching, ghép đôi, kết nối, bài đăng phòng, thông báo, an toàn và quản trị hệ thống. Cách tổ chức này giúp mô tả đầy đủ các trường hợp sử dụng cần thiết mà vẫn giữ nguyên trục nghiệp vụ cốt lõi của đề tài.</w:t>
      </w:r>
    </w:p>
    <w:p w14:paraId="4897C526" w14:textId="77777777" w:rsidR="00E84316" w:rsidRDefault="00000000">
      <w:pPr>
        <w:spacing w:after="120"/>
      </w:pPr>
      <w:r>
        <w:t>Tác nhân bên ngoài gồm Người dùng, Người dùng có phòng (vai trò chuyên biệt của Người dùng) và Quản trị viên. Các bước tính điểm, xác nhận Double Opt-in, mở kết nối, hết hạn yêu cầu và gửi thông báo là xử lý nội bộ; không vẽ chính Roommate Matching Hub thành Actor của nó.</w:t>
      </w:r>
    </w:p>
    <w:p>
      <w:pPr>
        <w:pStyle w:val="RMNote"/>
      </w:pPr>
      <w:r>
        <w:t>Bản bổ sung có 54 yêu cầu: giữ mã FR-01–FR-38 và thêm FR-39–FR-54. Cao tương ứng MUST HAVE; Trung bình tương ứng SHOULD HAVE; Thấp tương ứng OPTIONAL. “Nội bộ” mô tả bên xử lý, không phải tác nhân UML.</w:t>
      </w:r>
    </w:p>
    <w:p w14:paraId="01732ACF" w14:textId="77777777" w:rsidR="00E84316" w:rsidRDefault="00000000">
      <w:pPr>
        <w:pStyle w:val="Heading2"/>
        <w:keepNext/>
        <w:spacing w:before="120" w:after="100"/>
      </w:pPr>
      <w:r>
        <w:t>2.1. Yêu cầu quản lý tài khoản</w:t>
      </w:r>
    </w:p>
    <w:p w14:paraId="3A3DFF2C" w14:textId="77777777" w:rsidR="00E84316" w:rsidRDefault="00000000">
      <w:pPr>
        <w:keepNext/>
        <w:spacing w:after="120"/>
      </w:pPr>
      <w:r>
        <w:t>Nhóm yêu cầu này phục vụ việc tạo, truy cập, xác thực và bảo vệ tài khoản người dùng trên hệ thống.</w:t>
      </w:r>
    </w:p>
    <w:p w14:paraId="777308C2" w14:textId="77777777" w:rsidR="00E84316" w:rsidRDefault="00000000">
      <w:pPr>
        <w:pStyle w:val="RMCaption"/>
        <w:keepNext/>
        <w:spacing w:after="60"/>
      </w:pPr>
      <w:r>
        <w:t>Bảng 2.1. Yêu cầu quản lý tài khoản</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36F03347"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1323F49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56BE182"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6B71416"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88A845B"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25047459"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763EC67E"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7EC066E"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FR-01</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4BF896B"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Đăng ký tài khoản</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307B771"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A1567B6"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tạo tài khoản mới bằng cách nhập email, mật khẩu và xác nhận mật khẩu để bắt đầu sử dụng hệ thống.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3C1C6E78"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151D9DD"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FR-02</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C1FEA80"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Đăng nhập tài khoản</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F73E39B"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BEF602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đăng nhập bằng email và mật khẩu đã đăng ký để truy cập các chức năng của hệ thống.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47041785"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9C6CEF5"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FR-03</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AFE4CEB"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Đăng xuất tài khoản</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8D9AAE4"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17DA64C"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đăng xuất khỏi phiên làm việc hiện tại để đảm bảo an toàn cho tài khoản.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1474F4F5"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3071D2A"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FR-04</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2F6918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Đặt lại mật khẩu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83A980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AE7322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yêu cầu đặt lại mật khẩu khi quên mật khẩu thông qua email đã đăng ký.</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18E68AB0"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5E6190B"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FR-22</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75BA41F"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Xác minh email</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1B40D0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364C89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xác minh địa chỉ email đã đăng ký thông qua mã hoặc liên kết xác nhận, làm điều kiện bắt buộc để sử dụng đầy đủ chức năng của hệ thống.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257845BC"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F633809"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FR-23</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C6990A6"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Thay đổi mật khẩu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8DF394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6A50DC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đã đăng nhập chủ động thay đổi mật khẩu hiện tại sang mật khẩu mới.</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bl>
    <w:p w14:paraId="12180EE6" w14:textId="77777777" w:rsidR="00E84316" w:rsidRDefault="00000000">
      <w:pPr>
        <w:pStyle w:val="Heading2"/>
        <w:keepNext/>
        <w:spacing w:before="120" w:after="100"/>
      </w:pPr>
      <w:r>
        <w:t>2.2. Yêu cầu quản lý hồ sơ</w:t>
      </w:r>
    </w:p>
    <w:p w14:paraId="4000399D" w14:textId="77777777" w:rsidR="00E84316" w:rsidRDefault="00000000">
      <w:pPr>
        <w:keepNext/>
        <w:spacing w:after="120"/>
      </w:pPr>
      <w:r>
        <w:t>Nhóm yêu cầu này cho phép người dùng khai báo, xem và kiểm soát trạng thái hiển thị của hồ sơ, làm cơ sở cho quá trình tìm kiếm và ghép đôi.</w:t>
      </w:r>
    </w:p>
    <w:p w14:paraId="63AF0E61" w14:textId="77777777" w:rsidR="00E84316" w:rsidRDefault="00000000">
      <w:pPr>
        <w:pStyle w:val="RMCaption"/>
        <w:keepNext/>
        <w:spacing w:after="60"/>
      </w:pPr>
      <w:r>
        <w:t>Bảng 2.2. Yêu cầu quản lý hồ sơ</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72F71BAC"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4DC790FB"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C11BCAE"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4F8054B3"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093E29A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30D192B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73BAA372"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CED8C79"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FR-05</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032C28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Cập nhật hồ sơ cá nhân</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65D238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E281F1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cập nhật họ tên, ảnh đại diện, giới tính, khu vực mong muốn và các thông tin hồ sơ liên quan.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49BF6280"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A1D536F"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FR-06</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216AF74"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Xem hồ sơ cá nhân</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B55BEB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38280EC"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xem lại toàn bộ thông tin hồ sơ đã khai báo trên hệ thống.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68A21A38"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E32B78B"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lastRenderedPageBreak/>
              <w:t>FR-24</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AB830AF"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Cập nhật trạng thái tìm roommate</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7304D3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31008AE"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bật/tắt trạng thái "đang tìm người ở ghép" để xác định hồ sơ có được hiển thị trong kết quả tìm kiếm và danh sách gợi ý của người khác hay không.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FR-45</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2"/>
            <w:r>
              <w:rPr>
                <w:rFonts w:ascii="Times New Roman" w:hAnsi="Times New Roman"/>
                <w:b w:val="0"/>
                <w:color w:val="000000"/>
                <w:sz w:val="21"/>
              </w:rPr>
              <w:t>Thiết lập quyền chia sẻ thông tin liên lạc</w:t>
            </w:r>
            <w:commentRangeEnd w:id="12"/>
            <w:r>
              <w:rPr>
                <w:rStyle w:val="CommentReference"/>
                <w:rFonts w:ascii="Times New Roman" w:hAnsi="Times New Roman"/>
                <w:b w:val="0"/>
                <w:color w:val="000000"/>
                <w:sz w:val="21"/>
              </w:rPr>
              <w:commentReference w:id="12"/>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Chọn thông tin liên lạc được chia sẻ với từng kết nối còn hiệu lực; cho phép thu hồi quyền chia sẻ.</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Cao</w:t>
            </w:r>
          </w:p>
        </w:tc>
      </w:tr>
    </w:tbl>
    <w:p w14:paraId="2DD4BE32" w14:textId="77777777" w:rsidR="00E84316" w:rsidRDefault="00000000">
      <w:pPr>
        <w:pStyle w:val="Heading2"/>
        <w:keepNext/>
        <w:spacing w:before="120" w:after="100"/>
      </w:pPr>
      <w:r>
        <w:t>2.3. Yêu cầu khảo sát tiêu chí</w:t>
      </w:r>
    </w:p>
    <w:p w14:paraId="55915490" w14:textId="77777777" w:rsidR="00E84316" w:rsidRDefault="00000000">
      <w:pPr>
        <w:keepNext/>
        <w:spacing w:after="120"/>
      </w:pPr>
      <w:r>
        <w:t>Nhóm yêu cầu này thu thập các tiêu chí cứng và tiêu chí mềm, đồng thời cho phép xác định mức độ ưu tiên của tiêu chí để phục vụ việc tính Matching Score.</w:t>
      </w:r>
    </w:p>
    <w:p w14:paraId="4365EE55" w14:textId="77777777" w:rsidR="00E84316" w:rsidRDefault="00000000">
      <w:pPr>
        <w:pStyle w:val="RMCaption"/>
        <w:keepNext/>
        <w:spacing w:after="60"/>
      </w:pPr>
      <w:r>
        <w:t>Bảng 2.3. Yêu cầu khảo sát tiêu chí</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60EE8011"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3874FA70"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AB86011"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0E4A7406"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951C9CB"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31B752C1"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44AD1633"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8B3F0BB"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FR-07</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A2706A1"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Nhập tiêu chí cứng (Hard Criteria)</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6364060"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A50A6A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khai báo giới tính, khoảng giá phòng mong muốn và khu vực hoặc quận mong muốn.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7ECEB6F6"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F397E9D"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FR-08</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BBB2FF1"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Nhập tiêu chí mềm (Soft Criteria)</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72B016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7E17F8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khai báo giờ giấc sinh hoạt, thói quen nấu ăn, tần suất dọn phòng, tính cách, mức độ sạch sẽ, hút thuốc và nuôi thú cưng.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3B521FD2"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B4DE5D7"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FR-09</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677474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Cập nhật tiêu chí khảo sát</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8F6C816"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E66C48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chỉnh sửa lại tiêu chí cứng hoặc tiêu chí mềm đã khai báo trước đó.</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65FB63AA"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89B8F6F"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FR-25</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2DA6E7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Thiết lập mức độ ưu tiên tiêu chí</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0CD9117"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commentRangeStart w:id="3"/>
            <w:r>
              <w:rPr>
                <w:rFonts w:ascii="Times New Roman" w:hAnsi="Times New Roman"/>
                <w:b w:val="0"/>
                <w:color w:val="000000"/>
                <w:sz w:val="21"/>
              </w:rPr>
              <w:t>Với mỗi tiêu chí, phân biệt điều kiện bắt buộc dùng để lọc và mức ưu tiên mềm dùng để tính trọng số Matching Score.</w:t>
            </w:r>
            <w:commentRangeEnd w:id="3"/>
            <w:r>
              <w:rPr>
                <w:rStyle w:val="CommentReference"/>
                <w:rFonts w:ascii="Times New Roman" w:hAnsi="Times New Roman"/>
                <w:b w:val="0"/>
                <w:color w:val="000000"/>
                <w:sz w:val="21"/>
              </w:rPr>
              <w:commentReference w:id="3"/>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FR-42</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9"/>
            <w:r>
              <w:rPr>
                <w:rFonts w:ascii="Times New Roman" w:hAnsi="Times New Roman"/>
                <w:b w:val="0"/>
                <w:color w:val="000000"/>
                <w:sz w:val="21"/>
              </w:rPr>
              <w:t>Khai báo thời gian vào ở và thời hạn ở ghép</w:t>
            </w:r>
            <w:commentRangeEnd w:id="9"/>
            <w:r>
              <w:rPr>
                <w:rStyle w:val="CommentReference"/>
                <w:rFonts w:ascii="Times New Roman" w:hAnsi="Times New Roman"/>
                <w:b w:val="0"/>
                <w:color w:val="000000"/>
                <w:sz w:val="21"/>
              </w:rPr>
              <w:commentReference w:id="9"/>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Khai báo khoảng ngày có thể vào ở và thời hạn ở mong muốn để lọc, so sánh và tính tương thích.</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bl>
    <w:p w14:paraId="782B5CBA" w14:textId="77777777" w:rsidR="00E84316" w:rsidRDefault="00000000">
      <w:pPr>
        <w:pStyle w:val="Heading2"/>
        <w:keepNext/>
        <w:spacing w:before="120" w:after="100"/>
      </w:pPr>
      <w:r>
        <w:t>2.4. Yêu cầu tìm kiếm</w:t>
      </w:r>
    </w:p>
    <w:p w14:paraId="329141F5" w14:textId="77777777" w:rsidR="00E84316" w:rsidRDefault="00000000">
      <w:pPr>
        <w:keepNext/>
        <w:spacing w:after="120"/>
      </w:pPr>
      <w:r>
        <w:t>Nhóm yêu cầu này hỗ trợ người dùng tìm kiếm và khám phá các hồ sơ phù hợp, đồng thời cung cấp khả năng sắp xếp và giải thích mức độ tương thích.</w:t>
      </w:r>
    </w:p>
    <w:p w14:paraId="099C2D8C" w14:textId="77777777" w:rsidR="00E84316" w:rsidRDefault="00000000">
      <w:pPr>
        <w:pStyle w:val="RMCaption"/>
        <w:keepNext/>
        <w:spacing w:after="60"/>
      </w:pPr>
      <w:r>
        <w:t>Bảng 2.4. Yêu cầu tìm kiếm</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063801BA"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478C09A8"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25B5BE7"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5E1A001"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1BC44691"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3D3FA59"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73FE3144"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DA6E46F"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FR-10</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696421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Tìm kiếm theo bộ lọc</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D71C53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0A8BC8F"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tìm kiếm hồ sơ người ở ghép theo khu vực và mức giá phòng mong muốn.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09534D01"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9B4EBC5"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FR-11</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CC5DE54"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Xem danh sách gợi ý</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DEEF670"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370E9D4"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Hệ thống hiển thị danh sách hồ sơ phù hợp nhất kèm theo phần trăm tương thích tương ứng.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43558A66"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BBDC8F2"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FR-26</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AD2E4D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Sắp xếp danh sách kết quả</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7A2391E"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575F70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sắp xếp danh sách hồ sơ gợi ý hoặc kết quả tìm kiếm theo phần trăm tương thích hoặc tiêu chí khác.</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rsidR="00E84316" w14:paraId="5CA1E38B"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3AB3ADA"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FR-27</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AFDA832"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Xem lý do tương thích</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xem các tiêu chí phù hợp, khác biệt và còn thiếu để hiểu điểm tương thích với ứng viên.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FR-39</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6"/>
            <w:r>
              <w:rPr>
                <w:rFonts w:ascii="Times New Roman" w:hAnsi="Times New Roman"/>
                <w:b w:val="0"/>
                <w:color w:val="000000"/>
                <w:sz w:val="21"/>
              </w:rPr>
              <w:t>Quản lý danh sách yêu thích</w:t>
            </w:r>
            <w:commentRangeEnd w:id="6"/>
            <w:r>
              <w:rPr>
                <w:rStyle w:val="CommentReference"/>
                <w:rFonts w:ascii="Times New Roman" w:hAnsi="Times New Roman"/>
                <w:b w:val="0"/>
                <w:color w:val="000000"/>
                <w:sz w:val="21"/>
              </w:rPr>
              <w:commentReference w:id="6"/>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Lưu, bỏ lưu và xem lại hồ sơ hoặc bài đăng phòng quan tâm trong danh sách riêng.</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FR-40</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7"/>
            <w:r>
              <w:rPr>
                <w:rFonts w:ascii="Times New Roman" w:hAnsi="Times New Roman"/>
                <w:b w:val="0"/>
                <w:color w:val="000000"/>
                <w:sz w:val="21"/>
              </w:rPr>
              <w:t>So sánh hồ sơ ứng viên</w:t>
            </w:r>
            <w:commentRangeEnd w:id="7"/>
            <w:r>
              <w:rPr>
                <w:rStyle w:val="CommentReference"/>
                <w:rFonts w:ascii="Times New Roman" w:hAnsi="Times New Roman"/>
                <w:b w:val="0"/>
                <w:color w:val="000000"/>
                <w:sz w:val="21"/>
              </w:rPr>
              <w:commentReference w:id="7"/>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So sánh đồng thời 2–3 hồ sơ theo chi phí, khu vực, thời gian ở và tiêu chí sinh hoạt.</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FR-41</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8"/>
            <w:r>
              <w:rPr>
                <w:rFonts w:ascii="Times New Roman" w:hAnsi="Times New Roman"/>
                <w:b w:val="0"/>
                <w:color w:val="000000"/>
                <w:sz w:val="21"/>
              </w:rPr>
              <w:t>Lưu bộ lọc và theo dõi gợi ý mới</w:t>
            </w:r>
            <w:commentRangeEnd w:id="8"/>
            <w:r>
              <w:rPr>
                <w:rStyle w:val="CommentReference"/>
                <w:rFonts w:ascii="Times New Roman" w:hAnsi="Times New Roman"/>
                <w:b w:val="0"/>
                <w:color w:val="000000"/>
                <w:sz w:val="21"/>
              </w:rPr>
              <w:commentReference w:id="8"/>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Lưu bộ lọc thường dùng, đặt tên và bật/tắt nhận thông báo khi xuất hiện kết quả mới phù hợp.</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Thấp</w:t>
            </w:r>
          </w:p>
        </w:tc>
      </w:tr>
    </w:tbl>
    <w:p w14:paraId="49A33DE9" w14:textId="77777777" w:rsidR="00E84316" w:rsidRDefault="00000000">
      <w:pPr>
        <w:pStyle w:val="Heading2"/>
        <w:keepNext/>
        <w:spacing w:before="120" w:after="100"/>
      </w:pPr>
      <w:r>
        <w:t>2.5. Yêu cầu Matching</w:t>
      </w:r>
    </w:p>
    <w:p w14:paraId="168AFB7F" w14:textId="77777777" w:rsidR="00E84316" w:rsidRDefault="00000000">
      <w:pPr>
        <w:keepNext/>
        <w:spacing w:after="120"/>
      </w:pPr>
      <w:r>
        <w:t>Nhóm yêu cầu này là phần lõi của hệ thống, chịu trách nhiệm tính toán mức độ tương thích giữa các hồ sơ dựa trên các tiêu chí đã khai báo.</w:t>
      </w:r>
    </w:p>
    <w:p w14:paraId="6CDF0788" w14:textId="77777777" w:rsidR="00E84316" w:rsidRDefault="00000000">
      <w:pPr>
        <w:pStyle w:val="RMCaption"/>
        <w:keepNext/>
        <w:spacing w:after="60"/>
      </w:pPr>
      <w:r>
        <w:t>Bảng 2.5. Yêu cầu Matching</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01123D34"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4330E8CA"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465F54F0"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24A66EF"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0B5BC04F"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9ED563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77C5C8E5"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3C29B9B"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FR-12</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BD84720"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Tính Matching Score</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commentRangeStart w:id="0"/>
            <w:r>
              <w:rPr>
                <w:rFonts w:ascii="Times New Roman" w:hAnsi="Times New Roman"/>
                <w:b w:val="0"/>
                <w:color w:val="000000"/>
                <w:sz w:val="21"/>
              </w:rPr>
              <w:t>Lọc các điều kiện bắt buộc hai chiều trước; tính Matching Score trên tiêu chí mềm với trọng số hợp lệ. Cập nhật điểm khi dữ liệu hoặc tiêu chí thay đổi.</w:t>
            </w:r>
            <w:commentRangeEnd w:id="0"/>
            <w:r>
              <w:rPr>
                <w:rStyle w:val="CommentReference"/>
                <w:rFonts w:ascii="Times New Roman" w:hAnsi="Times New Roman"/>
                <w:b w:val="0"/>
                <w:color w:val="000000"/>
                <w:sz w:val="21"/>
              </w:rPr>
              <w:commentReference w:id="0"/>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6016E5C6"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9B8E336"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FR-13</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4F18FB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Xem chi tiết hồ sơ ứng viên</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2235E7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1EC9051"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xem hồ sơ ẩn danh cơ bản của người được gợi ý trước khi quyết định gửi yêu cầu ghép đôi.</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bl>
    <w:p w14:paraId="6979D7F6" w14:textId="77777777" w:rsidR="00E84316" w:rsidRDefault="00000000">
      <w:pPr>
        <w:pStyle w:val="Heading2"/>
        <w:keepNext/>
        <w:spacing w:before="120" w:after="100"/>
      </w:pPr>
      <w:r>
        <w:t>2.6. Yêu cầu ghép đôi</w:t>
      </w:r>
    </w:p>
    <w:p w14:paraId="025EDBF3" w14:textId="77777777" w:rsidR="00E84316" w:rsidRDefault="00000000">
      <w:pPr>
        <w:keepNext/>
        <w:spacing w:after="120"/>
      </w:pPr>
      <w:r>
        <w:t>Nhóm yêu cầu này mô tả vòng đời của Match Request từ khi gửi, xử lý đến khi xác nhận Double Opt-in, bao gồm cả trường hợp người gửi rút lại yêu cầu.</w:t>
      </w:r>
    </w:p>
    <w:p w14:paraId="0C28BC1E" w14:textId="77777777" w:rsidR="00E84316" w:rsidRDefault="00000000">
      <w:pPr>
        <w:pStyle w:val="RMCaption"/>
        <w:keepNext/>
        <w:spacing w:after="60"/>
      </w:pPr>
      <w:r>
        <w:t>Bảng 2.6. Yêu cầu ghép đôi</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1DAC40E8"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11C57F47"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0B08FF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090B942"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B200120"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15D8150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4D7BBDD7"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442CC0F"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FR-14</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19B5C1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Gửi yêu cầu ghép đôi</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02926A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5BC2936"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gửi Match Request đến một hồ sơ trong danh sách gợi ý hoặc kết quả tìm kiếm.</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6829273D"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F2EC297"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FR-15</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FEBDA6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Chấp nhận yêu cầu ghép đôi</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6262FB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201E70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nhận và chấp nhận Match Request được gửi đến từ người dùng khác.</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7A5E586C"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DD34D6B"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FR-16</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E4DB7D1"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Từ chối yêu cầu ghép đôi</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691C4B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1354B3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từ chối Match Request được gửi đến từ người dùng khác.</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5F798657"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0732485"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FR-17</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C4CAA6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Xác nhận Double Opt-in</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commentRangeStart w:id="1"/>
            <w:r>
              <w:rPr>
                <w:rFonts w:ascii="Times New Roman" w:hAnsi="Times New Roman"/>
                <w:b w:val="0"/>
                <w:color w:val="000000"/>
                <w:sz w:val="21"/>
              </w:rPr>
              <w:t>Xác nhận ghép đôi khi A chủ động gửi yêu cầu và B chấp nhận yêu cầu đó khi còn hiệu lực. Một yêu cầu được chấp nhận tạo sự đồng ý của hai bên.</w:t>
            </w:r>
            <w:commentRangeEnd w:id="1"/>
            <w:r>
              <w:rPr>
                <w:rStyle w:val="CommentReference"/>
                <w:rFonts w:ascii="Times New Roman" w:hAnsi="Times New Roman"/>
                <w:b w:val="0"/>
                <w:color w:val="000000"/>
                <w:sz w:val="21"/>
              </w:rPr>
              <w:commentReference w:id="1"/>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1FB7930A"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4239C29"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FR-28</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52AA197"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Hủy yêu cầu ghép đôi</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F860FBE"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516EFD2"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rút lại Match Request đã gửi khi yêu cầu còn ở trạng thái chờ xử lý (Pending).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FR-43</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0"/>
            <w:r>
              <w:rPr>
                <w:rFonts w:ascii="Times New Roman" w:hAnsi="Times New Roman"/>
                <w:b w:val="0"/>
                <w:color w:val="000000"/>
                <w:sz w:val="21"/>
              </w:rPr>
              <w:t>Xem và lọc yêu cầu ghép đôi đã gửi/nhận</w:t>
            </w:r>
            <w:commentRangeEnd w:id="10"/>
            <w:r>
              <w:rPr>
                <w:rStyle w:val="CommentReference"/>
                <w:rFonts w:ascii="Times New Roman" w:hAnsi="Times New Roman"/>
                <w:b w:val="0"/>
                <w:color w:val="000000"/>
                <w:sz w:val="21"/>
              </w:rPr>
              <w:commentReference w:id="10"/>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Xem hai danh sách đã gửi/đã nhận, lọc theo trạng thái, kiểm tra thời điểm gửi và hạn phản hồi.</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Cao</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FR-44</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1"/>
            <w:r>
              <w:rPr>
                <w:rFonts w:ascii="Times New Roman" w:hAnsi="Times New Roman"/>
                <w:b w:val="0"/>
                <w:color w:val="000000"/>
                <w:sz w:val="21"/>
              </w:rPr>
              <w:t>Tự động hết hạn yêu cầu ghép đôi</w:t>
            </w:r>
            <w:commentRangeEnd w:id="11"/>
            <w:r>
              <w:rPr>
                <w:rStyle w:val="CommentReference"/>
                <w:rFonts w:ascii="Times New Roman" w:hAnsi="Times New Roman"/>
                <w:b w:val="0"/>
                <w:color w:val="000000"/>
                <w:sz w:val="21"/>
              </w:rPr>
              <w:commentReference w:id="11"/>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Chuyển yêu cầu Pending sang Expired khi quá hạn; ghi trạng thái và thông báo cho các bên liên quan.</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bl>
    <w:p w14:paraId="60909C81" w14:textId="77777777" w:rsidR="00E84316" w:rsidRDefault="00000000">
      <w:pPr>
        <w:pStyle w:val="Heading2"/>
        <w:keepNext/>
        <w:spacing w:before="120" w:after="100"/>
      </w:pPr>
      <w:r>
        <w:t>2.7. Yêu cầu quản lý kết nối</w:t>
      </w:r>
    </w:p>
    <w:p w14:paraId="26D0F1B5" w14:textId="77777777" w:rsidR="00E84316" w:rsidRDefault="00000000">
      <w:pPr>
        <w:keepNext/>
        <w:spacing w:after="120"/>
      </w:pPr>
      <w:r>
        <w:t>Nhóm yêu cầu này quản lý kênh liên lạc sau khi hai bên đã xác nhận ghép đôi thành công và cho phép người dùng chủ động kết thúc kết nối.</w:t>
      </w:r>
    </w:p>
    <w:p w14:paraId="38D5755C" w14:textId="77777777" w:rsidR="00E84316" w:rsidRDefault="00000000">
      <w:pPr>
        <w:pStyle w:val="RMCaption"/>
        <w:keepNext/>
        <w:spacing w:after="60"/>
      </w:pPr>
      <w:r>
        <w:t>Bảng 2.7. Yêu cầu quản lý kết nối</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31A859C5"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00424A2"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9FE4F5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C378E02"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A4FB9CB"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3F977D22"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078CE6FE"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2889AEF"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FR-18</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DAC776C"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Mở kết nối liên lạc</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commentRangeStart w:id="2"/>
            <w:r>
              <w:rPr>
                <w:rFonts w:ascii="Times New Roman" w:hAnsi="Times New Roman"/>
                <w:b w:val="0"/>
                <w:color w:val="000000"/>
                <w:sz w:val="21"/>
              </w:rPr>
              <w:t>Tạo kết nối Active sau Double Opt-in. Thông tin liên lạc chỉ mở theo quyền chia sẻ FR-45; nhắn tin nội bộ áp dụng khi triển khai FR-38.</w:t>
            </w:r>
            <w:commentRangeEnd w:id="2"/>
            <w:r>
              <w:rPr>
                <w:rStyle w:val="CommentReference"/>
                <w:rFonts w:ascii="Times New Roman" w:hAnsi="Times New Roman"/>
                <w:b w:val="0"/>
                <w:color w:val="000000"/>
                <w:sz w:val="21"/>
              </w:rPr>
              <w:commentReference w:id="2"/>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16D0D03E"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3865076"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FR-19</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2C99CA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Xem danh sách kết nối</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B8B129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1555B51"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xem danh sách các kết nối đã ghép đôi thành công với mình.</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673CFD62"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3D198F0"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FR-29</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AE514C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Hủy kết nối</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15B6EE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Chấm dứt kết nối, thu hồi quyền truy cập thông tin liên lạc và hủy lịch hẹn chưa diễn ra; ngừng nhắn tin mới nếu có FR-38.</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FR-47</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4"/>
            <w:r>
              <w:rPr>
                <w:rFonts w:ascii="Times New Roman" w:hAnsi="Times New Roman"/>
                <w:b w:val="0"/>
                <w:color w:val="000000"/>
                <w:sz w:val="21"/>
              </w:rPr>
              <w:t>Đề xuất lịch xem phòng</w:t>
            </w:r>
            <w:commentRangeEnd w:id="14"/>
            <w:r>
              <w:rPr>
                <w:rStyle w:val="CommentReference"/>
                <w:rFonts w:ascii="Times New Roman" w:hAnsi="Times New Roman"/>
                <w:b w:val="0"/>
                <w:color w:val="000000"/>
                <w:sz w:val="21"/>
              </w:rPr>
              <w:commentReference w:id="14"/>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Gửi đề nghị xem một phòng với người đăng đã kết nối, gồm ngày giờ, thời lượng và địa điểm gặp.</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FR-48</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5"/>
            <w:r>
              <w:rPr>
                <w:rFonts w:ascii="Times New Roman" w:hAnsi="Times New Roman"/>
                <w:b w:val="0"/>
                <w:color w:val="000000"/>
                <w:sz w:val="21"/>
              </w:rPr>
              <w:t>Phản hồi và quản lý lịch xem phòng</w:t>
            </w:r>
            <w:commentRangeEnd w:id="15"/>
            <w:r>
              <w:rPr>
                <w:rStyle w:val="CommentReference"/>
                <w:rFonts w:ascii="Times New Roman" w:hAnsi="Times New Roman"/>
                <w:b w:val="0"/>
                <w:color w:val="000000"/>
                <w:sz w:val="21"/>
              </w:rPr>
              <w:commentReference w:id="15"/>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Chấp nhận, từ chối, hủy hoặc đề xuất lại thời gian hẹn; xem danh sách và nhận nhắc lịch đã xác nhận.</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FR-49</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6"/>
            <w:r>
              <w:rPr>
                <w:rFonts w:ascii="Times New Roman" w:hAnsi="Times New Roman"/>
                <w:b w:val="0"/>
                <w:color w:val="000000"/>
                <w:sz w:val="21"/>
              </w:rPr>
              <w:t>Xác nhận kết quả tìm người ở ghép</w:t>
            </w:r>
            <w:commentRangeEnd w:id="16"/>
            <w:r>
              <w:rPr>
                <w:rStyle w:val="CommentReference"/>
                <w:rFonts w:ascii="Times New Roman" w:hAnsi="Times New Roman"/>
                <w:b w:val="0"/>
                <w:color w:val="000000"/>
                <w:sz w:val="21"/>
              </w:rPr>
              <w:commentReference w:id="16"/>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Hai bên xác nhận đồng ý ở ghép; người dùng chọn dừng tìm, chủ bài cập nhật số chỗ còn trống.</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bl>
    <w:p w14:paraId="29D18CD1" w14:textId="77777777" w:rsidR="00E84316" w:rsidRDefault="00000000">
      <w:pPr>
        <w:pStyle w:val="Heading2"/>
        <w:keepNext/>
        <w:spacing w:before="120" w:after="100"/>
      </w:pPr>
      <w:r>
        <w:t>2.8. Yêu cầu quản lý bài đăng phòng</w:t>
      </w:r>
    </w:p>
    <w:p w14:paraId="6713FD33" w14:textId="77777777" w:rsidR="00E84316" w:rsidRDefault="00000000">
      <w:pPr>
        <w:keepNext/>
        <w:spacing w:after="120"/>
      </w:pPr>
      <w:r>
        <w:t>Nhóm yêu cầu này hỗ trợ người dùng có phòng đăng và quản lý thông tin tìm người ở ghép, đồng thời cho phép người dùng khác xem và tiếp cận bài đăng.</w:t>
      </w:r>
    </w:p>
    <w:p w14:paraId="04E56E1D" w14:textId="77777777" w:rsidR="00E84316" w:rsidRDefault="00000000">
      <w:pPr>
        <w:pStyle w:val="RMCaption"/>
        <w:keepNext/>
        <w:spacing w:after="60"/>
      </w:pPr>
      <w:r>
        <w:t>Bảng 2.8. Yêu cầu quản lý bài đăng phòng</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6EA45E87"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0BE072E"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452655D7"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AB7E2C2"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2B831B86"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FC39E7F"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4F41F585"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2CB4C91"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FR-20</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C452354"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Đăng bài tìm người ở ghép</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369206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có phòng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30C4BC2"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đăng thông tin phòng gồm hình ảnh, chi phí phòng và dịch vụ, số lượng người cần tìm thêm.</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418A8ECE"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074CFC0"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FR-21</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C52C9D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Xem danh sách bài đăng phòng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F156BA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3CFFB3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xem các bài đăng tìm người ở ghép đang còn hiệu lực trên hệ thống.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301C3816"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B953AE4"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FR-30</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70136AA"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Chỉnh sửa bài đăng phòng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49AD8B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có phòng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378F730"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cập nhật lại thông tin bài đăng phòng đã tạo (giá phòng, số lượng người cần tìm, hình ảnh...).</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rsidR="00E84316" w14:paraId="459556D4"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5A080C1"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FR-31</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978580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Đóng bài đăng phòng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8D5342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có phòng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63E4D1B"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cập nhật trạng thái bài đăng thành "đã đóng" khi đã tìm đủ người hoặc không còn nhu cầu đăng tin.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75956264"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D30E45A"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FR-32</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7B5024D"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Xem chi tiết bài đăng phòng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62600E3"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AFCF827"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xem đầy đủ thông tin của một bài đăng cụ thể, gồm hình ảnh phòng, chi phí, dịch vụ và số lượng người còn cần tìm.</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FR-46</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3"/>
            <w:r>
              <w:rPr>
                <w:rFonts w:ascii="Times New Roman" w:hAnsi="Times New Roman"/>
                <w:b w:val="0"/>
                <w:color w:val="000000"/>
                <w:sz w:val="21"/>
              </w:rPr>
              <w:t>Tìm kiếm bài đăng phòng theo bộ lọc</w:t>
            </w:r>
            <w:commentRangeEnd w:id="13"/>
            <w:r>
              <w:rPr>
                <w:rStyle w:val="CommentReference"/>
                <w:rFonts w:ascii="Times New Roman" w:hAnsi="Times New Roman"/>
                <w:b w:val="0"/>
                <w:color w:val="000000"/>
                <w:sz w:val="21"/>
              </w:rPr>
              <w:commentReference w:id="13"/>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Lọc phòng theo khu vực, tổng chi phí dự kiến, số chỗ còn trống, tiện ích và thời điểm có thể vào ở.</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bl>
    <w:p w14:paraId="7EEC9913" w14:textId="77777777" w:rsidR="00E84316" w:rsidRDefault="00000000">
      <w:pPr>
        <w:pStyle w:val="Heading2"/>
        <w:keepNext/>
        <w:spacing w:before="120" w:after="100"/>
      </w:pPr>
      <w:r>
        <w:t>2.9. Yêu cầu quản lý thông báo</w:t>
      </w:r>
    </w:p>
    <w:p w14:paraId="55B96CC1" w14:textId="77777777" w:rsidR="00E84316" w:rsidRDefault="00000000">
      <w:pPr>
        <w:keepNext/>
        <w:spacing w:after="120"/>
      </w:pPr>
      <w:r>
        <w:t>Nhóm yêu cầu này đảm bảo người dùng được thông báo kịp thời khi phát sinh các sự kiện quan trọng trong quá trình ghép đôi và kết nối.</w:t>
      </w:r>
    </w:p>
    <w:p w14:paraId="458E15E2" w14:textId="77777777" w:rsidR="00E84316" w:rsidRDefault="00000000">
      <w:pPr>
        <w:pStyle w:val="RMCaption"/>
        <w:keepNext/>
        <w:spacing w:after="60"/>
      </w:pPr>
      <w:r>
        <w:t>Bảng 2.9. Yêu cầu quản lý thông báo</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32E7725D"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6EA5CE9"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17FB405F"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1CE13B61"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07AFBAEE"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BA2E2E5"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304A03E1"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41B2755"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FR-33</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50C0E801"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Gửi thông báo hệ thống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Ghi thông báo theo sự kiện ghép đôi, hết hạn, kết nối, lịch hẹn, kết quả ở ghép và xử lý báo cáo. Mỗi sự kiện chỉ tạo một thông báo cho mỗi người nhận.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FR-50</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7"/>
            <w:r>
              <w:rPr>
                <w:rFonts w:ascii="Times New Roman" w:hAnsi="Times New Roman"/>
                <w:b w:val="0"/>
                <w:color w:val="000000"/>
                <w:sz w:val="21"/>
              </w:rPr>
              <w:t>Xem và quản lý trung tâm thông báo</w:t>
            </w:r>
            <w:commentRangeEnd w:id="17"/>
            <w:r>
              <w:rPr>
                <w:rStyle w:val="CommentReference"/>
                <w:rFonts w:ascii="Times New Roman" w:hAnsi="Times New Roman"/>
                <w:b w:val="0"/>
                <w:color w:val="000000"/>
                <w:sz w:val="21"/>
              </w:rPr>
              <w:commentReference w:id="17"/>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Xem lịch sử thông báo, lọc chưa đọc, đánh dấu đã đọc và mở nội dung nghiệp vụ liên quan.</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Cao</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FR-51</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8"/>
            <w:r>
              <w:rPr>
                <w:rFonts w:ascii="Times New Roman" w:hAnsi="Times New Roman"/>
                <w:b w:val="0"/>
                <w:color w:val="000000"/>
                <w:sz w:val="21"/>
              </w:rPr>
              <w:t>Cấu hình nhận thông báo</w:t>
            </w:r>
            <w:commentRangeEnd w:id="18"/>
            <w:r>
              <w:rPr>
                <w:rStyle w:val="CommentReference"/>
                <w:rFonts w:ascii="Times New Roman" w:hAnsi="Times New Roman"/>
                <w:b w:val="0"/>
                <w:color w:val="000000"/>
                <w:sz w:val="21"/>
              </w:rPr>
              <w:commentReference w:id="18"/>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Bật/tắt gợi ý mới và nhắc lịch; chọn thông báo trong ứng dụng hoặc email khi kênh này được triển khai.</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Thấp</w:t>
            </w:r>
          </w:p>
        </w:tc>
      </w:tr>
    </w:tbl>
    <w:p w14:paraId="2283A848" w14:textId="77777777" w:rsidR="00E84316" w:rsidRDefault="00000000">
      <w:pPr>
        <w:pStyle w:val="Heading2"/>
        <w:keepNext/>
        <w:spacing w:before="120" w:after="100"/>
      </w:pPr>
      <w:r>
        <w:t>2.10. Yêu cầu an toàn và quyền riêng tư</w:t>
      </w:r>
    </w:p>
    <w:p w14:paraId="2FDB87F5" w14:textId="77777777" w:rsidR="00E84316" w:rsidRDefault="00000000">
      <w:pPr>
        <w:keepNext/>
        <w:spacing w:after="120"/>
      </w:pPr>
      <w:r>
        <w:t>Nhóm yêu cầu này cung cấp các cơ chế để người dùng chủ động bảo vệ mình trước hồ sơ hoặc hành vi không phù hợp trong quá trình sử dụng hệ thống.</w:t>
      </w:r>
    </w:p>
    <w:p w14:paraId="13FB8584" w14:textId="77777777" w:rsidR="00E84316" w:rsidRDefault="00000000">
      <w:pPr>
        <w:pStyle w:val="RMCaption"/>
        <w:keepNext/>
        <w:spacing w:after="60"/>
      </w:pPr>
      <w:r>
        <w:t>Bảng 2.10. Yêu cầu an toàn và quyền riêng tư</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5F15124F"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333DE5AE"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8A11E0C"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080AAA66"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1C37BE15"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2183F9DB"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58F6F52B"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66C530A"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FR-34</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4BA8784"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Chặn người dùng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2EDA77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commentRangeStart w:id="4"/>
            <w:r>
              <w:rPr>
                <w:rFonts w:ascii="Times New Roman" w:hAnsi="Times New Roman"/>
                <w:b w:val="0"/>
                <w:color w:val="000000"/>
                <w:sz w:val="21"/>
              </w:rPr>
              <w:t>Chặn hai chiều việc gợi ý và liên hệ; hủy yêu cầu đang chờ, kết thúc kết nối, thu hồi quyền chia sẻ và hủy lịch hẹn chưa diễn ra giữa hai bên.</w:t>
            </w:r>
            <w:commentRangeEnd w:id="4"/>
            <w:r>
              <w:rPr>
                <w:rStyle w:val="CommentReference"/>
                <w:rFonts w:ascii="Times New Roman" w:hAnsi="Times New Roman"/>
                <w:b w:val="0"/>
                <w:color w:val="000000"/>
                <w:sz w:val="21"/>
              </w:rPr>
              <w:commentReference w:id="4"/>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Cao</w:t>
            </w:r>
          </w:p>
        </w:tc>
      </w:tr>
      <w:tr w:rsidR="00E84316" w14:paraId="40C7860B"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528523C"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FR-35</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6E7729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Báo cáo người dùng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8238D1B"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6E9098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 gửi báo cáo về hồ sơ hoặc hành vi không phù hợp đến hệ thống để được xem xét xử lý.</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FR-52</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19"/>
            <w:r>
              <w:rPr>
                <w:rFonts w:ascii="Times New Roman" w:hAnsi="Times New Roman"/>
                <w:b w:val="0"/>
                <w:color w:val="000000"/>
                <w:sz w:val="21"/>
              </w:rPr>
              <w:t>Xem danh sách chặn và bỏ chặn</w:t>
            </w:r>
            <w:commentRangeEnd w:id="19"/>
            <w:r>
              <w:rPr>
                <w:rStyle w:val="CommentReference"/>
                <w:rFonts w:ascii="Times New Roman" w:hAnsi="Times New Roman"/>
                <w:b w:val="0"/>
                <w:color w:val="000000"/>
                <w:sz w:val="21"/>
              </w:rPr>
              <w:commentReference w:id="19"/>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Xem những tài khoản đã chặn và chủ động bỏ chặn khi cần.</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FR-53</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20"/>
            <w:r>
              <w:rPr>
                <w:rFonts w:ascii="Times New Roman" w:hAnsi="Times New Roman"/>
                <w:b w:val="0"/>
                <w:color w:val="000000"/>
                <w:sz w:val="21"/>
              </w:rPr>
              <w:t>Báo cáo bài đăng phòng</w:t>
            </w:r>
            <w:commentRangeEnd w:id="20"/>
            <w:r>
              <w:rPr>
                <w:rStyle w:val="CommentReference"/>
                <w:rFonts w:ascii="Times New Roman" w:hAnsi="Times New Roman"/>
                <w:b w:val="0"/>
                <w:color w:val="000000"/>
                <w:sz w:val="21"/>
              </w:rPr>
              <w:commentReference w:id="20"/>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Báo cáo bài đăng sai thông tin, trùng lặp hoặc có nội dung vi phạm, kèm lý do và bằng chứng.</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bl>
    <w:p w14:paraId="416E2BBD" w14:textId="77777777" w:rsidR="00E84316" w:rsidRDefault="00000000">
      <w:pPr>
        <w:pStyle w:val="Heading2"/>
        <w:keepNext/>
        <w:spacing w:before="120" w:after="100"/>
      </w:pPr>
      <w:r>
        <w:t>2.11. Yêu cầu quản trị hệ thống</w:t>
      </w:r>
    </w:p>
    <w:p w14:paraId="3A90C009" w14:textId="77777777" w:rsidR="00E84316" w:rsidRDefault="00000000">
      <w:pPr>
        <w:keepNext/>
        <w:spacing w:after="120"/>
      </w:pPr>
      <w:r>
        <w:t>Nhóm yêu cầu này hỗ trợ quản trị viên xử lý các tài khoản và báo cáo vi phạm ở mức cần thiết cho vận hành hệ thống.</w:t>
      </w:r>
    </w:p>
    <w:p w14:paraId="5E23F2F5" w14:textId="77777777" w:rsidR="00E84316" w:rsidRDefault="00000000">
      <w:pPr>
        <w:pStyle w:val="RMCaption"/>
        <w:keepNext/>
        <w:spacing w:after="60"/>
      </w:pPr>
      <w:r>
        <w:t>Bảng 2.11. Yêu cầu quản trị hệ thống</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3A41E59E"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242C8B1B"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BE14613"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6C4A3AB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6BC5DD1"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33681031"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377DB77F"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0D12B29F"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FR-36</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15B3789"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Quản lý tài khoản người dùng</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436E37F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Quản trị viên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7665FD95"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Quản trị viên xem, khóa hoặc mở khóa tài khoản người dùng vi phạm quy định hệ thống.</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rsidR="00E84316" w14:paraId="5224E893"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6CF54A9E"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FR-37</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93C742E"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Xử lý báo cáo vi phạm</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3F41C807"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Quản trị viên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commentRangeStart w:id="5"/>
            <w:r>
              <w:rPr>
                <w:rFonts w:ascii="Times New Roman" w:hAnsi="Times New Roman"/>
                <w:b w:val="0"/>
                <w:color w:val="000000"/>
                <w:sz w:val="21"/>
              </w:rPr>
              <w:t>Quản trị viên tiếp nhận, xem xét và xử lý báo cáo người dùng hoặc bài đăng; ghi lý do, lịch sử quyết định và phản hồi kết quả.</w:t>
            </w:r>
            <w:commentRangeEnd w:id="5"/>
            <w:r>
              <w:rPr>
                <w:rStyle w:val="CommentReference"/>
                <w:rFonts w:ascii="Times New Roman" w:hAnsi="Times New Roman"/>
                <w:b w:val="0"/>
                <w:color w:val="000000"/>
                <w:sz w:val="21"/>
              </w:rPr>
              <w:commentReference w:id="5"/>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Trung bình</w:t>
            </w:r>
          </w:p>
        </w:tc>
      </w:tr>
      <w:tr>
        <w:trPr>
          <w:cantSplit/>
        </w:trPr>
        <w:tc>
          <w:tcPr>
            <w:tcW w:type="dxa" w:w="8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FR-54</w:t>
            </w:r>
          </w:p>
        </w:tc>
        <w:tc>
          <w:tcPr>
            <w:tcW w:type="dxa" w:w="2150"/>
            <w:tcMar>
              <w:top w:w="75" w:type="dxa"/>
              <w:bottom w:w="75" w:type="dxa"/>
              <w:start w:w="100" w:type="dxa"/>
              <w:end w:w="100" w:type="dxa"/>
            </w:tcMar>
            <w:vAlign w:val="center"/>
            <w:shd w:fill="F2F6FB"/>
          </w:tcPr>
          <w:p>
            <w:pPr>
              <w:pStyle w:val="RMTable"/>
              <w:keepNext w:val="0"/>
              <w:spacing w:before="0" w:after="20" w:line="252" w:lineRule="auto"/>
              <w:ind w:firstLine="0"/>
              <w:jc w:val="left"/>
            </w:pPr>
            <w:commentRangeStart w:id="21"/>
            <w:r>
              <w:rPr>
                <w:rFonts w:ascii="Times New Roman" w:hAnsi="Times New Roman"/>
                <w:b w:val="0"/>
                <w:color w:val="000000"/>
                <w:sz w:val="21"/>
              </w:rPr>
              <w:t>Kiểm duyệt và ẩn bài đăng vi phạm</w:t>
            </w:r>
            <w:commentRangeEnd w:id="21"/>
            <w:r>
              <w:rPr>
                <w:rStyle w:val="CommentReference"/>
                <w:rFonts w:ascii="Times New Roman" w:hAnsi="Times New Roman"/>
                <w:b w:val="0"/>
                <w:color w:val="000000"/>
                <w:sz w:val="21"/>
              </w:rPr>
              <w:commentReference w:id="21"/>
            </w:r>
          </w:p>
        </w:tc>
        <w:tc>
          <w:tcPr>
            <w:tcW w:type="dxa" w:w="135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Quản trị viên</w:t>
            </w:r>
          </w:p>
        </w:tc>
        <w:tc>
          <w:tcPr>
            <w:tcW w:type="dxa" w:w="37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Xem bài bị báo cáo, giữ nguyên hoặc ẩn/khôi phục bài; ghi lý do, người xử lý và lịch sử quyết định.</w:t>
            </w:r>
          </w:p>
        </w:tc>
        <w:tc>
          <w:tcPr>
            <w:tcW w:type="dxa" w:w="125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Trung bình</w:t>
            </w:r>
          </w:p>
        </w:tc>
      </w:tr>
    </w:tbl>
    <w:p w14:paraId="6CFB2E56" w14:textId="77777777" w:rsidR="00E84316" w:rsidRDefault="00000000">
      <w:pPr>
        <w:pStyle w:val="Heading2"/>
        <w:keepNext/>
        <w:spacing w:before="120" w:after="100"/>
      </w:pPr>
      <w:r>
        <w:t>2.12. Yêu cầu nhắn tin trong kết nối</w:t>
      </w:r>
    </w:p>
    <w:p w14:paraId="7B2D7866" w14:textId="77777777" w:rsidR="00E84316" w:rsidRDefault="00000000">
      <w:pPr>
        <w:keepNext/>
        <w:spacing w:after="120"/>
      </w:pPr>
      <w:r>
        <w:t>Nhóm yêu cầu này cho phép hai người dùng đã kết nối trao đổi trực tiếp trong hệ thống thay vì phải chuyển sang kênh liên lạc bên ngoài.</w:t>
      </w:r>
    </w:p>
    <w:p w14:paraId="1A70D545" w14:textId="77777777" w:rsidR="00E84316" w:rsidRDefault="00000000">
      <w:pPr>
        <w:pStyle w:val="RMCaption"/>
        <w:keepNext/>
        <w:spacing w:after="60"/>
      </w:pPr>
      <w:r>
        <w:t>Bảng 2.12. Yêu cầu nhắn tin trong kết nối</w:t>
      </w:r>
    </w:p>
    <w:tbl>
      <w:tblPr>
        <w:tblW w:w="9360" w:type="dxa"/>
        <w:jc w:val="left"/>
        <w:tblLayout w:type="fixed"/>
        <w:tblLook w:val="04A0" w:firstRow="1" w:lastRow="0" w:firstColumn="1" w:lastColumn="0" w:noHBand="0" w:noVBand="1"/>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850"/>
        <w:gridCol w:w="2150"/>
        <w:gridCol w:w="1350"/>
        <w:gridCol w:w="3760"/>
        <w:gridCol w:w="1250"/>
      </w:tblGrid>
      <w:tr w:rsidR="00E84316" w14:paraId="792F725D" w14:textId="77777777">
        <w:trPr>
          <w:tblHeader/>
          <w:jc w:val="center"/>
          <w:cantSplit/>
          <w:tblHeader/>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5B2876A"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Mã</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5D01D50F"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Tên yêu cầu</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2A577B7D"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Tác nhân</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7929387B"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Mô tả</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DEE8F2"/>
          </w:tcPr>
          <w:p w14:paraId="3D68D13A" w14:textId="77777777" w:rsidR="00E84316" w:rsidRDefault="00000000">
            <w:pPr>
              <w:pStyle w:val="RMTable"/>
              <w:keepNext/>
              <w:spacing w:before="0" w:after="20" w:line="252" w:lineRule="auto"/>
              <w:ind w:firstLine="0"/>
              <w:jc w:val="center"/>
            </w:pPr>
            <w:r>
              <w:rPr>
                <w:rFonts w:ascii="Times New Roman" w:hAnsi="Times New Roman"/>
                <w:b/>
                <w:bCs/>
                <w:color w:val="000000"/>
                <w:sz w:val="21"/>
                <w:szCs w:val="22"/>
              </w:rPr>
              <w:t>Ưu tiên</w:t>
            </w:r>
          </w:p>
        </w:tc>
      </w:tr>
      <w:tr w:rsidR="00E84316" w14:paraId="76F08291" w14:textId="77777777">
        <w:trPr>
          <w:jc w:val="center"/>
          <w:cantSplit/>
        </w:trPr>
        <w:tc>
          <w:tcPr>
            <w:tcW w:w="8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C4340E3" w14:textId="77777777" w:rsidR="00E84316" w:rsidRDefault="00000000">
            <w:pPr>
              <w:pStyle w:val="RMTable"/>
              <w:keepNext w:val="0"/>
              <w:spacing w:before="0" w:after="20" w:line="252" w:lineRule="auto"/>
              <w:ind w:firstLine="0"/>
              <w:jc w:val="center"/>
            </w:pPr>
            <w:r>
              <w:rPr>
                <w:rFonts w:ascii="Times New Roman" w:hAnsi="Times New Roman"/>
                <w:b w:val="0"/>
                <w:color w:val="000000"/>
                <w:sz w:val="21"/>
                <w:szCs w:val="22"/>
              </w:rPr>
              <w:t>FR-38</w:t>
            </w:r>
          </w:p>
        </w:tc>
        <w:tc>
          <w:tcPr>
            <w:tcW w:w="21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2B1D1BE8"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Nhắn tin trong kết nối</w:t>
            </w:r>
          </w:p>
        </w:tc>
        <w:tc>
          <w:tcPr>
            <w:tcW w:w="13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14:paraId="16C46C26" w14:textId="77777777" w:rsidR="00E84316" w:rsidRDefault="00000000">
            <w:pPr>
              <w:pStyle w:val="RMTable"/>
              <w:keepNext w:val="0"/>
              <w:spacing w:before="0" w:after="20" w:line="252" w:lineRule="auto"/>
              <w:ind w:firstLine="0"/>
              <w:jc w:val="left"/>
            </w:pPr>
            <w:r>
              <w:rPr>
                <w:rFonts w:ascii="Times New Roman" w:hAnsi="Times New Roman"/>
                <w:b w:val="0"/>
                <w:color w:val="000000"/>
                <w:sz w:val="21"/>
                <w:szCs w:val="22"/>
              </w:rPr>
              <w:t>Người dùng</w:t>
            </w:r>
          </w:p>
        </w:tc>
        <w:tc>
          <w:tcPr>
            <w:tcW w:w="376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Hai người có kết nối Active gửi và xem tin nhắn trong hệ thống. Ngừng gửi tin mới khi hủy kết nối hoặc chặn; không mở chat trước Double Opt-in.</w:t>
            </w:r>
          </w:p>
        </w:tc>
        <w:tc>
          <w:tcPr>
            <w:tcW w:w="1250" w:type="dxa"/>
            <w:tcBorders>
              <w:top w:val="single" w:sz="4" w:space="0" w:color="000000"/>
              <w:left w:val="single" w:sz="4" w:space="0" w:color="000000"/>
              <w:bottom w:val="single" w:sz="4" w:space="0" w:color="000000"/>
              <w:right w:val="single" w:sz="4" w:space="0" w:color="000000"/>
            </w:tcBorders>
            <w:tcMar>
              <w:top w:w="75" w:type="dxa"/>
              <w:left w:w="80" w:type="dxa"/>
              <w:bottom w:w="75" w:type="dxa"/>
              <w:right w:w="80"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Thấp</w:t>
            </w:r>
          </w:p>
        </w:tc>
      </w:tr>
    </w:tbl>
    <w:p w14:paraId="03CDEE37" w14:textId="0A09D314" w:rsidR="00E84316" w:rsidRDefault="00000000" w:rsidP="00C62EF7">
      <w:pPr>
        <w:pStyle w:val="Heading1"/>
        <w:keepNext/>
        <w:pageBreakBefore/>
        <w:spacing w:before="200" w:after="100"/>
        <w:jc w:val="center"/>
      </w:pPr>
      <w:r>
        <w:rPr>
          <w:rFonts w:ascii="Times New Roman" w:hAnsi="Times New Roman"/>
          <w:sz w:val="30"/>
        </w:rPr>
        <w:lastRenderedPageBreak/>
        <w:t>CHƯƠNG 3. TÁC NHÂN VÀ CHỨC NĂNG CỦA HỆ THỐNG</w:t>
      </w:r>
    </w:p>
    <w:p w14:paraId="0E385913" w14:textId="77777777" w:rsidR="00E84316" w:rsidRDefault="00000000">
      <w:pPr>
        <w:spacing w:after="120"/>
      </w:pPr>
      <w:r>
        <w:t>Danh mục dưới đây bao phủ 54 yêu cầu chức năng. Mã UC dùng cùng số với mã FR để đối chiếu thuận tiện; các mục xử lý nội bộ là hành vi hỗ trợ hoặc tác vụ nền, không phải mục tiêu độc lập của một Actor “Hệ thống”.</w:t>
      </w:r>
    </w:p>
    <w:p w14:paraId="22BDDE02" w14:textId="77777777" w:rsidR="00E84316" w:rsidRDefault="00000000">
      <w:pPr>
        <w:pStyle w:val="RMCaption"/>
        <w:keepNext/>
        <w:spacing w:after="60"/>
      </w:pPr>
      <w:r>
        <w:rPr>
          <w:b/>
          <w:sz w:val="22"/>
        </w:rPr>
        <w:t>Bảng 3.1. Danh sách Actor</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1800"/>
        <w:gridCol w:w="2400"/>
        <w:gridCol w:w="2100"/>
        <w:gridCol w:w="3060"/>
      </w:tblGrid>
      <w:tr>
        <w:trPr>
          <w:cantSplit/>
          <w:tblHeader/>
        </w:trPr>
        <w:tc>
          <w:tcPr>
            <w:tcW w:type="dxa" w:w="18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Actor</w:t>
            </w:r>
          </w:p>
        </w:tc>
        <w:tc>
          <w:tcPr>
            <w:tcW w:type="dxa" w:w="24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Vai trò</w:t>
            </w:r>
          </w:p>
        </w:tc>
        <w:tc>
          <w:tcPr>
            <w:tcW w:type="dxa" w:w="21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Mục đích</w:t>
            </w:r>
          </w:p>
        </w:tc>
        <w:tc>
          <w:tcPr>
            <w:tcW w:type="dxa" w:w="30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Chức năng</w:t>
            </w:r>
          </w:p>
        </w:tc>
      </w:tr>
      <w:tr>
        <w:trPr>
          <w:cantSplit/>
        </w:trPr>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Người dùng</w:t>
            </w:r>
          </w:p>
        </w:tc>
        <w:tc>
          <w:tcPr>
            <w:tcW w:type="dxa" w:w="24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Cá nhân truy cập nền tảng; các chức năng riêng yêu cầu đăng nhập.</w:t>
            </w:r>
          </w:p>
        </w:tc>
        <w:tc>
          <w:tcPr>
            <w:tcW w:type="dxa" w:w="21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Tìm và lựa chọn người ở ghép.</w:t>
            </w:r>
          </w:p>
        </w:tc>
        <w:tc>
          <w:tcPr>
            <w:tcW w:type="dxa" w:w="30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Tài khoản, hồ sơ, tiêu chí, tìm kiếm, ghép đôi, kết nối, thông báo.</w:t>
            </w:r>
          </w:p>
        </w:tc>
      </w:tr>
      <w:tr>
        <w:trPr>
          <w:cantSplit/>
        </w:trPr>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Người dùng có phòng</w:t>
            </w:r>
          </w:p>
        </w:tc>
        <w:tc>
          <w:tcPr>
            <w:tcW w:type="dxa" w:w="24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Vai trò chuyên biệt của Người dùng.</w:t>
            </w:r>
          </w:p>
        </w:tc>
        <w:tc>
          <w:tcPr>
            <w:tcW w:type="dxa" w:w="21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Tìm người ở ghép cho phòng của mình.</w:t>
            </w:r>
          </w:p>
        </w:tc>
        <w:tc>
          <w:tcPr>
            <w:tcW w:type="dxa" w:w="30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Đăng/sửa/đóng bài, trao đổi lịch xem phòng, cập nhật chỗ trống.</w:t>
            </w:r>
          </w:p>
        </w:tc>
      </w:tr>
      <w:tr>
        <w:trPr>
          <w:cantSplit/>
        </w:trPr>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Quản trị viên</w:t>
            </w:r>
          </w:p>
        </w:tc>
        <w:tc>
          <w:tcPr>
            <w:tcW w:type="dxa" w:w="24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vận hành được phân quyền.</w:t>
            </w:r>
          </w:p>
        </w:tc>
        <w:tc>
          <w:tcPr>
            <w:tcW w:type="dxa" w:w="21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Xử lý tài khoản và nội dung vi phạm.</w:t>
            </w:r>
          </w:p>
        </w:tc>
        <w:tc>
          <w:tcPr>
            <w:tcW w:type="dxa" w:w="30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FR-36, FR-37, FR-54; triển khai cùng các luồng báo cáo.</w:t>
            </w:r>
          </w:p>
        </w:tc>
      </w:tr>
    </w:tbl>
    <w:p w14:paraId="3A9B3155" w14:textId="77777777" w:rsidR="00E84316" w:rsidRDefault="00000000">
      <w:pPr>
        <w:pStyle w:val="Heading2"/>
        <w:keepNext/>
        <w:spacing w:before="120" w:after="100"/>
      </w:pPr>
      <w:r>
        <w:t>3.1. Danh sách Use Case</w:t>
      </w:r>
    </w:p>
    <w:p w14:paraId="6EC04D16" w14:textId="77777777" w:rsidR="00E84316" w:rsidRDefault="00000000">
      <w:pPr>
        <w:pStyle w:val="RMCaption"/>
        <w:keepNext/>
        <w:spacing w:after="60"/>
      </w:pPr>
      <w:r>
        <w:rPr>
          <w:b/>
          <w:sz w:val="22"/>
        </w:rPr>
        <w:t>Bảng 3.2. Danh sách Use Case</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1000"/>
        <w:gridCol w:w="1500"/>
        <w:gridCol w:w="2700"/>
        <w:gridCol w:w="4160"/>
      </w:tblGrid>
      <w:tr>
        <w:trPr>
          <w:cantSplit/>
          <w:tblHeader/>
        </w:trPr>
        <w:tc>
          <w:tcPr>
            <w:tcW w:type="dxa" w:w="10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Mã UC</w:t>
            </w:r>
          </w:p>
        </w:tc>
        <w:tc>
          <w:tcPr>
            <w:tcW w:type="dxa" w:w="15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Tác nhân / xử lý</w:t>
            </w:r>
          </w:p>
        </w:tc>
        <w:tc>
          <w:tcPr>
            <w:tcW w:type="dxa" w:w="27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Use Case / chức năng</w:t>
            </w:r>
          </w:p>
        </w:tc>
        <w:tc>
          <w:tcPr>
            <w:tcW w:type="dxa" w:w="41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Mô tả</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UC-01</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Đăng ký tài khoản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Tạo tài khoản mới bằng email và mật khẩu.</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UC-02</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Đăng nhập</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Truy cập hệ thống bằng tài khoản đã đăng ký.</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UC-03</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Đăng xuất</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Kết thúc phiên làm việc hiện tại.</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UC-04</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Đặt lại mật khẩu</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Khôi phục mật khẩu khi quên qua email.</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UC-05</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Cập nhật hồ sơ cá nhân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Chỉnh sửa thông tin hồ sơ cơ bản.</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UC-06</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hồ sơ cá nhân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lại thông tin hồ sơ đã khai báo.</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UC-07</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Nhập tiêu chí cứng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Khai báo Hard Criteria.</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UC-08</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Nhập tiêu chí mềm</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Khai báo Soft Criteria.</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UC-09</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Cập nhật tiêu chí khảo sát</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Chỉnh sửa tiêu chí đã khai báo.</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UC-10</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Tìm kiếm theo bộ lọc</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Tìm hồ sơ theo khu vực, giá phòng.</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UC-11</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danh sách gợi ý</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danh sách hồ sơ phù hợp kèm % tương thích.</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UC-12</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Tính Matching Score</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Lọc điều kiện bắt buộc và tính điểm tiêu chí mềm.</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UC-13</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chi tiết hồ sơ ứng viên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hồ sơ ẩn danh của người được gợi ý.</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UC-14</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Gửi yêu cầu ghép đôi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Gửi Match Request đến một hồ sơ.</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UC-15</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Chấp nhận yêu cầu ghép đôi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Đồng ý với Match Request nhận được.</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UC-16</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Từ chối yêu cầu ghép đôi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Từ chối Match Request nhận được.</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UC-17</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Xác nhận Double Opt-in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Kiểm tra sự đồng ý từ yêu cầu của A và chấp nhận của B.</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UC-18</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Mở kết nối liên lạc</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Tạo kết nối, áp dụng quyền chia sẻ liên lạc.</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UC-19</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danh sách kết nối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các kết nối đã thiết lập.</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UC-20</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có phòng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Đăng bài tìm người ở ghép</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Tạo bài đăng phòng.</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UC-21</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danh sách bài đăng phòng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các bài đăng còn hiệu lực.</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UC-22</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Xác minh email</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Xác nhận địa chỉ email hợp lệ sau khi đăng ký.</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UC-23</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Thay đổi mật khẩu</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Đổi mật khẩu khi đã đăng nhập.</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UC-24</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Cập nhật trạng thái tìm roommate</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Bật/tắt hiển thị hồ sơ trong tìm kiếm và gợi ý.</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UC-25</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Thiết lập mức độ ưu tiên tiêu chí</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Tách điều kiện bắt buộc và trọng số mềm.</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UC-26</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Sắp xếp danh sách kết quả</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Sắp xếp kết quả tìm kiếm/gợi ý.</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UC-27</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lý do tương thích</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giải thích các tiêu chí trùng khớp.</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UC-28</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Hủy yêu cầu ghép đôi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Rút Match Request đang ở trạng thái Pending.</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UC-29</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Hủy kết nối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Kết thúc một kết nối đã thiết lập.</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UC-30</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có phòng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Chỉnh sửa bài đăng phòng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Cập nhật thông tin bài đăng đã tạo.</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UC-31</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có phòng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Đóng bài đăng phòng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Kết thúc hiệu lực bài đăng.</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UC-32</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chi tiết bài đăng phòng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đầy đủ thông tin một bài đăng.</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UC-33</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Gửi thông báo hệ thống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Ghi và chuyển thông báo theo sự kiện.</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UC-34</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Chặn người dùng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Chặn một hồ sơ không phù hợp.</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UC-35</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Báo cáo người dùng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Báo cáo hồ sơ/hành vi vi phạm.</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UC-36</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Quản trị viên</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Quản lý tài khoản người dùng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Khóa/mở khóa tài khoản vi phạm.</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UC-37</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Quản trị viên</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Xử lý báo cáo vi phạm</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xét và xử lý báo cáo từ người dùng.</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UC-38</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Nhắn tin trong kết nối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(Optional) Nhắn tin trực tiếp trong kết nối.</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UC-39</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Quản lý danh sách yêu thích</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Lưu, bỏ lưu và xem lại hồ sơ/bài phòng.</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UC-40</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So sánh hồ sơ ứng viên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Đối chiếu 2–3 hồ sơ theo cùng tiêu chí.</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UC-41</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Lưu bộ lọc và theo dõi gợi ý mới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Dùng lại bộ lọc và theo dõi kết quả mới.</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UC-42</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Khai báo thời gian vào ở và thời hạn ở ghép</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Nhập khoảng ngày vào ở và số tháng dự kiến.</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UC-43</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và lọc yêu cầu ghép đôi đã gửi/nhận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yêu cầu đã gửi/nhận theo trạng thái.</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UC-44</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Tự động hết hạn yêu cầu ghép đôi</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Đóng yêu cầu Pending đã quá hạn.</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UC-45</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Thiết lập quyền chia sẻ thông tin liên lạc</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Chia sẻ hoặc thu hồi từng trường liên lạc.</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UC-46</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Tìm kiếm bài đăng phòng theo bộ lọc</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Tìm phòng theo giá, khu vực, chỗ và tiện ích.</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UC-47</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Đề xuất lịch xem phòng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Gửi đề nghị ngày giờ xem phòng sau kết nối.</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UC-48</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Phản hồi và quản lý lịch xem phòng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Phản hồi, đổi, hủy và nhắc lịch xác nhận.</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UC-49</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Xác nhận kết quả tìm người ở ghép</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Hai bên xác nhận; chủ bài cập nhật chỗ.</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UC-50</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và quản lý trung tâm thông báo</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lọc chưa đọc và mở thông báo.</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UC-51</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Cấu hình nhận thông báo</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Chọn loại và kênh thông báo hỗ trợ.</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UC-52</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danh sách chặn và bỏ chặn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Xem các tài khoản đã chặn và bỏ chặn.</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UC-53</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Báo cáo bài đăng phòng</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Gửi lý do/bằng chứng về bài vi phạm.</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UC-54</w:t>
            </w:r>
          </w:p>
        </w:tc>
        <w:tc>
          <w:tcPr>
            <w:tcW w:type="dxa" w:w="15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Quản trị viên</w:t>
            </w:r>
          </w:p>
        </w:tc>
        <w:tc>
          <w:tcPr>
            <w:tcW w:type="dxa" w:w="27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Kiểm duyệt và ẩn bài đăng vi phạm</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Ẩn hoặc khôi phục bài, lưu quyết định.</w:t>
            </w:r>
          </w:p>
        </w:tc>
      </w:tr>
    </w:tbl>
    <w:p w14:paraId="7218AFCB" w14:textId="2AA85005" w:rsidR="00E84316" w:rsidRDefault="00000000" w:rsidP="00C62EF7">
      <w:pPr>
        <w:pStyle w:val="Heading1"/>
        <w:keepNext/>
        <w:pageBreakBefore/>
        <w:spacing w:before="200" w:after="100"/>
        <w:jc w:val="center"/>
      </w:pPr>
      <w:r>
        <w:rPr>
          <w:rFonts w:ascii="Times New Roman" w:hAnsi="Times New Roman"/>
          <w:sz w:val="30"/>
        </w:rPr>
        <w:lastRenderedPageBreak/>
        <w:t>CHƯƠNG 4. CÁC LƯỢC ĐỒ CHỨC NĂNG</w:t>
      </w:r>
    </w:p>
    <w:p>
      <w:pPr>
        <w:pStyle w:val="RMBody"/>
      </w:pPr>
      <w:r>
        <w:t>Giữ sáu lược đồ nghiệp vụ và bổ sung các Use Case mới vào đúng nhóm. Mỗi Use Case đặt tên UC-xx: Tên chức năng; cùng phần tử có thể xuất hiện ở nhiều sơ đồ của Enterprise Architect.</w:t>
      </w:r>
    </w:p>
    <w:p>
      <w:pPr>
        <w:pStyle w:val="Heading2"/>
        <w:keepNext/>
      </w:pPr>
      <w:r>
        <w:t>4.1. Quan hệ Actor – Use Case</w:t>
      </w:r>
    </w:p>
    <w:p>
      <w:pPr>
        <w:pStyle w:val="RMBody"/>
      </w:pPr>
      <w:r>
        <w:t>Người dùng có phòng kế thừa vai trò Người dùng bằng Generalization, mũi tam giác hướng về Người dùng. Quản trị viên là Actor riêng. Các xử lý tự động nằm trong biên Roommate Matching Hub. Nếu dùng dịch vụ email bên ngoài, chỉ thêm Actor hỗ trợ này tại chức năng thực sự tích hợp. [U1]</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1900"/>
        <w:gridCol w:w="2600"/>
        <w:gridCol w:w="4860"/>
      </w:tblGrid>
      <w:tr>
        <w:trPr>
          <w:cantSplit/>
          <w:tblHeader/>
        </w:trPr>
        <w:tc>
          <w:tcPr>
            <w:tcW w:type="dxa" w:w="19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Lược đồ</w:t>
            </w:r>
          </w:p>
        </w:tc>
        <w:tc>
          <w:tcPr>
            <w:tcW w:type="dxa" w:w="26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Actor chính</w:t>
            </w:r>
          </w:p>
        </w:tc>
        <w:tc>
          <w:tcPr>
            <w:tcW w:type="dxa" w:w="48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Chức năng bổ sung</w:t>
            </w:r>
          </w:p>
        </w:tc>
      </w:tr>
      <w:tr>
        <w:trPr>
          <w:cantSplit/>
        </w:trPr>
        <w:tc>
          <w:tcPr>
            <w:tcW w:type="dxa" w:w="19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1. Tài khoản, hồ sơ</w:t>
            </w:r>
          </w:p>
        </w:tc>
        <w:tc>
          <w:tcPr>
            <w:tcW w:type="dxa" w:w="26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4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FR-45: quyền chia sẻ liên lạc.</w:t>
            </w:r>
          </w:p>
        </w:tc>
      </w:tr>
      <w:tr>
        <w:trPr>
          <w:cantSplit/>
        </w:trPr>
        <w:tc>
          <w:tcPr>
            <w:tcW w:type="dxa" w:w="19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2. Tiêu chí, tìm kiếm</w:t>
            </w:r>
          </w:p>
        </w:tc>
        <w:tc>
          <w:tcPr>
            <w:tcW w:type="dxa" w:w="26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4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FR-39–FR-42: yêu thích, so sánh, bộ lọc lưu, thời gian ở.</w:t>
            </w:r>
          </w:p>
        </w:tc>
      </w:tr>
      <w:tr>
        <w:trPr>
          <w:cantSplit/>
        </w:trPr>
        <w:tc>
          <w:tcPr>
            <w:tcW w:type="dxa" w:w="19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3. Ghép đôi</w:t>
            </w:r>
          </w:p>
        </w:tc>
        <w:tc>
          <w:tcPr>
            <w:tcW w:type="dxa" w:w="26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4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FR-43: danh sách yêu cầu; FR-44: xử lý hết hạn nội bộ.</w:t>
            </w:r>
          </w:p>
        </w:tc>
      </w:tr>
      <w:tr>
        <w:trPr>
          <w:cantSplit/>
        </w:trPr>
        <w:tc>
          <w:tcPr>
            <w:tcW w:type="dxa" w:w="19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4. Kết nối</w:t>
            </w:r>
          </w:p>
        </w:tc>
        <w:tc>
          <w:tcPr>
            <w:tcW w:type="dxa" w:w="26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Người dùng có phòng</w:t>
            </w:r>
          </w:p>
        </w:tc>
        <w:tc>
          <w:tcPr>
            <w:tcW w:type="dxa" w:w="4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FR-47–FR-49: lịch xem phòng, kết quả ở ghép.</w:t>
            </w:r>
          </w:p>
        </w:tc>
      </w:tr>
      <w:tr>
        <w:trPr>
          <w:cantSplit/>
        </w:trPr>
        <w:tc>
          <w:tcPr>
            <w:tcW w:type="dxa" w:w="19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5. Bài đăng phòng</w:t>
            </w:r>
          </w:p>
        </w:tc>
        <w:tc>
          <w:tcPr>
            <w:tcW w:type="dxa" w:w="26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Người dùng có phòng</w:t>
            </w:r>
          </w:p>
        </w:tc>
        <w:tc>
          <w:tcPr>
            <w:tcW w:type="dxa" w:w="4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FR-46: lọc phòng; liên kết FR-39, FR-49, FR-53.</w:t>
            </w:r>
          </w:p>
        </w:tc>
      </w:tr>
      <w:tr>
        <w:trPr>
          <w:cantSplit/>
        </w:trPr>
        <w:tc>
          <w:tcPr>
            <w:tcW w:type="dxa" w:w="19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6. Thông báo, quản trị</w:t>
            </w:r>
          </w:p>
        </w:tc>
        <w:tc>
          <w:tcPr>
            <w:tcW w:type="dxa" w:w="26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Quản trị viên</w:t>
            </w:r>
          </w:p>
        </w:tc>
        <w:tc>
          <w:tcPr>
            <w:tcW w:type="dxa" w:w="4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FR-50–FR-54; thông báo gợi ý từ FR-41.</w:t>
            </w:r>
          </w:p>
        </w:tc>
      </w:tr>
    </w:tbl>
    <w:p>
      <w:pPr>
        <w:pStyle w:val="Heading2"/>
        <w:keepNext/>
      </w:pPr>
      <w:r>
        <w:t>4.2. Quan hệ &lt;&lt;include&gt;&gt;</w:t>
      </w:r>
    </w:p>
    <w:p>
      <w:pPr>
        <w:pStyle w:val="RMBody"/>
      </w:pPr>
      <w:r>
        <w:t>Mũi tên đi từ Use Case bao gồm đến hành vi được bao gồm. Bảng chỉ thể hiện hành vi bắt buộc trong luồng hợp lệ; lỗi kiểm tra điều kiện được mô tả trong luồng ngoại lệ.</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2750"/>
        <w:gridCol w:w="2750"/>
        <w:gridCol w:w="3860"/>
      </w:tblGrid>
      <w:tr>
        <w:trPr>
          <w:cantSplit/>
          <w:tblHeader/>
        </w:trPr>
        <w:tc>
          <w:tcPr>
            <w:tcW w:type="dxa" w:w="275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Use Case nguồn</w:t>
            </w:r>
          </w:p>
        </w:tc>
        <w:tc>
          <w:tcPr>
            <w:tcW w:type="dxa" w:w="275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Use Case được include</w:t>
            </w:r>
          </w:p>
        </w:tc>
        <w:tc>
          <w:tcPr>
            <w:tcW w:type="dxa" w:w="38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Điều kiện nghiệp vụ</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UC-01 Đăng ký tài khoản</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UC-22 Xác minh email</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Đăng ký chỉ hoàn tất sau khi xác minh email; có thể tạm dừng và tiếp tục.</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UC-11 Xem danh sách gợi ý</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UC-12 Tính Matching Score</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Cần điểm còn hiệu lực; có thể dùng kết quả đã tính theo cùng phiên bản dữ liệu.</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UC-40 So sánh hồ sơ ứng viên</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UC-12 Tính Matching Score</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Lấy điểm còn hiệu lực của từng ứng viên so với người xem.</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UC-15 Chấp nhận yêu cầu ghép đôi</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UC-17 Xác nhận Double Opt-in</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Kiểm tra yêu cầu hợp lệ và sự đồng ý của hai bên.</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UC-17 Xác nhận Double Opt-in</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UC-18 Mở kết nối liên lạc</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Tạo tối đa một kết nối Active cho cặp người dùng.</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UC-14; UC-16; UC-17</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UC-33 Gửi thông báo hệ thống</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Ghi một sự kiện tương ứng: yêu cầu mới, từ chối hoặc ghép đôi thành công.</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UC-47; UC-48; UC-49</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UC-33 Gửi thông báo hệ thống</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Thông báo khi đề nghị, lịch hẹn hoặc kết quả ở ghép đổi trạng thái.</w:t>
            </w:r>
          </w:p>
        </w:tc>
      </w:tr>
      <w:tr>
        <w:trPr>
          <w:cantSplit/>
        </w:trPr>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UC-37 Xử lý báo cáo vi phạm</w:t>
            </w:r>
          </w:p>
        </w:tc>
        <w:tc>
          <w:tcPr>
            <w:tcW w:type="dxa" w:w="27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UC-33 Gửi thông báo hệ thống</w:t>
            </w:r>
          </w:p>
        </w:tc>
        <w:tc>
          <w:tcPr>
            <w:tcW w:type="dxa" w:w="38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Thông báo kết quả xử lý cho các bên phù hợp.</w:t>
            </w:r>
          </w:p>
        </w:tc>
      </w:tr>
    </w:tbl>
    <w:p>
      <w:pPr>
        <w:pStyle w:val="RMNote"/>
      </w:pPr>
      <w:r>
        <w:t>FR-44 hết hạn và theo dõi gợi ý của FR-41 phát sinh thông báo bằng sự kiện nền. Không thêm Actor “Hệ thống” để vẽ các tác vụ này. Tạo thông báo là bắt buộc; chuyển qua email có thể chờ gửi lại nếu lỗi và không làm đảo ngược kết quả nghiệp vụ.</w:t>
      </w:r>
    </w:p>
    <w:p>
      <w:pPr>
        <w:pStyle w:val="Heading2"/>
        <w:keepNext/>
      </w:pPr>
      <w:r>
        <w:t>4.3. Quan hệ &lt;&lt;extend&gt;&gt; và thao tác độc lập</w:t>
      </w:r>
    </w:p>
    <w:p>
      <w:pPr>
        <w:pStyle w:val="RMBody"/>
      </w:pPr>
      <w:r>
        <w:t>Mũi tên &lt;&lt;extend&gt;&gt; đi từ Use Case mở rộng về Use Case cơ sở, tại điểm mở rộng có điều kiện. Các chức năng sửa, đóng hoặc hủy đối tượng đã tồn tại được mô tả là thao tác độc lập có tiền điều kiện. [U2]</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2800"/>
        <w:gridCol w:w="2800"/>
        <w:gridCol w:w="3760"/>
      </w:tblGrid>
      <w:tr>
        <w:trPr>
          <w:cantSplit/>
          <w:tblHeader/>
        </w:trPr>
        <w:tc>
          <w:tcPr>
            <w:tcW w:type="dxa" w:w="28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Use Case mở rộng (nguồn)</w:t>
            </w:r>
          </w:p>
        </w:tc>
        <w:tc>
          <w:tcPr>
            <w:tcW w:type="dxa" w:w="28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Use Case cơ sở (đích)</w:t>
            </w:r>
          </w:p>
        </w:tc>
        <w:tc>
          <w:tcPr>
            <w:tcW w:type="dxa" w:w="37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Điểm mở rộng / điều kiện</w:t>
            </w:r>
          </w:p>
        </w:tc>
      </w:tr>
      <w:tr>
        <w:trPr>
          <w:cantSplit/>
        </w:trPr>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UC-27 Xem lý do tương thích</w:t>
            </w:r>
          </w:p>
        </w:tc>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UC-13 Xem chi tiết hồ sơ</w:t>
            </w:r>
          </w:p>
        </w:tc>
        <w:tc>
          <w:tcPr>
            <w:tcW w:type="dxa" w:w="37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Tại vùng điểm tương thích, người dùng chọn xem giải thích.</w:t>
            </w:r>
          </w:p>
        </w:tc>
      </w:tr>
      <w:tr>
        <w:trPr>
          <w:cantSplit/>
        </w:trPr>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UC-26 Sắp xếp danh sách kết quả</w:t>
            </w:r>
          </w:p>
        </w:tc>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UC-10 Tìm kiếm; UC-11 Xem gợi ý</w:t>
            </w:r>
          </w:p>
        </w:tc>
        <w:tc>
          <w:tcPr>
            <w:tcW w:type="dxa" w:w="37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Tại danh sách kết quả, người dùng đổi thứ tự.</w:t>
            </w:r>
          </w:p>
        </w:tc>
      </w:tr>
      <w:tr>
        <w:trPr>
          <w:cantSplit/>
        </w:trPr>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UC-39 Quản lý danh sách yêu thích</w:t>
            </w:r>
          </w:p>
        </w:tc>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UC-13 Xem hồ sơ; UC-32 Xem bài phòng</w:t>
            </w:r>
          </w:p>
        </w:tc>
        <w:tc>
          <w:tcPr>
            <w:tcW w:type="dxa" w:w="37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Tại chi tiết, người dùng chọn lưu/bỏ lưu; xem danh sách yêu thích là luồng độc lập.</w:t>
            </w:r>
          </w:p>
        </w:tc>
      </w:tr>
      <w:tr>
        <w:trPr>
          <w:cantSplit/>
        </w:trPr>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UC-34 Chặn; UC-35 Báo cáo người dùng</w:t>
            </w:r>
          </w:p>
        </w:tc>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UC-13 Xem chi tiết hồ sơ</w:t>
            </w:r>
          </w:p>
        </w:tc>
        <w:tc>
          <w:tcPr>
            <w:tcW w:type="dxa" w:w="37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Tại menu thao tác, người dùng chọn chặn hoặc báo cáo.</w:t>
            </w:r>
          </w:p>
        </w:tc>
      </w:tr>
      <w:tr>
        <w:trPr>
          <w:cantSplit/>
        </w:trPr>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UC-53 Báo cáo bài đăng phòng</w:t>
            </w:r>
          </w:p>
        </w:tc>
        <w:tc>
          <w:tcPr>
            <w:tcW w:type="dxa" w:w="2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UC-32 Xem chi tiết bài đăng phòng</w:t>
            </w:r>
          </w:p>
        </w:tc>
        <w:tc>
          <w:tcPr>
            <w:tcW w:type="dxa" w:w="37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Tại menu bài đăng, người dùng chọn Báo cáo.</w:t>
            </w:r>
          </w:p>
        </w:tc>
      </w:tr>
    </w:tbl>
    <w:p>
      <w:pPr>
        <w:pStyle w:val="RMBullet"/>
        <w:numPr>
          <w:ilvl w:val="0"/>
          <w:numId w:val="2"/>
        </w:numPr>
      </w:pPr>
      <w:r>
        <w:t>UC-28 Hủy yêu cầu cần yêu cầu Pending của chính người gửi; không là phần mở rộng của lần gửi trước đó.</w:t>
      </w:r>
    </w:p>
    <w:p>
      <w:pPr>
        <w:pStyle w:val="RMBullet"/>
        <w:numPr>
          <w:ilvl w:val="0"/>
          <w:numId w:val="2"/>
        </w:numPr>
      </w:pPr>
      <w:r>
        <w:t>UC-30 Chỉnh sửa bài và UC-31 Đóng bài cần bài tồn tại và đúng chủ sở hữu; không nối extend với UC-20 Đăng bài.</w:t>
      </w:r>
    </w:p>
    <w:p>
      <w:pPr>
        <w:pStyle w:val="RMBullet"/>
        <w:numPr>
          <w:ilvl w:val="0"/>
          <w:numId w:val="2"/>
        </w:numPr>
      </w:pPr>
      <w:r>
        <w:t>UC-29 Hủy kết nối, UC-47/UC-48 lịch hẹn và UC-49 xác nhận ở ghép có tiền điều kiện riêng. Xem danh sách rồi mở chi tiết chỉ là điều hướng giao diện.</w:t>
      </w:r>
    </w:p>
    <w:p>
      <w:pPr>
        <w:pStyle w:val="RMBullet"/>
        <w:numPr>
          <w:ilvl w:val="0"/>
          <w:numId w:val="2"/>
        </w:numPr>
      </w:pPr>
      <w:r>
        <w:t>Báo cáo và xử lý báo cáo trao đổi qua bản ghi Report; không nối hai Use Case bằng Association để biểu diễn luồng dữ liệu. Dùng Activity/Sequence Diagram khi cần mô tả thứ tự.</w:t>
      </w:r>
    </w:p>
    <w:p>
      <w:pPr>
        <w:pStyle w:val="Heading2"/>
        <w:keepNext/>
      </w:pPr>
      <w:r>
        <w:t>4.4. Mô tả các lược đồ Use Case</w:t>
      </w:r>
    </w:p>
    <w:p>
      <w:pPr>
        <w:pStyle w:val="Heading3"/>
        <w:keepNext/>
      </w:pPr>
      <w:r>
        <w:t>4.4.1. Lược đồ 1 – Quản lý tài khoản và hồ sơ</w:t>
      </w:r>
    </w:p>
    <w:p>
      <w:pPr>
        <w:pStyle w:val="RMBody"/>
      </w:pPr>
      <w:r>
        <w:rPr>
          <w:b/>
        </w:rPr>
        <w:t xml:space="preserve">Actor: </w:t>
      </w:r>
      <w:r>
        <w:t>Người dùng</w:t>
      </w:r>
    </w:p>
    <w:p>
      <w:pPr>
        <w:pStyle w:val="RMBody"/>
      </w:pPr>
      <w:r>
        <w:rPr>
          <w:b/>
        </w:rPr>
        <w:t xml:space="preserve">Chức năng: </w:t>
      </w:r>
      <w:r>
        <w:t>UC-01 Đăng ký tài khoản; UC-02 Đăng nhập; UC-03 Đăng xuất; UC-04 Đặt lại mật khẩu; UC-05 Cập nhật hồ sơ cá nhân; UC-06 Xem hồ sơ cá nhân; UC-22 Xác minh email; UC-23 Thay đổi mật khẩu; UC-24 Cập nhật trạng thái tìm roommate; UC-45 Thiết lập quyền chia sẻ thông tin liên lạc.</w:t>
      </w:r>
    </w:p>
    <w:p>
      <w:pPr>
        <w:pStyle w:val="RMBody"/>
      </w:pPr>
      <w:r>
        <w:rPr>
          <w:b/>
        </w:rPr>
        <w:t xml:space="preserve">Bố trí và ràng buộc: </w:t>
      </w:r>
      <w:r>
        <w:t>Đặt nhóm tài khoản ở trên, hồ sơ và quyền chia sẻ ở dưới. UC-45 chỉ cấu hình quyền cho kết nối hiện hữu; kiểm tra quyền được thực hiện lại mỗi lần đọc dữ liệu.</w:t>
      </w:r>
    </w:p>
    <w:p>
      <w:pPr>
        <w:pStyle w:val="Heading3"/>
        <w:keepNext/>
      </w:pPr>
      <w:r>
        <w:t>4.4.2. Lược đồ 2 – Tiêu chí và tìm kiếm</w:t>
      </w:r>
    </w:p>
    <w:p>
      <w:pPr>
        <w:pStyle w:val="RMBody"/>
      </w:pPr>
      <w:r>
        <w:rPr>
          <w:b/>
        </w:rPr>
        <w:t xml:space="preserve">Actor: </w:t>
      </w:r>
      <w:r>
        <w:t>Người dùng</w:t>
      </w:r>
    </w:p>
    <w:p>
      <w:pPr>
        <w:pStyle w:val="RMBody"/>
      </w:pPr>
      <w:r>
        <w:rPr>
          <w:b/>
        </w:rPr>
        <w:t xml:space="preserve">Chức năng: </w:t>
      </w:r>
      <w:r>
        <w:t>UC-07 Nhập tiêu chí cứng; UC-08 Nhập tiêu chí mềm; UC-09 Cập nhật tiêu chí khảo sát; UC-10 Tìm kiếm theo bộ lọc; UC-11 Xem danh sách gợi ý; UC-12 Tính Matching Score; UC-25 Thiết lập mức độ ưu tiên tiêu chí; UC-26 Sắp xếp danh sách kết quả; UC-27 Xem lý do tương thích; UC-39 Quản lý danh sách yêu thích; UC-40 So sánh hồ sơ ứng viên; UC-41 Lưu bộ lọc và theo dõi gợi ý mới; UC-42 Khai báo thời gian vào ở và thời hạn ở ghép.</w:t>
      </w:r>
    </w:p>
    <w:p>
      <w:pPr>
        <w:pStyle w:val="RMBody"/>
      </w:pPr>
      <w:r>
        <w:rPr>
          <w:b/>
        </w:rPr>
        <w:t xml:space="preserve">Bố trí và ràng buộc: </w:t>
      </w:r>
      <w:r>
        <w:t>Đặt tiêu chí và thời gian ở gần nhau; nhóm kết quả gồm gợi ý, so sánh, yêu thích và bộ lọc lưu. UC-12 là hành vi nội bộ được include. UC-39 tái sử dụng tại lược đồ 5.</w:t>
      </w:r>
    </w:p>
    <w:p>
      <w:pPr>
        <w:pStyle w:val="Heading3"/>
        <w:keepNext/>
      </w:pPr>
      <w:r>
        <w:t>4.4.3. Lược đồ 3 – Matching và ghép đôi</w:t>
      </w:r>
    </w:p>
    <w:p>
      <w:pPr>
        <w:pStyle w:val="RMBody"/>
      </w:pPr>
      <w:r>
        <w:rPr>
          <w:b/>
        </w:rPr>
        <w:t xml:space="preserve">Actor: </w:t>
      </w:r>
      <w:r>
        <w:t>Người dùng</w:t>
      </w:r>
    </w:p>
    <w:p>
      <w:pPr>
        <w:pStyle w:val="RMBody"/>
      </w:pPr>
      <w:r>
        <w:rPr>
          <w:b/>
        </w:rPr>
        <w:t xml:space="preserve">Chức năng: </w:t>
      </w:r>
      <w:r>
        <w:t>UC-13 Xem chi tiết hồ sơ ứng viên; UC-14 Gửi yêu cầu ghép đôi; UC-15 Chấp nhận yêu cầu ghép đôi; UC-16 Từ chối yêu cầu ghép đôi; UC-17 Xác nhận Double Opt-in; UC-28 Hủy yêu cầu ghép đôi; UC-43 Xem và lọc yêu cầu ghép đôi đã gửi/nhận; UC-44 Tự động hết hạn yêu cầu ghép đôi.</w:t>
      </w:r>
    </w:p>
    <w:p>
      <w:pPr>
        <w:pStyle w:val="RMBody"/>
      </w:pPr>
      <w:r>
        <w:rPr>
          <w:b/>
        </w:rPr>
        <w:t xml:space="preserve">Bố trí và ràng buộc: </w:t>
      </w:r>
      <w:r>
        <w:t>Tách hai vai trò người gửi/người nhận trong mô tả luồng, vẫn dùng Actor Người dùng. UC-43 là điểm xem yêu cầu; UC-44 là tác vụ nền, mô tả bằng Activity/State Diagram nếu cần.</w:t>
      </w:r>
    </w:p>
    <w:p>
      <w:pPr>
        <w:pStyle w:val="Heading3"/>
        <w:keepNext/>
      </w:pPr>
      <w:r>
        <w:t>4.4.4. Lược đồ 4 – Quản lý kết nối và lịch xem phòng</w:t>
      </w:r>
    </w:p>
    <w:p>
      <w:pPr>
        <w:pStyle w:val="RMBody"/>
      </w:pPr>
      <w:r>
        <w:rPr>
          <w:b/>
        </w:rPr>
        <w:t xml:space="preserve">Actor: </w:t>
      </w:r>
      <w:r>
        <w:t>Người dùng; Người dùng có phòng khi gắn với bài đăng</w:t>
      </w:r>
    </w:p>
    <w:p>
      <w:pPr>
        <w:pStyle w:val="RMBody"/>
      </w:pPr>
      <w:r>
        <w:rPr>
          <w:b/>
        </w:rPr>
        <w:t xml:space="preserve">Chức năng: </w:t>
      </w:r>
      <w:r>
        <w:t>UC-18 Mở kết nối liên lạc; UC-19 Xem danh sách kết nối; UC-29 Hủy kết nối; UC-38 Nhắn tin trong kết nối; UC-47 Đề xuất lịch xem phòng; UC-48 Phản hồi và quản lý lịch xem phòng; UC-49 Xác nhận kết quả tìm người ở ghép.</w:t>
      </w:r>
    </w:p>
    <w:p>
      <w:pPr>
        <w:pStyle w:val="RMBody"/>
      </w:pPr>
      <w:r>
        <w:rPr>
          <w:b/>
        </w:rPr>
        <w:t xml:space="preserve">Bố trí và ràng buộc: </w:t>
      </w:r>
      <w:r>
        <w:t>Nhóm kết nối, lịch xem phòng và kết quả ở ghép. UC-47/UC-48 yêu cầu kết nối Active; UC-38 đánh dấu optional. UC-49 cập nhật bài phòng qua quyền chủ bài.</w:t>
      </w:r>
    </w:p>
    <w:p>
      <w:pPr>
        <w:pStyle w:val="Heading3"/>
        <w:keepNext/>
      </w:pPr>
      <w:r>
        <w:t>4.4.5. Lược đồ 5 – Quản lý bài đăng phòng</w:t>
      </w:r>
    </w:p>
    <w:p>
      <w:pPr>
        <w:pStyle w:val="RMBody"/>
      </w:pPr>
      <w:r>
        <w:rPr>
          <w:b/>
        </w:rPr>
        <w:t xml:space="preserve">Actor: </w:t>
      </w:r>
      <w:r>
        <w:t>Người dùng; Người dùng có phòng</w:t>
      </w:r>
    </w:p>
    <w:p>
      <w:pPr>
        <w:pStyle w:val="RMBody"/>
      </w:pPr>
      <w:r>
        <w:rPr>
          <w:b/>
        </w:rPr>
        <w:t xml:space="preserve">Chức năng: </w:t>
      </w:r>
      <w:r>
        <w:t>UC-20 Đăng bài tìm người ở ghép; UC-21 Xem danh sách bài đăng phòng; UC-30 Chỉnh sửa bài đăng phòng; UC-31 Đóng bài đăng phòng; UC-32 Xem chi tiết bài đăng phòng; UC-39 Quản lý danh sách yêu thích; UC-46 Tìm kiếm bài đăng phòng theo bộ lọc; UC-49 Xác nhận kết quả tìm người ở ghép; UC-53 Báo cáo bài đăng phòng.</w:t>
      </w:r>
    </w:p>
    <w:p>
      <w:pPr>
        <w:pStyle w:val="RMBody"/>
      </w:pPr>
      <w:r>
        <w:rPr>
          <w:b/>
        </w:rPr>
        <w:t xml:space="preserve">Bố trí và ràng buộc: </w:t>
      </w:r>
      <w:r>
        <w:t>Người dùng nối nhóm xem, lọc, yêu thích, báo cáo; Người dùng có phòng nối đăng/sửa/đóng và xác nhận số chỗ. Từ bài đăng có thể mở luồng UC-14 mà không tạo kênh liên hệ bỏ qua Double Opt-in.</w:t>
      </w:r>
    </w:p>
    <w:p>
      <w:pPr>
        <w:pStyle w:val="Heading3"/>
        <w:keepNext/>
      </w:pPr>
      <w:r>
        <w:t>4.4.6. Lược đồ 6 – Thông báo, an toàn và quản trị</w:t>
      </w:r>
    </w:p>
    <w:p>
      <w:pPr>
        <w:pStyle w:val="RMBody"/>
      </w:pPr>
      <w:r>
        <w:rPr>
          <w:b/>
        </w:rPr>
        <w:t xml:space="preserve">Actor: </w:t>
      </w:r>
      <w:r>
        <w:t>Người dùng; Quản trị viên</w:t>
      </w:r>
    </w:p>
    <w:p>
      <w:pPr>
        <w:pStyle w:val="RMBody"/>
      </w:pPr>
      <w:r>
        <w:rPr>
          <w:b/>
        </w:rPr>
        <w:t xml:space="preserve">Chức năng: </w:t>
      </w:r>
      <w:r>
        <w:t>UC-33 Gửi thông báo hệ thống; UC-34 Chặn người dùng; UC-35 Báo cáo người dùng; UC-36 Quản lý tài khoản người dùng; UC-37 Xử lý báo cáo vi phạm; UC-41 Lưu bộ lọc và theo dõi gợi ý mới; UC-50 Xem và quản lý trung tâm thông báo; UC-51 Cấu hình nhận thông báo; UC-52 Xem danh sách chặn và bỏ chặn; UC-53 Báo cáo bài đăng phòng; UC-54 Kiểm duyệt và ẩn bài đăng vi phạm.</w:t>
      </w:r>
    </w:p>
    <w:p>
      <w:pPr>
        <w:pStyle w:val="RMBody"/>
      </w:pPr>
      <w:r>
        <w:rPr>
          <w:b/>
        </w:rPr>
        <w:t xml:space="preserve">Bố trí và ràng buộc: </w:t>
      </w:r>
      <w:r>
        <w:t>Tách thông báo và an toàn người dùng khỏi nhóm quản trị. UC-33 là xử lý nội bộ. Nếu chưa làm quản trị, vẫn giữ thông báo/chặn; triển khai FR-35/FR-53 cùng FR-36/FR-37/FR-54.</w:t>
      </w:r>
    </w:p>
    <w:p>
      <w:pPr>
        <w:pStyle w:val="Heading2"/>
        <w:keepNext/>
      </w:pPr>
      <w:r>
        <w:t>4.5. Ghi chú đồng bộ mô hình</w:t>
      </w:r>
    </w:p>
    <w:p>
      <w:pPr>
        <w:pStyle w:val="RMNote"/>
      </w:pPr>
      <w:r>
        <w:t>Các quan hệ trong Chương 4 đã được cập nhật cùng phần bổ sung: bỏ Actor nội bộ của chính hệ thống, sửa chiều extend và tách thao tác trên đối tượng đã tồn tại. Nội dung này là đề xuất áp dụng vào Enterprise Architect; tài liệu Word không thay thế tệp mô hình EA.</w:t>
      </w:r>
    </w:p>
    <w:p>
      <w:pPr>
        <w:pStyle w:val="RMSmall"/>
      </w:pPr>
      <w:r>
        <w:t>[U1] Sparx Systems, Enterprise Architect User Guide, “Introducing Use Case Diagrams”. https://sparxsystems.com/enterprise_architect_user_guide/17.1/guide_books/sysml-uc-dgms.html</w:t>
      </w:r>
    </w:p>
    <w:p>
      <w:pPr>
        <w:pStyle w:val="RMSmall"/>
      </w:pPr>
      <w:r>
        <w:t>[U2] Sparx Systems, Enterprise Architect User Guide, “Extend” (dẫn định nghĩa UML 2.5.1). https://sparxsystems.com/enterprise_architect_user_guide/17.1/modeling_languages/extend.html</w:t>
      </w:r>
    </w:p>
    <w:p w14:paraId="3D8E691E" w14:textId="77777777" w:rsidR="00E84316" w:rsidRDefault="00000000">
      <w:pPr>
        <w:pStyle w:val="Heading1"/>
        <w:keepNext/>
        <w:pageBreakBefore/>
        <w:spacing w:before="200" w:after="100"/>
      </w:pPr>
      <w:r>
        <w:rPr>
          <w:rFonts w:ascii="Times New Roman" w:hAnsi="Times New Roman"/>
          <w:sz w:val="30"/>
        </w:rPr>
        <w:t>CHƯƠNG 5. ĐỐI CHIẾU VÀ PHÂN LOẠI YÊU CẦU</w:t>
      </w:r>
    </w:p>
    <w:p w14:paraId="1B636F21" w14:textId="77777777" w:rsidR="00E84316" w:rsidRDefault="00000000">
      <w:pPr>
        <w:spacing w:after="120"/>
      </w:pPr>
      <w:r>
        <w:t>Ma trận Traceability đối chiếu từng yêu cầu chức năng với Use Case, Actor và lược đồ tương ứng. Đây là cơ sở để kiểm tra tính bao phủ của hệ thống và bảo đảm không có yêu cầu nào bị bỏ sót khi xây dựng mô hình chức năng.</w:t>
      </w:r>
    </w:p>
    <w:p w14:paraId="50AB1204" w14:textId="77777777" w:rsidR="00E84316" w:rsidRDefault="00000000">
      <w:pPr>
        <w:pStyle w:val="RMCaption"/>
        <w:keepNext/>
        <w:spacing w:after="60"/>
      </w:pPr>
      <w:r>
        <w:rPr>
          <w:b/>
          <w:sz w:val="22"/>
        </w:rPr>
        <w:t>Bảng 5.1. Traceability Matrix</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1000"/>
        <w:gridCol w:w="4260"/>
        <w:gridCol w:w="1800"/>
        <w:gridCol w:w="2300"/>
      </w:tblGrid>
      <w:tr>
        <w:trPr>
          <w:cantSplit/>
          <w:tblHeader/>
        </w:trPr>
        <w:tc>
          <w:tcPr>
            <w:tcW w:type="dxa" w:w="10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Mã FR</w:t>
            </w:r>
          </w:p>
        </w:tc>
        <w:tc>
          <w:tcPr>
            <w:tcW w:type="dxa" w:w="42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Use Case / chức năng</w:t>
            </w:r>
          </w:p>
        </w:tc>
        <w:tc>
          <w:tcPr>
            <w:tcW w:type="dxa" w:w="18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Tác nhân / xử lý</w:t>
            </w:r>
          </w:p>
        </w:tc>
        <w:tc>
          <w:tcPr>
            <w:tcW w:type="dxa" w:w="230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Lược đồ</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FR-01</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UC-01 – Đăng ký tài khoản</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FR-02</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UC-02 – Đăng nhập</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FR-03</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UC-03 – Đăng xuất</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FR-04</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UC-04 – Đặt lại mật khẩu</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FR-05</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UC-05 – Cập nhật hồ sơ cá nhân</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FR-06</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UC-06 – Xem hồ sơ cá nhân</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FR-07</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UC-07 – Nhập tiêu chí cứng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FR-08</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UC-08 – Nhập tiêu chí mềm</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FR-09</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UC-09 – Cập nhật tiêu chí khảo sát</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FR-10</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UC-10 – Tìm kiếm theo bộ lọc</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FR-11</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UC-11 – Xem danh sách gợi ý</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FR-12</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UC-12 – Tính Matching Score</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FR-13</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UC-13 – Xem chi tiết hồ sơ ứng viên</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FR-14</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UC-14 – Gửi yêu cầu ghép đôi</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FR-15</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UC-15 – Chấp nhận yêu cầu ghép đôi</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FR-16</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UC-16 – Từ chối yêu cầu ghép đôi</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FR-17</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UC-17 – Xác nhận Double Opt-in</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FR-18</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UC-18 – Mở kết nối liên lạc</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4</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FR-19</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UC-19 – Xem danh sách kết nối</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4</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FR-20</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UC-20 – Đăng bài tìm người ở ghép</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có phòng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5</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FR-21</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UC-21 – Xem danh sách bài đăng phòng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5</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FR-22</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UC-22 – Xác minh email</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FR-23</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UC-23 – Thay đổi mật khẩu</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FR-24</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UC-24 – Cập nhật trạng thái tìm roommate</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FR-25</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UC-25 – Thiết lập mức độ ưu tiên tiêu chí</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FR-26</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UC-26 – Sắp xếp danh sách kết quả</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FR-27</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UC-27 – Xem lý do tương thích</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FR-28</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UC-28 – Hủy yêu cầu ghép đôi</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FR-29</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UC-29 – Hủy kết nối</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4</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FR-30</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UC-30 – Chỉnh sửa bài đăng phòng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có phòng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5</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FR-31</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UC-31 – Đóng bài đăng phòng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 có phòng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5</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FR-32</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UC-32 – Xem chi tiết bài đăng phòng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5</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FR-33</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UC-33 – Gửi thông báo hệ thống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FR-34</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UC-34 – Chặn người dùng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FR-35</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UC-35 – Báo cáo người dùng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FR-36</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UC-36 – Quản lý tài khoản người dùng</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Quản trị viên</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FR-37</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UC-37 – Xử lý báo cáo vi phạm</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Quản trị viên</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FR-38</w:t>
            </w:r>
          </w:p>
        </w:tc>
        <w:tc>
          <w:tcPr>
            <w:tcW w:type="dxa" w:w="42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UC-38 – Nhắn tin trong kết nối</w:t>
            </w:r>
          </w:p>
        </w:tc>
        <w:tc>
          <w:tcPr>
            <w:tcW w:type="dxa" w:w="18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Lược đồ 4 (tùy chọn)</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FR-39</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UC-39 – Quản lý danh sách yêu thích</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2, 5</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FR-40</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UC-40 – So sánh hồ sơ ứng viên</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FR-41</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UC-41 – Lưu bộ lọc và theo dõi gợi ý mới</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2, 6</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FR-42</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UC-42 – Khai báo thời gian vào ở và thời hạn ở ghép</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2</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FR-43</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UC-43 – Xem và lọc yêu cầu ghép đôi đã gửi/nhận</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FR-44</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UC-44 – Tự động hết hạn yêu cầu ghép đôi</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Nội bộ</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3</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FR-45</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UC-45 – Thiết lập quyền chia sẻ thông tin liên lạc</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1</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FR-46</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UC-46 – Tìm kiếm bài đăng phòng theo bộ lọc</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5</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FR-47</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UC-47 – Đề xuất lịch xem phòng</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4</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FR-48</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UC-48 – Phản hồi và quản lý lịch xem phòng</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4</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FR-49</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UC-49 – Xác nhận kết quả tìm người ở ghép</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4, 5</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FR-50</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UC-50 – Xem và quản lý trung tâm thông báo</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FR-51</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UC-51 – Cấu hình nhận thông báo</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FR-52</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UC-52 – Xem danh sách chặn và bỏ chặn</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6</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FR-53</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UC-53 – Báo cáo bài đăng phòng</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Người dùng</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5, 6</w:t>
            </w:r>
          </w:p>
        </w:tc>
      </w:tr>
      <w:tr>
        <w:trPr>
          <w:cantSplit/>
        </w:trPr>
        <w:tc>
          <w:tcPr>
            <w:tcW w:type="dxa" w:w="1000"/>
            <w:tcMar>
              <w:top w:w="75" w:type="dxa"/>
              <w:bottom w:w="75" w:type="dxa"/>
              <w:start w:w="100" w:type="dxa"/>
              <w:end w:w="100" w:type="dxa"/>
            </w:tcMar>
            <w:vAlign w:val="center"/>
            <w:shd w:fill="F2F6FB"/>
          </w:tcPr>
          <w:p>
            <w:pPr>
              <w:pStyle w:val="RMTable"/>
              <w:keepNext w:val="0"/>
              <w:spacing w:before="0" w:after="20" w:line="252" w:lineRule="auto"/>
              <w:ind w:firstLine="0"/>
              <w:jc w:val="center"/>
            </w:pPr>
            <w:r>
              <w:rPr>
                <w:rFonts w:ascii="Times New Roman" w:hAnsi="Times New Roman"/>
                <w:b w:val="0"/>
                <w:color w:val="000000"/>
                <w:sz w:val="21"/>
              </w:rPr>
              <w:t>FR-54</w:t>
            </w:r>
          </w:p>
        </w:tc>
        <w:tc>
          <w:tcPr>
            <w:tcW w:type="dxa" w:w="426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UC-54 – Kiểm duyệt và ẩn bài đăng vi phạm</w:t>
            </w:r>
          </w:p>
        </w:tc>
        <w:tc>
          <w:tcPr>
            <w:tcW w:type="dxa" w:w="18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Quản trị viên</w:t>
            </w:r>
          </w:p>
        </w:tc>
        <w:tc>
          <w:tcPr>
            <w:tcW w:type="dxa" w:w="2300"/>
            <w:tcMar>
              <w:top w:w="75" w:type="dxa"/>
              <w:bottom w:w="75" w:type="dxa"/>
              <w:start w:w="100" w:type="dxa"/>
              <w:end w:w="100" w:type="dxa"/>
            </w:tcMar>
            <w:vAlign w:val="center"/>
            <w:shd w:fill="F2F6FB"/>
          </w:tcPr>
          <w:p>
            <w:pPr>
              <w:pStyle w:val="RMTable"/>
              <w:keepNext w:val="0"/>
              <w:spacing w:before="0" w:after="20" w:line="252" w:lineRule="auto"/>
              <w:ind w:firstLine="0"/>
              <w:jc w:val="left"/>
            </w:pPr>
            <w:r>
              <w:rPr>
                <w:rFonts w:ascii="Times New Roman" w:hAnsi="Times New Roman"/>
                <w:b w:val="0"/>
                <w:color w:val="000000"/>
                <w:sz w:val="21"/>
              </w:rPr>
              <w:t>Lược đồ 6</w:t>
            </w:r>
          </w:p>
        </w:tc>
      </w:tr>
    </w:tbl>
    <w:p w14:paraId="120FEC8C" w14:textId="77777777" w:rsidR="00E84316" w:rsidRDefault="00000000">
      <w:pPr>
        <w:pStyle w:val="Heading2"/>
        <w:keepNext/>
        <w:spacing w:before="120" w:after="100"/>
      </w:pPr>
      <w:r>
        <w:lastRenderedPageBreak/>
        <w:t>5.1. Phân loại mức độ ưu tiên</w:t>
      </w:r>
    </w:p>
    <w:p w14:paraId="07F27C06" w14:textId="77777777" w:rsidR="00E84316" w:rsidRDefault="00000000">
      <w:pPr>
        <w:spacing w:after="120"/>
      </w:pPr>
      <w:r>
        <w:t>Mức ưu tiên dưới đây là phạm vi đề xuất cho bản bổ sung. MUST HAVE giúp hoàn chỉnh nghiệp vụ cốt lõi; SHOULD HAVE được triển khai theo gói phụ thuộc; OPTIONAL thực hiện sau khi các luồng chính đã ổn định. Độ ưu tiên trong các bảng Chương 2 dùng cùng cách phân loại này.</w:t>
      </w:r>
    </w:p>
    <w:p w14:paraId="7C8C9864" w14:textId="77777777" w:rsidR="00E84316" w:rsidRDefault="00000000">
      <w:pPr>
        <w:pStyle w:val="Heading3"/>
        <w:keepNext/>
        <w:spacing w:before="120" w:after="100"/>
      </w:pPr>
      <w:r>
        <w:rPr>
          <w:b/>
          <w:sz w:val="26"/>
        </w:rPr>
        <w:t>MUST HAVE</w:t>
      </w:r>
    </w:p>
    <w:p w14:paraId="38BF2698" w14:textId="77777777" w:rsidR="00E84316" w:rsidRDefault="00000000">
      <w:pPr>
        <w:spacing w:after="120"/>
      </w:pPr>
      <w:r>
        <w:t>FR-01–FR-22, FR-24, FR-28, FR-31, FR-33–FR-34, FR-43, FR-45, FR-50. Bổ sung bắt buộc: danh sách yêu cầu (FR-43), quyền chia sẻ liên lạc (FR-45), trung tâm thông báo (FR-50).</w:t>
      </w:r>
    </w:p>
    <w:p w14:paraId="18386F36" w14:textId="77777777" w:rsidR="00E84316" w:rsidRDefault="00000000">
      <w:pPr>
        <w:pStyle w:val="Heading3"/>
        <w:keepNext/>
        <w:spacing w:before="120" w:after="100"/>
      </w:pPr>
      <w:r>
        <w:rPr>
          <w:b/>
          <w:sz w:val="26"/>
        </w:rPr>
        <w:t>SHOULD HAVE</w:t>
      </w:r>
    </w:p>
    <w:p w14:paraId="480F23DD" w14:textId="77777777" w:rsidR="00E84316" w:rsidRDefault="00000000">
      <w:pPr>
        <w:spacing w:after="120"/>
      </w:pPr>
      <w:r>
        <w:t>FR-23, FR-25–FR-27, FR-29–FR-30, FR-32, FR-35–FR-37, FR-39–FR-40, FR-42, FR-44, FR-46–FR-49, FR-52–FR-54. FR-36 và FR-37 được nâng từ OPTIONAL lên SHOULD HAVE để có nơi xử lý các báo cáo đã nhận; triển khai theo gói tại mục 5.2.</w:t>
      </w:r>
    </w:p>
    <w:p w14:paraId="07DFA670" w14:textId="77777777" w:rsidR="00E84316" w:rsidRDefault="00000000">
      <w:pPr>
        <w:pStyle w:val="Heading3"/>
        <w:keepNext/>
        <w:spacing w:before="120" w:after="100"/>
      </w:pPr>
      <w:r>
        <w:rPr>
          <w:b/>
          <w:sz w:val="26"/>
        </w:rPr>
        <w:t>OPTIONAL</w:t>
      </w:r>
    </w:p>
    <w:p w14:paraId="2A00BF4D" w14:textId="77777777" w:rsidR="00E84316" w:rsidRDefault="00000000">
      <w:pPr>
        <w:spacing w:after="120"/>
      </w:pPr>
      <w:r>
        <w:t>FR-38, FR-41, FR-51. Gồm nhắn tin nội bộ, bộ lọc theo dõi gợi ý mới và cấu hình kênh thông báo nâng cao.</w:t>
      </w:r>
    </w:p>
    <w:p>
      <w:pPr>
        <w:pStyle w:val="Heading2"/>
        <w:keepNext/>
      </w:pPr>
      <w:r>
        <w:t>5.2. Thứ tự triển khai và phụ thuộc</w:t>
      </w:r>
    </w:p>
    <w:p>
      <w:pPr>
        <w:pStyle w:val="RMBullet"/>
        <w:numPr>
          <w:ilvl w:val="0"/>
          <w:numId w:val="2"/>
        </w:numPr>
      </w:pPr>
      <w:r>
        <w:t>Đợt 1 – hoàn chỉnh luồng cốt lõi: FR-43, FR-45, FR-50 và FR-44. Đồng bộ trạng thái yêu cầu, kết nối và quyền xem trước khi mở rộng giao diện.</w:t>
      </w:r>
    </w:p>
    <w:p>
      <w:pPr>
        <w:pStyle w:val="RMBullet"/>
        <w:numPr>
          <w:ilvl w:val="0"/>
          <w:numId w:val="2"/>
        </w:numPr>
      </w:pPr>
      <w:r>
        <w:t>Đợt 2 – hỗ trợ lựa chọn: FR-39, FR-40, FR-42, FR-46 và FR-52. Đây là nhóm có giá trị sử dụng rõ và có thể làm từng phần.</w:t>
      </w:r>
    </w:p>
    <w:p>
      <w:pPr>
        <w:pStyle w:val="RMBullet"/>
        <w:numPr>
          <w:ilvl w:val="0"/>
          <w:numId w:val="2"/>
        </w:numPr>
      </w:pPr>
      <w:r>
        <w:t>Đợt 3 – nối từ ghép đôi tới xem phòng: FR-47, FR-48, FR-49. Làm FR-47 cùng FR-48; tái sử dụng kết nối và thông báo hiện có.</w:t>
      </w:r>
    </w:p>
    <w:p>
      <w:pPr>
        <w:pStyle w:val="RMBullet"/>
        <w:numPr>
          <w:ilvl w:val="0"/>
          <w:numId w:val="2"/>
        </w:numPr>
      </w:pPr>
      <w:r>
        <w:t>Gói báo cáo – quản trị: FR-35, FR-36, FR-37, FR-53, FR-54 triển khai cùng nhau. Không mở chức năng tiếp nhận báo cáo nếu chưa có người và màn hình xử lý.</w:t>
      </w:r>
    </w:p>
    <w:p>
      <w:pPr>
        <w:pStyle w:val="RMBullet"/>
        <w:numPr>
          <w:ilvl w:val="0"/>
          <w:numId w:val="2"/>
        </w:numPr>
      </w:pPr>
      <w:r>
        <w:t>Đợt mở rộng: FR-38, FR-41, FR-51. Chỉ đưa email tùy chọn vào giao diện khi đã tích hợp kênh gửi; thông báo trong ứng dụng vẫn hoạt động độc lập.</w:t>
      </w:r>
    </w:p>
    <w:p>
      <w:pPr>
        <w:pStyle w:val="RMNote"/>
      </w:pPr>
      <w:r>
        <w:t>Ưu tiên chỉ là thứ tự và phạm vi đề xuất, không phải cam kết thời gian. Chưa có dữ liệu về công nghệ, tiến độ hoặc nguồn lực thực tế để ước lượng số ngày triển khai.</w:t>
      </w:r>
    </w:p>
    <w:p>
      <w:pPr>
        <w:pStyle w:val="Heading1"/>
        <w:keepNext/>
        <w:pageBreakBefore/>
      </w:pPr>
      <w:r>
        <w:rPr>
          <w:rFonts w:ascii="Times New Roman" w:hAnsi="Times New Roman"/>
          <w:sz w:val="30"/>
        </w:rPr>
        <w:t>CHƯƠNG 6. ĐẶC TẢ PHẦN BỔ SUNG</w:t>
      </w:r>
    </w:p>
    <w:p>
      <w:pPr>
        <w:pStyle w:val="RMNote"/>
      </w:pPr>
      <w:r>
        <w:t>Chương này mô tả đề xuất mới, chưa phải chức năng đã được lập trình. Các ngưỡng 2–3 hồ sơ so sánh, hết hạn sau 7 ngày và nhắc lịch trước 24 giờ là mặc định đề xuất; nhóm có thể điều chỉnh tập trung khi chốt phạm vi.</w:t>
      </w:r>
    </w:p>
    <w:p>
      <w:pPr>
        <w:pStyle w:val="Heading2"/>
        <w:keepNext/>
      </w:pPr>
      <w:r>
        <w:t>6.1. Quy tắc chung</w:t>
      </w:r>
    </w:p>
    <w:p>
      <w:pPr>
        <w:pStyle w:val="RMBullet"/>
        <w:numPr>
          <w:ilvl w:val="0"/>
          <w:numId w:val="2"/>
        </w:numPr>
      </w:pPr>
      <w:r>
        <w:t>BR-01 – Double Opt-in: A gửi yêu cầu, B chấp nhận yêu cầu đó còn hạn. Không yêu cầu cả hai cùng tạo hai yêu cầu riêng; một cặp chỉ có một yêu cầu Pending hoặc một kết nối Active tại một thời điểm. Gửi ngược khi đã có yêu cầu chờ phải chuyển sang xem yêu cầu nhận được.</w:t>
      </w:r>
    </w:p>
    <w:p>
      <w:pPr>
        <w:pStyle w:val="RMBullet"/>
        <w:numPr>
          <w:ilvl w:val="0"/>
          <w:numId w:val="2"/>
        </w:numPr>
      </w:pPr>
      <w:r>
        <w:t>BR-02 – Matching: điều kiện bắt buộc phải thỏa từ cả hai phía trước khi tính điểm mềm. Trọng số không âm; nếu tổng trọng số bằng 0 hoặc thiếu dữ liệu để tính thì hiển thị Chưa đủ dữ liệu. Điểm của hai ứng viên được so sánh theo cùng tiêu chí của người xem.</w:t>
      </w:r>
    </w:p>
    <w:p>
      <w:pPr>
        <w:pStyle w:val="RMBullet"/>
        <w:numPr>
          <w:ilvl w:val="0"/>
          <w:numId w:val="2"/>
        </w:numPr>
      </w:pPr>
      <w:r>
        <w:t>BR-03 – Quyền riêng tư: trước kết nối chỉ hiển thị hồ sơ công khai theo cấu hình; không lộ số điện thoại, email hay địa chỉ phòng cụ thể qua API, thông báo hoặc lịch sử yêu thích. Quyền chia sẻ áp dụng riêng từng bên và từng kết nối.</w:t>
      </w:r>
    </w:p>
    <w:p>
      <w:pPr>
        <w:pStyle w:val="RMBullet"/>
        <w:numPr>
          <w:ilvl w:val="0"/>
          <w:numId w:val="2"/>
        </w:numPr>
      </w:pPr>
      <w:r>
        <w:t>BR-04 – Thu hồi quyền: chặn/hủy kết nối ngừng truy cập dữ liệu riêng qua hệ thống, ngừng nhắn tin mới và hủy hẹn tương lai. Hệ thống không thể thu hồi thông tin bên kia đã ghi lại ngoài ứng dụng; giao diện không hứa xóa các bản sao đó.</w:t>
      </w:r>
    </w:p>
    <w:p>
      <w:pPr>
        <w:pStyle w:val="RMBullet"/>
        <w:numPr>
          <w:ilvl w:val="0"/>
          <w:numId w:val="2"/>
        </w:numPr>
      </w:pPr>
      <w:r>
        <w:t>BR-05 – Dữ liệu phòng: bổ sung ngày có thể vào ở, số chỗ còn trống, tiện ích, tiền thuê theo người/tháng, phí cố định và khoản theo sử dụng vào FR-20/FR-30/FR-32. Giá ước tính phải có thành phần và giả định; khoản chưa biết không mặc định bằng 0.</w:t>
      </w:r>
    </w:p>
    <w:p>
      <w:pPr>
        <w:pStyle w:val="RMBullet"/>
        <w:numPr>
          <w:ilvl w:val="0"/>
          <w:numId w:val="2"/>
        </w:numPr>
      </w:pPr>
      <w:r>
        <w:t>BR-06 – Chuyển trạng thái: thao tác chấp nhận, hủy, hết hạn và giảm chỗ phải kiểm tra phiên bản/trạng thái hiện tại trong cùng giao dịch. Lặp lại cùng thao tác không tạo thêm kết nối, giảm chỗ hoặc thông báo.</w:t>
      </w:r>
    </w:p>
    <w:p>
      <w:pPr>
        <w:pStyle w:val="RMBullet"/>
        <w:numPr>
          <w:ilvl w:val="0"/>
          <w:numId w:val="2"/>
        </w:numPr>
      </w:pPr>
      <w:r>
        <w:t>BR-07 – Thông báo: lưu thông báo trong ứng dụng theo từng người nhận. Đề xuất nhắc lịch Confirmed trước 24 giờ; nếu xác nhận muộn hơn mốc này thì gửi một thông báo xác nhận và không tạo nhắc 24 giờ trong quá khứ. Hủy/đổi lịch hủy nhắc cũ.</w:t>
      </w:r>
    </w:p>
    <w:p>
      <w:pPr>
        <w:pStyle w:val="Heading2"/>
        <w:keepNext/>
      </w:pPr>
      <w:r>
        <w:t>6.2. Đặc tả và tiêu chí nghiệm thu FR-39–FR-54</w:t>
      </w:r>
    </w:p>
    <w:p>
      <w:pPr>
        <w:pStyle w:val="Heading3"/>
        <w:keepNext/>
      </w:pPr>
      <w:r>
        <w:t>6.2.1. FR-39 – Quản lý danh sách yêu thích</w:t>
      </w:r>
    </w:p>
    <w:p>
      <w:pPr>
        <w:pStyle w:val="RMBody"/>
        <w:keepNext/>
      </w:pPr>
      <w:r>
        <w:rPr>
          <w:b/>
        </w:rPr>
        <w:t xml:space="preserve">Phụ thuộc: </w:t>
      </w:r>
      <w:r>
        <w:t>FR-13, FR-32, FR-34. SHOULD HAVE.</w:t>
      </w:r>
    </w:p>
    <w:p>
      <w:pPr>
        <w:pStyle w:val="RMDetail"/>
        <w:keepNext/>
      </w:pPr>
      <w:r>
        <w:rPr>
          <w:b/>
        </w:rPr>
        <w:t xml:space="preserve">Luồng chính: </w:t>
      </w:r>
      <w:r>
        <w:t>Chọn Lưu tại hồ sơ/bài đăng; hệ thống ghi nhận đúng một mục; người dùng xem lại hoặc bỏ lưu.</w:t>
      </w:r>
    </w:p>
    <w:p>
      <w:pPr>
        <w:pStyle w:val="RMDetail"/>
        <w:keepNext/>
      </w:pPr>
      <w:r>
        <w:rPr>
          <w:b/>
        </w:rPr>
        <w:t xml:space="preserve">Quy tắc: </w:t>
      </w:r>
      <w:r>
        <w:t>Danh sách thuộc riêng từng tài khoản. Hồ sơ bị chặn, ẩn hoặc khóa và bài đăng không còn công khai không hiển thị nội dung chi tiết; bài đã đóng chỉ hiện trạng thái.</w:t>
      </w:r>
    </w:p>
    <w:p>
      <w:pPr>
        <w:pStyle w:val="RMDetail"/>
      </w:pPr>
      <w:r>
        <w:rPr>
          <w:b/>
        </w:rPr>
        <w:t xml:space="preserve">Nghiệm thu: </w:t>
      </w:r>
      <w:r>
        <w:t>Lưu cùng một mục hai lần chỉ tạo một bản ghi; tài khoản khác không đọc được danh sách; mục bị ẩn không lộ nội dung cũ.</w:t>
      </w:r>
    </w:p>
    <w:p>
      <w:pPr>
        <w:pStyle w:val="Heading3"/>
        <w:keepNext/>
      </w:pPr>
      <w:r>
        <w:t>6.2.2. FR-40 – So sánh hồ sơ ứng viên</w:t>
      </w:r>
    </w:p>
    <w:p>
      <w:pPr>
        <w:pStyle w:val="RMBody"/>
        <w:keepNext/>
      </w:pPr>
      <w:r>
        <w:rPr>
          <w:b/>
        </w:rPr>
        <w:t xml:space="preserve">Phụ thuộc: </w:t>
      </w:r>
      <w:r>
        <w:t>FR-12, FR-13, FR-27, FR-42. SHOULD HAVE.</w:t>
      </w:r>
    </w:p>
    <w:p>
      <w:pPr>
        <w:pStyle w:val="RMDetail"/>
        <w:keepNext/>
      </w:pPr>
      <w:r>
        <w:rPr>
          <w:b/>
        </w:rPr>
        <w:t xml:space="preserve">Luồng chính: </w:t>
      </w:r>
      <w:r>
        <w:t>Chọn 2–3 hồ sơ được phép xem; hệ thống hiển thị các tiêu chí trên cùng bảng, làm nổi bật điểm giống và khác.</w:t>
      </w:r>
    </w:p>
    <w:p>
      <w:pPr>
        <w:pStyle w:val="RMDetail"/>
        <w:keepNext/>
      </w:pPr>
      <w:r>
        <w:rPr>
          <w:b/>
        </w:rPr>
        <w:t xml:space="preserve">Quy tắc: </w:t>
      </w:r>
      <w:r>
        <w:t>So sánh từng ứng viên với người xem. Điểm số và lý do được lấy từ cùng phiên bản tiêu chí; thông tin chưa khai báo ghi rõ Chưa cung cấp.</w:t>
      </w:r>
    </w:p>
    <w:p>
      <w:pPr>
        <w:pStyle w:val="RMDetail"/>
      </w:pPr>
      <w:r>
        <w:rPr>
          <w:b/>
        </w:rPr>
        <w:t xml:space="preserve">Nghiệm thu: </w:t>
      </w:r>
      <w:r>
        <w:t>Chọn 1 hoặc hơn 3 hồ sơ được nhắc điều chỉnh; hồ sơ không còn quyền xem được loại khỏi bảng; không lộ thông tin liên lạc chưa được chia sẻ.</w:t>
      </w:r>
    </w:p>
    <w:p>
      <w:pPr>
        <w:pStyle w:val="Heading3"/>
        <w:keepNext/>
      </w:pPr>
      <w:r>
        <w:t>6.2.3. FR-41 – Lưu bộ lọc và theo dõi gợi ý mới</w:t>
      </w:r>
    </w:p>
    <w:p>
      <w:pPr>
        <w:pStyle w:val="RMBody"/>
        <w:keepNext/>
      </w:pPr>
      <w:r>
        <w:rPr>
          <w:b/>
        </w:rPr>
        <w:t xml:space="preserve">Phụ thuộc: </w:t>
      </w:r>
      <w:r>
        <w:t>FR-10, FR-33, FR-46, FR-50, FR-51. OPTIONAL.</w:t>
      </w:r>
    </w:p>
    <w:p>
      <w:pPr>
        <w:pStyle w:val="RMDetail"/>
        <w:keepNext/>
      </w:pPr>
      <w:r>
        <w:rPr>
          <w:b/>
        </w:rPr>
        <w:t xml:space="preserve">Luồng chính: </w:t>
      </w:r>
      <w:r>
        <w:t>Lưu bộ lọc hợp lệ; người dùng chọn Theo dõi; tác vụ nền kiểm tra các mục mới và ghi thông báo theo cấu hình.</w:t>
      </w:r>
    </w:p>
    <w:p>
      <w:pPr>
        <w:pStyle w:val="RMDetail"/>
        <w:keepNext/>
      </w:pPr>
      <w:r>
        <w:rPr>
          <w:b/>
        </w:rPr>
        <w:t xml:space="preserve">Quy tắc: </w:t>
      </w:r>
      <w:r>
        <w:t>Bộ lọc phân biệt tìm hồ sơ và tìm phòng. Kiểm tra quyền xem, trạng thái tìm kiếm và chặn trước khi tạo thông báo; không gửi lại cùng kết quả cho cùng bộ lọc.</w:t>
      </w:r>
    </w:p>
    <w:p>
      <w:pPr>
        <w:pStyle w:val="RMDetail"/>
      </w:pPr>
      <w:r>
        <w:rPr>
          <w:b/>
        </w:rPr>
        <w:t xml:space="preserve">Nghiệm thu: </w:t>
      </w:r>
      <w:r>
        <w:t>Chạy xử lý hai lần không tạo thông báo trùng; tắt theo dõi ngừng thông báo mới nhưng vẫn dùng lại được bộ lọc.</w:t>
      </w:r>
    </w:p>
    <w:p>
      <w:pPr>
        <w:pStyle w:val="Heading3"/>
        <w:keepNext/>
      </w:pPr>
      <w:r>
        <w:t>6.2.4. FR-42 – Khai báo thời gian vào ở và thời hạn ở ghép</w:t>
      </w:r>
    </w:p>
    <w:p>
      <w:pPr>
        <w:pStyle w:val="RMBody"/>
        <w:keepNext/>
      </w:pPr>
      <w:r>
        <w:rPr>
          <w:b/>
        </w:rPr>
        <w:t xml:space="preserve">Phụ thuộc: </w:t>
      </w:r>
      <w:r>
        <w:t>FR-07, FR-08, FR-09, FR-12, FR-25. SHOULD HAVE.</w:t>
      </w:r>
    </w:p>
    <w:p>
      <w:pPr>
        <w:pStyle w:val="RMDetail"/>
        <w:keepNext/>
      </w:pPr>
      <w:r>
        <w:rPr>
          <w:b/>
        </w:rPr>
        <w:t xml:space="preserve">Luồng chính: </w:t>
      </w:r>
      <w:r>
        <w:t>Nhập khoảng ngày và số tháng dự kiến; hệ thống kiểm tra dữ liệu, lưu tiêu chí và cập nhật kết quả gợi ý.</w:t>
      </w:r>
    </w:p>
    <w:p>
      <w:pPr>
        <w:pStyle w:val="RMDetail"/>
        <w:keepNext/>
      </w:pPr>
      <w:r>
        <w:rPr>
          <w:b/>
        </w:rPr>
        <w:t xml:space="preserve">Quy tắc: </w:t>
      </w:r>
      <w:r>
        <w:t>Ngày sớm nhất không sau ngày muộn nhất; thời hạn ở tối thiểu không lớn hơn tối đa. Người dùng chọn điều kiện bắt buộc hoặc mức ưu tiên mềm.</w:t>
      </w:r>
    </w:p>
    <w:p>
      <w:pPr>
        <w:pStyle w:val="RMDetail"/>
      </w:pPr>
      <w:r>
        <w:rPr>
          <w:b/>
        </w:rPr>
        <w:t xml:space="preserve">Nghiệm thu: </w:t>
      </w:r>
      <w:r>
        <w:t>Khoảng ngày đảo ngược bị từ chối; ứng viên không thỏa điều kiện bắt buộc không được gợi ý; dữ liệu thiếu không tự được tính là trùng khớp.</w:t>
      </w:r>
    </w:p>
    <w:p>
      <w:pPr>
        <w:pStyle w:val="Heading3"/>
        <w:keepNext/>
      </w:pPr>
      <w:r>
        <w:t>6.2.5. FR-43 – Xem và lọc yêu cầu ghép đôi đã gửi/nhận</w:t>
      </w:r>
    </w:p>
    <w:p>
      <w:pPr>
        <w:pStyle w:val="RMBody"/>
        <w:keepNext/>
      </w:pPr>
      <w:r>
        <w:rPr>
          <w:b/>
        </w:rPr>
        <w:t xml:space="preserve">Phụ thuộc: </w:t>
      </w:r>
      <w:r>
        <w:t>FR-14, FR-15, FR-16, FR-28, FR-44. MUST HAVE.</w:t>
      </w:r>
    </w:p>
    <w:p>
      <w:pPr>
        <w:pStyle w:val="RMDetail"/>
        <w:keepNext/>
      </w:pPr>
      <w:r>
        <w:rPr>
          <w:b/>
        </w:rPr>
        <w:t xml:space="preserve">Luồng chính: </w:t>
      </w:r>
      <w:r>
        <w:t>Mở danh sách đã gửi hoặc đã nhận; lọc trạng thái; chọn yêu cầu để chấp nhận, từ chối hoặc hủy theo quyền.</w:t>
      </w:r>
    </w:p>
    <w:p>
      <w:pPr>
        <w:pStyle w:val="RMDetail"/>
        <w:keepNext/>
      </w:pPr>
      <w:r>
        <w:rPr>
          <w:b/>
        </w:rPr>
        <w:t xml:space="preserve">Quy tắc: </w:t>
      </w:r>
      <w:r>
        <w:t>Chỉ hai bên liên quan được xem yêu cầu. Giao diện hiển thị hành động phù hợp với vai trò và trạng thái hiện tại.</w:t>
      </w:r>
    </w:p>
    <w:p>
      <w:pPr>
        <w:pStyle w:val="RMDetail"/>
      </w:pPr>
      <w:r>
        <w:rPr>
          <w:b/>
        </w:rPr>
        <w:t xml:space="preserve">Nghiệm thu: </w:t>
      </w:r>
      <w:r>
        <w:t>Người gửi không chấp nhận thay người nhận; yêu cầu hết hạn không có nút chấp nhận; truy cập mã yêu cầu của người khác bị từ chối.</w:t>
      </w:r>
    </w:p>
    <w:p>
      <w:pPr>
        <w:pStyle w:val="Heading3"/>
        <w:keepNext/>
      </w:pPr>
      <w:r>
        <w:t>6.2.6. FR-44 – Tự động hết hạn yêu cầu ghép đôi</w:t>
      </w:r>
    </w:p>
    <w:p>
      <w:pPr>
        <w:pStyle w:val="RMBody"/>
        <w:keepNext/>
      </w:pPr>
      <w:r>
        <w:rPr>
          <w:b/>
        </w:rPr>
        <w:t xml:space="preserve">Phụ thuộc: </w:t>
      </w:r>
      <w:r>
        <w:t>FR-14, FR-15, FR-28, FR-33, FR-43. SHOULD HAVE.</w:t>
      </w:r>
    </w:p>
    <w:p>
      <w:pPr>
        <w:pStyle w:val="RMDetail"/>
        <w:keepNext/>
      </w:pPr>
      <w:r>
        <w:rPr>
          <w:b/>
        </w:rPr>
        <w:t xml:space="preserve">Luồng chính: </w:t>
      </w:r>
      <w:r>
        <w:t>Lưu expires_at khi tạo yêu cầu; tới hạn, hệ thống chuyển Expired và ghi thông báo một lần.</w:t>
      </w:r>
    </w:p>
    <w:p>
      <w:pPr>
        <w:pStyle w:val="RMDetail"/>
        <w:keepNext/>
      </w:pPr>
      <w:r>
        <w:rPr>
          <w:b/>
        </w:rPr>
        <w:t xml:space="preserve">Quy tắc: </w:t>
      </w:r>
      <w:r>
        <w:t>Đề xuất hết hạn sau 7 ngày kể từ lúc gửi, cho phép cấu hình. Máy chủ kiểm tra hạn tại thời điểm xử lý; tác vụ nền chỉ cập nhật yêu cầu còn Pending.</w:t>
      </w:r>
    </w:p>
    <w:p>
      <w:pPr>
        <w:pStyle w:val="RMDetail"/>
      </w:pPr>
      <w:r>
        <w:rPr>
          <w:b/>
        </w:rPr>
        <w:t xml:space="preserve">Nghiệm thu: </w:t>
      </w:r>
      <w:r>
        <w:t>Tại hoặc sau expires_at không thể chấp nhận; khi chấp nhận và hết hạn diễn ra đồng thời chỉ một chuyển trạng thái thắng, tối đa một kết nối được tạo.</w:t>
      </w:r>
    </w:p>
    <w:p>
      <w:pPr>
        <w:pStyle w:val="Heading3"/>
        <w:keepNext/>
      </w:pPr>
      <w:r>
        <w:t>6.2.7. FR-45 – Thiết lập quyền chia sẻ thông tin liên lạc</w:t>
      </w:r>
    </w:p>
    <w:p>
      <w:pPr>
        <w:pStyle w:val="RMBody"/>
        <w:keepNext/>
      </w:pPr>
      <w:r>
        <w:rPr>
          <w:b/>
        </w:rPr>
        <w:t xml:space="preserve">Phụ thuộc: </w:t>
      </w:r>
      <w:r>
        <w:t>FR-05, FR-17, FR-18, FR-29, FR-34. MUST HAVE.</w:t>
      </w:r>
    </w:p>
    <w:p>
      <w:pPr>
        <w:pStyle w:val="RMDetail"/>
        <w:keepNext/>
      </w:pPr>
      <w:r>
        <w:rPr>
          <w:b/>
        </w:rPr>
        <w:t xml:space="preserve">Luồng chính: </w:t>
      </w:r>
      <w:r>
        <w:t>Mở kết nối của mình; chọn số điện thoại/email hoặc kênh liên lạc muốn chia sẻ; lưu hoặc thu hồi quyền.</w:t>
      </w:r>
    </w:p>
    <w:p>
      <w:pPr>
        <w:pStyle w:val="RMDetail"/>
        <w:keepNext/>
      </w:pPr>
      <w:r>
        <w:rPr>
          <w:b/>
        </w:rPr>
        <w:t xml:space="preserve">Quy tắc: </w:t>
      </w:r>
      <w:r>
        <w:t>Trước Double Opt-in không mở thông tin liên lạc. Sau kết nối, chủ hồ sơ chọn trường được chia sẻ; hủy kết nối hoặc chặn thu hồi quyền truy cập qua hệ thống.</w:t>
      </w:r>
    </w:p>
    <w:p>
      <w:pPr>
        <w:pStyle w:val="RMDetail"/>
      </w:pPr>
      <w:r>
        <w:rPr>
          <w:b/>
        </w:rPr>
        <w:t xml:space="preserve">Nghiệm thu: </w:t>
      </w:r>
      <w:r>
        <w:t>Gọi trực tiếp API trước kết nối hoặc sau khi thu hồi đều không trả về trường bị ẩn; thay đổi của A không làm mở thông tin riêng của B.</w:t>
      </w:r>
    </w:p>
    <w:p>
      <w:pPr>
        <w:pStyle w:val="Heading3"/>
        <w:keepNext/>
      </w:pPr>
      <w:r>
        <w:t>6.2.8. FR-46 – Tìm kiếm bài đăng phòng theo bộ lọc</w:t>
      </w:r>
    </w:p>
    <w:p>
      <w:pPr>
        <w:pStyle w:val="RMBody"/>
        <w:keepNext/>
      </w:pPr>
      <w:r>
        <w:rPr>
          <w:b/>
        </w:rPr>
        <w:t xml:space="preserve">Phụ thuộc: </w:t>
      </w:r>
      <w:r>
        <w:t>FR-20, FR-21, FR-30, FR-31, FR-32, FR-42. SHOULD HAVE.</w:t>
      </w:r>
    </w:p>
    <w:p>
      <w:pPr>
        <w:pStyle w:val="RMDetail"/>
        <w:keepNext/>
      </w:pPr>
      <w:r>
        <w:rPr>
          <w:b/>
        </w:rPr>
        <w:t xml:space="preserve">Luồng chính: </w:t>
      </w:r>
      <w:r>
        <w:t>Chọn bộ lọc; hệ thống trả kết quả phân trang và cho phép mở chi tiết bài đăng.</w:t>
      </w:r>
    </w:p>
    <w:p>
      <w:pPr>
        <w:pStyle w:val="RMDetail"/>
        <w:keepNext/>
      </w:pPr>
      <w:r>
        <w:rPr>
          <w:b/>
        </w:rPr>
        <w:t xml:space="preserve">Quy tắc: </w:t>
      </w:r>
      <w:r>
        <w:t>Chỉ trả bài đang công khai, còn chỗ và không bị ẩn vi phạm. Chi phí dự kiến theo người/tháng phải tách tiền thuê, phí cố định và khoản theo sử dụng.</w:t>
      </w:r>
    </w:p>
    <w:p>
      <w:pPr>
        <w:pStyle w:val="RMDetail"/>
      </w:pPr>
      <w:r>
        <w:rPr>
          <w:b/>
        </w:rPr>
        <w:t xml:space="preserve">Nghiệm thu: </w:t>
      </w:r>
      <w:r>
        <w:t>Phòng hết chỗ hoặc bị ẩn không xuất hiện; nếu tiền điện/nước chưa xác định, hiển thị Chưa bao gồm thay vì coi bằng 0.</w:t>
      </w:r>
    </w:p>
    <w:p>
      <w:pPr>
        <w:pStyle w:val="Heading3"/>
        <w:keepNext/>
      </w:pPr>
      <w:r>
        <w:t>6.2.9. FR-47 – Đề xuất lịch xem phòng</w:t>
      </w:r>
    </w:p>
    <w:p>
      <w:pPr>
        <w:pStyle w:val="RMBody"/>
        <w:keepNext/>
      </w:pPr>
      <w:r>
        <w:rPr>
          <w:b/>
        </w:rPr>
        <w:t xml:space="preserve">Phụ thuộc: </w:t>
      </w:r>
      <w:r>
        <w:t>FR-17, FR-19, FR-32, FR-33, FR-48. SHOULD HAVE.</w:t>
      </w:r>
    </w:p>
    <w:p>
      <w:pPr>
        <w:pStyle w:val="RMDetail"/>
        <w:keepNext/>
      </w:pPr>
      <w:r>
        <w:rPr>
          <w:b/>
        </w:rPr>
        <w:t xml:space="preserve">Luồng chính: </w:t>
      </w:r>
      <w:r>
        <w:t>Chọn phòng và kết nối; nhập thời gian trong tương lai, thời lượng và điểm gặp; gửi đề nghị ở trạng thái Pending.</w:t>
      </w:r>
    </w:p>
    <w:p>
      <w:pPr>
        <w:pStyle w:val="RMDetail"/>
        <w:keepNext/>
      </w:pPr>
      <w:r>
        <w:rPr>
          <w:b/>
        </w:rPr>
        <w:t xml:space="preserve">Quy tắc: </w:t>
      </w:r>
      <w:r>
        <w:t>Cần kết nối Active, bài đăng còn hiệu lực và một bên là chủ bài. Chỉ hai bên được xem địa điểm cụ thể của lịch hẹn.</w:t>
      </w:r>
    </w:p>
    <w:p>
      <w:pPr>
        <w:pStyle w:val="RMDetail"/>
      </w:pPr>
      <w:r>
        <w:rPr>
          <w:b/>
        </w:rPr>
        <w:t xml:space="preserve">Nghiệm thu: </w:t>
      </w:r>
      <w:r>
        <w:t>Chưa kết nối hoặc bài đã đóng không gửi được; giờ hẹn trong quá khứ bị từ chối; người ngoài không xem được chi tiết hẹn.</w:t>
      </w:r>
    </w:p>
    <w:p>
      <w:pPr>
        <w:pStyle w:val="Heading3"/>
        <w:keepNext/>
      </w:pPr>
      <w:r>
        <w:t>6.2.10. FR-48 – Phản hồi và quản lý lịch xem phòng</w:t>
      </w:r>
    </w:p>
    <w:p>
      <w:pPr>
        <w:pStyle w:val="RMBody"/>
        <w:keepNext/>
      </w:pPr>
      <w:r>
        <w:rPr>
          <w:b/>
        </w:rPr>
        <w:t xml:space="preserve">Phụ thuộc: </w:t>
      </w:r>
      <w:r>
        <w:t>FR-29, FR-33, FR-34, FR-47, FR-50. SHOULD HAVE.</w:t>
      </w:r>
    </w:p>
    <w:p>
      <w:pPr>
        <w:pStyle w:val="RMDetail"/>
        <w:keepNext/>
      </w:pPr>
      <w:r>
        <w:rPr>
          <w:b/>
        </w:rPr>
        <w:t xml:space="preserve">Luồng chính: </w:t>
      </w:r>
      <w:r>
        <w:t>Người nhận xem đề nghị và phản hồi; cả hai theo dõi lịch, có thể hủy kèm lý do; hệ thống nhắc lịch Confirmed theo cấu hình.</w:t>
      </w:r>
    </w:p>
    <w:p>
      <w:pPr>
        <w:pStyle w:val="RMDetail"/>
        <w:keepNext/>
      </w:pPr>
      <w:r>
        <w:rPr>
          <w:b/>
        </w:rPr>
        <w:t xml:space="preserve">Quy tắc: </w:t>
      </w:r>
      <w:r>
        <w:t>Chỉ người nhận đề nghị được xác nhận. Đổi giờ tạo đề nghị mới cần đồng ý lại; không xác nhận lịch trùng của một trong hai bên.</w:t>
      </w:r>
    </w:p>
    <w:p>
      <w:pPr>
        <w:pStyle w:val="RMDetail"/>
      </w:pPr>
      <w:r>
        <w:rPr>
          <w:b/>
        </w:rPr>
        <w:t xml:space="preserve">Nghiệm thu: </w:t>
      </w:r>
      <w:r>
        <w:t>Hai lịch giao nhau không đồng thời được xác nhận; lịch bị hủy không gửi nhắc; hủy kết nối/chặn hủy các lịch chưa diễn ra của cặp đó.</w:t>
      </w:r>
    </w:p>
    <w:p>
      <w:pPr>
        <w:pStyle w:val="Heading3"/>
        <w:keepNext/>
      </w:pPr>
      <w:r>
        <w:t>6.2.11. FR-49 – Xác nhận kết quả tìm người ở ghép</w:t>
      </w:r>
    </w:p>
    <w:p>
      <w:pPr>
        <w:pStyle w:val="RMBody"/>
        <w:keepNext/>
      </w:pPr>
      <w:r>
        <w:rPr>
          <w:b/>
        </w:rPr>
        <w:t xml:space="preserve">Phụ thuộc: </w:t>
      </w:r>
      <w:r>
        <w:t>FR-19, FR-24, FR-30, FR-31, FR-33. SHOULD HAVE.</w:t>
      </w:r>
    </w:p>
    <w:p>
      <w:pPr>
        <w:pStyle w:val="RMDetail"/>
        <w:keepNext/>
      </w:pPr>
      <w:r>
        <w:rPr>
          <w:b/>
        </w:rPr>
        <w:t xml:space="preserve">Luồng chính: </w:t>
      </w:r>
      <w:r>
        <w:t>Chọn kết nối Active và gửi đề nghị xác nhận; đối phương đồng ý; mỗi bên chọn trạng thái tìm kiếm; chủ bài xác nhận giảm số chỗ.</w:t>
      </w:r>
    </w:p>
    <w:p>
      <w:pPr>
        <w:pStyle w:val="RMDetail"/>
        <w:keepNext/>
      </w:pPr>
      <w:r>
        <w:rPr>
          <w:b/>
        </w:rPr>
        <w:t xml:space="preserve">Quy tắc: </w:t>
      </w:r>
      <w:r>
        <w:t>Một bên đề nghị, bên kia xác nhận. Chỉ sau hai xác nhận mới ghi kết quả thành công; kết nối thành công hoặc xem phòng không tự đồng nghĩa đã ở ghép.</w:t>
      </w:r>
    </w:p>
    <w:p>
      <w:pPr>
        <w:pStyle w:val="RMDetail"/>
      </w:pPr>
      <w:r>
        <w:rPr>
          <w:b/>
        </w:rPr>
        <w:t xml:space="preserve">Nghiệm thu: </w:t>
      </w:r>
      <w:r>
        <w:t>Một xác nhận chưa làm đóng bài; cùng kết quả không giảm chỗ hai lần; số chỗ không âm và khi bằng 0 bài tự đóng.</w:t>
      </w:r>
    </w:p>
    <w:p>
      <w:pPr>
        <w:pStyle w:val="Heading3"/>
        <w:keepNext/>
      </w:pPr>
      <w:r>
        <w:t>6.2.12. FR-50 – Xem và quản lý trung tâm thông báo</w:t>
      </w:r>
    </w:p>
    <w:p>
      <w:pPr>
        <w:pStyle w:val="RMBody"/>
        <w:keepNext/>
      </w:pPr>
      <w:r>
        <w:rPr>
          <w:b/>
        </w:rPr>
        <w:t xml:space="preserve">Phụ thuộc: </w:t>
      </w:r>
      <w:r>
        <w:t>FR-33. MUST HAVE.</w:t>
      </w:r>
    </w:p>
    <w:p>
      <w:pPr>
        <w:pStyle w:val="RMDetail"/>
        <w:keepNext/>
      </w:pPr>
      <w:r>
        <w:rPr>
          <w:b/>
        </w:rPr>
        <w:t xml:space="preserve">Luồng chính: </w:t>
      </w:r>
      <w:r>
        <w:t>Mở trung tâm thông báo; lọc chưa đọc; chọn một mục hoặc đánh dấu tất cả đã đọc.</w:t>
      </w:r>
    </w:p>
    <w:p>
      <w:pPr>
        <w:pStyle w:val="RMDetail"/>
        <w:keepNext/>
      </w:pPr>
      <w:r>
        <w:rPr>
          <w:b/>
        </w:rPr>
        <w:t xml:space="preserve">Quy tắc: </w:t>
      </w:r>
      <w:r>
        <w:t>Thông báo thuộc riêng người nhận. Khi mở liên kết phải kiểm tra lại quyền xem và trạng thái của hồ sơ, yêu cầu, bài đăng hoặc lịch hẹn.</w:t>
      </w:r>
    </w:p>
    <w:p>
      <w:pPr>
        <w:pStyle w:val="RMDetail"/>
      </w:pPr>
      <w:r>
        <w:rPr>
          <w:b/>
        </w:rPr>
        <w:t xml:space="preserve">Nghiệm thu: </w:t>
      </w:r>
      <w:r>
        <w:t>Số chưa đọc giảm đúng sau thao tác; đánh dấu lại không tạo lỗi; liên kết tới mục bị ẩn không làm lộ dữ liệu đã thu hồi.</w:t>
      </w:r>
    </w:p>
    <w:p>
      <w:pPr>
        <w:pStyle w:val="Heading3"/>
        <w:keepNext/>
      </w:pPr>
      <w:r>
        <w:t>6.2.13. FR-51 – Cấu hình nhận thông báo</w:t>
      </w:r>
    </w:p>
    <w:p>
      <w:pPr>
        <w:pStyle w:val="RMBody"/>
        <w:keepNext/>
      </w:pPr>
      <w:r>
        <w:rPr>
          <w:b/>
        </w:rPr>
        <w:t xml:space="preserve">Phụ thuộc: </w:t>
      </w:r>
      <w:r>
        <w:t>FR-22, FR-33, FR-41, FR-48, FR-50. OPTIONAL.</w:t>
      </w:r>
    </w:p>
    <w:p>
      <w:pPr>
        <w:pStyle w:val="RMDetail"/>
        <w:keepNext/>
      </w:pPr>
      <w:r>
        <w:rPr>
          <w:b/>
        </w:rPr>
        <w:t xml:space="preserve">Luồng chính: </w:t>
      </w:r>
      <w:r>
        <w:t>Mở cài đặt; chọn loại thông báo và kênh hỗ trợ; lưu cấu hình áp dụng cho các lần gửi sau.</w:t>
      </w:r>
    </w:p>
    <w:p>
      <w:pPr>
        <w:pStyle w:val="RMDetail"/>
        <w:keepNext/>
      </w:pPr>
      <w:r>
        <w:rPr>
          <w:b/>
        </w:rPr>
        <w:t xml:space="preserve">Quy tắc: </w:t>
      </w:r>
      <w:r>
        <w:t>Thông báo bảo mật và thay đổi quan trọng của yêu cầu/kết nối luôn lưu trong ứng dụng. Email tùy chọn chỉ gửi tới địa chỉ đã xác minh.</w:t>
      </w:r>
    </w:p>
    <w:p>
      <w:pPr>
        <w:pStyle w:val="RMDetail"/>
      </w:pPr>
      <w:r>
        <w:rPr>
          <w:b/>
        </w:rPr>
        <w:t xml:space="preserve">Nghiệm thu: </w:t>
      </w:r>
      <w:r>
        <w:t>Tắt gợi ý không ngăn thông báo tài khoản bị khóa; tắt email không làm mất thông báo trong ứng dụng; kênh chưa triển khai không được chọn.</w:t>
      </w:r>
    </w:p>
    <w:p>
      <w:pPr>
        <w:pStyle w:val="Heading3"/>
        <w:keepNext/>
      </w:pPr>
      <w:r>
        <w:t>6.2.14. FR-52 – Xem danh sách chặn và bỏ chặn</w:t>
      </w:r>
    </w:p>
    <w:p>
      <w:pPr>
        <w:pStyle w:val="RMBody"/>
        <w:keepNext/>
      </w:pPr>
      <w:r>
        <w:rPr>
          <w:b/>
        </w:rPr>
        <w:t xml:space="preserve">Phụ thuộc: </w:t>
      </w:r>
      <w:r>
        <w:t>FR-14, FR-19, FR-29, FR-34. SHOULD HAVE.</w:t>
      </w:r>
    </w:p>
    <w:p>
      <w:pPr>
        <w:pStyle w:val="RMDetail"/>
        <w:keepNext/>
      </w:pPr>
      <w:r>
        <w:rPr>
          <w:b/>
        </w:rPr>
        <w:t xml:space="preserve">Luồng chính: </w:t>
      </w:r>
      <w:r>
        <w:t>Mở danh sách chặn; chọn tài khoản và xác nhận bỏ chặn; hệ thống cập nhật quan hệ chặn.</w:t>
      </w:r>
    </w:p>
    <w:p>
      <w:pPr>
        <w:pStyle w:val="RMDetail"/>
        <w:keepNext/>
      </w:pPr>
      <w:r>
        <w:rPr>
          <w:b/>
        </w:rPr>
        <w:t xml:space="preserve">Quy tắc: </w:t>
      </w:r>
      <w:r>
        <w:t>Mỗi người chỉ quản lý lệnh chặn của mình. Bỏ chặn không khôi phục yêu cầu, kết nối hoặc quyền chia sẻ trước đó; vẫn bị hạn chế nếu bên kia còn chặn.</w:t>
      </w:r>
    </w:p>
    <w:p>
      <w:pPr>
        <w:pStyle w:val="RMDetail"/>
      </w:pPr>
      <w:r>
        <w:rPr>
          <w:b/>
        </w:rPr>
        <w:t xml:space="preserve">Nghiệm thu: </w:t>
      </w:r>
      <w:r>
        <w:t>Bỏ chặn từ một phía không vượt lệnh chặn của phía kia; kết nối cũ giữ trạng thái Ended; muốn liên hệ phải tạo yêu cầu mới hợp lệ.</w:t>
      </w:r>
    </w:p>
    <w:p>
      <w:pPr>
        <w:pStyle w:val="Heading3"/>
        <w:keepNext/>
      </w:pPr>
      <w:r>
        <w:t>6.2.15. FR-53 – Báo cáo bài đăng phòng</w:t>
      </w:r>
    </w:p>
    <w:p>
      <w:pPr>
        <w:pStyle w:val="RMBody"/>
        <w:keepNext/>
      </w:pPr>
      <w:r>
        <w:rPr>
          <w:b/>
        </w:rPr>
        <w:t xml:space="preserve">Phụ thuộc: </w:t>
      </w:r>
      <w:r>
        <w:t>FR-32, FR-36, FR-37, FR-54. SHOULD HAVE.</w:t>
      </w:r>
    </w:p>
    <w:p>
      <w:pPr>
        <w:pStyle w:val="RMDetail"/>
        <w:keepNext/>
      </w:pPr>
      <w:r>
        <w:rPr>
          <w:b/>
        </w:rPr>
        <w:t xml:space="preserve">Luồng chính: </w:t>
      </w:r>
      <w:r>
        <w:t>Chọn Báo cáo tại bài đăng; nhập lý do và bằng chứng; hệ thống tạo phiếu chờ xử lý và thông báo kết quả sau quyết định.</w:t>
      </w:r>
    </w:p>
    <w:p>
      <w:pPr>
        <w:pStyle w:val="RMDetail"/>
        <w:keepNext/>
      </w:pPr>
      <w:r>
        <w:rPr>
          <w:b/>
        </w:rPr>
        <w:t xml:space="preserve">Quy tắc: </w:t>
      </w:r>
      <w:r>
        <w:t>Báo cáo phải gắn mã bài và người báo cáo; danh tính người báo cáo chỉ hiển thị cho người xử lý có quyền. Không tự ẩn bài chỉ vì một báo cáo.</w:t>
      </w:r>
    </w:p>
    <w:p>
      <w:pPr>
        <w:pStyle w:val="RMDetail"/>
      </w:pPr>
      <w:r>
        <w:rPr>
          <w:b/>
        </w:rPr>
        <w:t xml:space="preserve">Nghiệm thu: </w:t>
      </w:r>
      <w:r>
        <w:t>Thiếu lý do bị từ chối; gửi lặp khi phiếu cùng người/cùng bài còn mở không tạo phiếu trùng; chủ bài không đọc được danh tính người báo cáo.</w:t>
      </w:r>
    </w:p>
    <w:p>
      <w:pPr>
        <w:pStyle w:val="Heading3"/>
        <w:keepNext/>
      </w:pPr>
      <w:r>
        <w:t>6.2.16. FR-54 – Kiểm duyệt và ẩn bài đăng vi phạm</w:t>
      </w:r>
    </w:p>
    <w:p>
      <w:pPr>
        <w:pStyle w:val="RMBody"/>
        <w:keepNext/>
      </w:pPr>
      <w:r>
        <w:rPr>
          <w:b/>
        </w:rPr>
        <w:t xml:space="preserve">Phụ thuộc: </w:t>
      </w:r>
      <w:r>
        <w:t>FR-20, FR-21, FR-30, FR-31, FR-36, FR-37, FR-53. SHOULD HAVE.</w:t>
      </w:r>
    </w:p>
    <w:p>
      <w:pPr>
        <w:pStyle w:val="RMDetail"/>
        <w:keepNext/>
      </w:pPr>
      <w:r>
        <w:rPr>
          <w:b/>
        </w:rPr>
        <w:t xml:space="preserve">Luồng chính: </w:t>
      </w:r>
      <w:r>
        <w:t>Mở phiếu; đối chiếu nội dung và bằng chứng; ghi quyết định kèm lý do; hệ thống cập nhật khả năng hiển thị và gửi thông báo kết quả.</w:t>
      </w:r>
    </w:p>
    <w:p>
      <w:pPr>
        <w:pStyle w:val="RMDetail"/>
        <w:keepNext/>
      </w:pPr>
      <w:r>
        <w:rPr>
          <w:b/>
        </w:rPr>
        <w:t xml:space="preserve">Quy tắc: </w:t>
      </w:r>
      <w:r>
        <w:t>Chỉ quản trị viên có quyền xử lý; trạng thái kiểm duyệt tách biệt trạng thái còn chỗ/đã đóng. Khôi phục bài vi phạm không tự mở lại bài đã đóng.</w:t>
      </w:r>
    </w:p>
    <w:p>
      <w:pPr>
        <w:pStyle w:val="RMDetail"/>
      </w:pPr>
      <w:r>
        <w:rPr>
          <w:b/>
        </w:rPr>
        <w:t xml:space="preserve">Nghiệm thu: </w:t>
      </w:r>
      <w:r>
        <w:t>Người dùng thường không gọi được API ẩn bài; bài bị ẩn không xuất hiện ở tìm kiếm/yêu thích; nhật ký có người xử lý, thời gian, trạng thái trước/sau.</w:t>
      </w:r>
    </w:p>
    <w:p>
      <w:pPr>
        <w:pStyle w:val="Heading2"/>
        <w:keepNext/>
      </w:pPr>
      <w:r>
        <w:t>6.3. Vòng đời các đối tượng chính</w:t>
      </w:r>
    </w:p>
    <w:p>
      <w:pPr>
        <w:pStyle w:val="RMBody"/>
      </w:pPr>
      <w:r>
        <w:t>Các bảng dưới đây là cơ sở để dựng State Diagram và kiểm tra các nhánh ngoại lệ; không dùng quan hệ include/extend để thay cho thứ tự xử lý.</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1850"/>
        <w:gridCol w:w="3350"/>
        <w:gridCol w:w="4160"/>
      </w:tblGrid>
      <w:tr>
        <w:trPr>
          <w:cantSplit/>
          <w:tblHeader/>
        </w:trPr>
        <w:tc>
          <w:tcPr>
            <w:tcW w:type="dxa" w:w="185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Đối tượng</w:t>
            </w:r>
          </w:p>
        </w:tc>
        <w:tc>
          <w:tcPr>
            <w:tcW w:type="dxa" w:w="335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Trạng thái / chuyển trạng thái</w:t>
            </w:r>
          </w:p>
        </w:tc>
        <w:tc>
          <w:tcPr>
            <w:tcW w:type="dxa" w:w="41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Quy tắc kết thúc</w:t>
            </w:r>
          </w:p>
        </w:tc>
      </w:tr>
      <w:tr>
        <w:trPr>
          <w:cantSplit/>
        </w:trPr>
        <w:tc>
          <w:tcPr>
            <w:tcW w:type="dxa" w:w="18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Yêu cầu ghép đôi</w:t>
            </w:r>
          </w:p>
        </w:tc>
        <w:tc>
          <w:tcPr>
            <w:tcW w:type="dxa" w:w="33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Pending → Accepted / Rejected / Cancelled / Expired</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Chỉ Pending được phản hồi; Accepted tạo một kết nối. Chặn hoặc dừng tìm chuyển Pending sang Cancelled kèm lý do.</w:t>
            </w:r>
          </w:p>
        </w:tc>
      </w:tr>
      <w:tr>
        <w:trPr>
          <w:cantSplit/>
        </w:trPr>
        <w:tc>
          <w:tcPr>
            <w:tcW w:type="dxa" w:w="18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Kết nối</w:t>
            </w:r>
          </w:p>
        </w:tc>
        <w:tc>
          <w:tcPr>
            <w:tcW w:type="dxa" w:w="33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Active → Ended</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Hủy/chặn kết thúc kết nối, thu hồi quyền chia sẻ và hủy lịch tương lai; không tự Active lại.</w:t>
            </w:r>
          </w:p>
        </w:tc>
      </w:tr>
      <w:tr>
        <w:trPr>
          <w:cantSplit/>
        </w:trPr>
        <w:tc>
          <w:tcPr>
            <w:tcW w:type="dxa" w:w="18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Lịch xem phòng</w:t>
            </w:r>
          </w:p>
        </w:tc>
        <w:tc>
          <w:tcPr>
            <w:tcW w:type="dxa" w:w="33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Pending → Confirmed / Rejected / Cancelled / Expired; Confirmed → Cancelled / Elapsed</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Pending quá giờ bắt đầu chuyển Expired; Confirmed qua giờ kết thúc chuyển Elapsed (đã qua giờ), không tự khẳng định hai bên đã gặp.</w:t>
            </w:r>
          </w:p>
        </w:tc>
      </w:tr>
      <w:tr>
        <w:trPr>
          <w:cantSplit/>
        </w:trPr>
        <w:tc>
          <w:tcPr>
            <w:tcW w:type="dxa" w:w="18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Kết quả ở ghép</w:t>
            </w:r>
          </w:p>
        </w:tc>
        <w:tc>
          <w:tcPr>
            <w:tcW w:type="dxa" w:w="33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Proposed → Confirmed / Rejected / Cancelled</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Confirmed cần hai xác nhận. Thay đổi số chỗ là thao tác riêng của chủ bài, kiểm tra không trùng và không âm.</w:t>
            </w:r>
          </w:p>
        </w:tc>
      </w:tr>
      <w:tr>
        <w:trPr>
          <w:cantSplit/>
        </w:trPr>
        <w:tc>
          <w:tcPr>
            <w:tcW w:type="dxa" w:w="18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Bài đăng phòng</w:t>
            </w:r>
          </w:p>
        </w:tc>
        <w:tc>
          <w:tcPr>
            <w:tcW w:type="dxa" w:w="33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Nghiệp vụ: Open / Closed; kiểm duyệt: Visible / Hidden</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Chỉ Open + Visible + còn chỗ được tìm kiếm. Đóng/ẩn bài hủy các lịch chưa diễn ra gắn bài và thông báo lý do.</w:t>
            </w:r>
          </w:p>
        </w:tc>
      </w:tr>
      <w:tr>
        <w:trPr>
          <w:cantSplit/>
        </w:trPr>
        <w:tc>
          <w:tcPr>
            <w:tcW w:type="dxa" w:w="18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Báo cáo</w:t>
            </w:r>
          </w:p>
        </w:tc>
        <w:tc>
          <w:tcPr>
            <w:tcW w:type="dxa" w:w="33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Open → Reviewing → Resolved / Dismissed</w:t>
            </w:r>
          </w:p>
        </w:tc>
        <w:tc>
          <w:tcPr>
            <w:tcW w:type="dxa" w:w="41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Kết thúc phải có người xử lý, lý do và thời gian; trạng thái báo cáo không tự quyết định khóa tài khoản.</w:t>
            </w:r>
          </w:p>
        </w:tc>
      </w:tr>
    </w:tbl>
    <w:p>
      <w:pPr>
        <w:pStyle w:val="RMNote"/>
      </w:pPr>
      <w:r>
        <w:t>Khi người dùng tắt trạng thái tìm kiếm (FR-24), hệ thống ẩn hồ sơ khỏi gợi ý và hủy yêu cầu Pending liên quan với lý do Dừng tìm. Các kết nối đang có vẫn giữ nguyên trừ khi người dùng chọn hủy; lịch phòng chỉ hủy khi đóng/ẩn bài, chặn hoặc kết thúc kết nối.</w:t>
      </w:r>
    </w:p>
    <w:p>
      <w:pPr>
        <w:pStyle w:val="Heading2"/>
        <w:keepNext/>
      </w:pPr>
      <w:r>
        <w:t>6.4. Dữ liệu cần bổ sung vào mô hình</w:t>
      </w:r>
    </w:p>
    <w:p>
      <w:pPr>
        <w:pStyle w:val="RMBody"/>
      </w:pPr>
      <w:r>
        <w:t>Đây là các thực thể và trường đề xuất để tiếp tục thiết kế cơ sở dữ liệu. Tên bảng/cột có thể điều chỉnh theo công nghệ triển khai; khóa ngoại phải trỏ tới thực thể người dùng, phòng và kết nối hiện có.</w:t>
      </w:r>
    </w:p>
    <w:tbl>
      <w:tblPr>
        <w:tblW w:type="dxa" w:w="9360"/>
        <w:jc w:val="left"/>
        <w:tblLayout w:type="fixed"/>
        <w:tblLook w:firstColumn="1" w:firstRow="1" w:lastColumn="0" w:lastRow="0" w:noHBand="0" w:noVBand="1" w:val="04A0"/>
        <w:tblInd w:type="dxa" w:w="100"/>
        <w:tblBorders>
          <w:top w:val="single" w:sz="4" w:color="9CA9B6"/>
          <w:left w:val="single" w:sz="4" w:color="9CA9B6"/>
          <w:bottom w:val="single" w:sz="4" w:color="9CA9B6"/>
          <w:right w:val="single" w:sz="4" w:color="9CA9B6"/>
          <w:insideH w:val="single" w:sz="4" w:color="9CA9B6"/>
          <w:insideV w:val="single" w:sz="4" w:color="9CA9B6"/>
        </w:tblBorders>
      </w:tblPr>
      <w:tblGrid>
        <w:gridCol w:w="2250"/>
        <w:gridCol w:w="3550"/>
        <w:gridCol w:w="3560"/>
      </w:tblGrid>
      <w:tr>
        <w:trPr>
          <w:cantSplit/>
          <w:tblHeader/>
        </w:trPr>
        <w:tc>
          <w:tcPr>
            <w:tcW w:type="dxa" w:w="225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Thực thể / phần mở rộng</w:t>
            </w:r>
          </w:p>
        </w:tc>
        <w:tc>
          <w:tcPr>
            <w:tcW w:type="dxa" w:w="355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Trường hoặc quan hệ chính</w:t>
            </w:r>
          </w:p>
        </w:tc>
        <w:tc>
          <w:tcPr>
            <w:tcW w:type="dxa" w:w="3560"/>
            <w:tcMar>
              <w:top w:w="75" w:type="dxa"/>
              <w:bottom w:w="75" w:type="dxa"/>
              <w:start w:w="100" w:type="dxa"/>
              <w:end w:w="100" w:type="dxa"/>
            </w:tcMar>
            <w:vAlign w:val="center"/>
            <w:shd w:fill="DEE8F2"/>
          </w:tcPr>
          <w:p>
            <w:pPr>
              <w:pStyle w:val="RMTable"/>
              <w:keepNext/>
              <w:spacing w:before="0" w:after="20" w:line="252" w:lineRule="auto"/>
              <w:ind w:firstLine="0"/>
              <w:jc w:val="center"/>
            </w:pPr>
            <w:r>
              <w:rPr>
                <w:rFonts w:ascii="Times New Roman" w:hAnsi="Times New Roman"/>
                <w:b/>
                <w:color w:val="000000"/>
                <w:sz w:val="21"/>
              </w:rPr>
              <w:t>Ràng buộc</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Favorite</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user_id; profile_id hoặc room_post_id; created_at</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Đúng một đích; duy nhất theo người lưu và đích.</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SavedSearch</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user_id; target_type; name; filters; notify_enabled; last_checked_at</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Chỉ chủ sở hữu truy cập; theo dõi kết quả đã thông báo.</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Criteria / RoomPost</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move_in_from/to; min/max_stay_months; tiện ích, thành phần chi phí</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Khoảng hợp lệ; trường bắt buộc/ưu tiên phân biệt rõ.</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MatchRequest</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expires_at; status; status_reason; version</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Một Pending trên cặp không thứ tự; chuyển trạng thái có điều kiện.</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ContactPermission</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connection_id; owner_id; field; granted_at; revoked_at</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Chủ thông tin phải là thành viên kết nối; quyền còn hiệu lực mới được đọc.</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ViewingAppointment</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room_post_id; connection_id; proposed_by; starts_at; ends_at; timezone; status</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Thời gian hợp lệ; kiểm tra trùng lịch của cả hai bên khi xác nhận.</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RoommateOutcome</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connection_id; room_post_id tùy chọn; proposed_by; confirmed_by; status</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Hai người khác nhau trong cùng kết nối; cập nhật chỗ tối đa một lần.</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Notification / Preference</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recipient_id; event_id; type; read_at; channel; settings</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Duy nhất theo sự kiện/người nhận; nội dung không lộ dữ liệu riêng.</w:t>
            </w:r>
          </w:p>
        </w:tc>
      </w:tr>
      <w:tr>
        <w:trPr>
          <w:cantSplit/>
        </w:trPr>
        <w:tc>
          <w:tcPr>
            <w:tcW w:type="dxa" w:w="2250"/>
            <w:tcMar>
              <w:top w:w="75" w:type="dxa"/>
              <w:bottom w:w="75" w:type="dxa"/>
              <w:start w:w="100" w:type="dxa"/>
              <w:end w:w="100" w:type="dxa"/>
            </w:tcMar>
            <w:vAlign w:val="center"/>
            <w:shd w:fill="FFFFFF"/>
          </w:tcPr>
          <w:p>
            <w:pPr>
              <w:pStyle w:val="RMTable"/>
              <w:keepNext w:val="0"/>
              <w:spacing w:before="0" w:after="20" w:line="252" w:lineRule="auto"/>
              <w:ind w:firstLine="0"/>
              <w:jc w:val="center"/>
            </w:pPr>
            <w:r>
              <w:rPr>
                <w:rFonts w:ascii="Times New Roman" w:hAnsi="Times New Roman"/>
                <w:b w:val="0"/>
                <w:color w:val="000000"/>
                <w:sz w:val="21"/>
              </w:rPr>
              <w:t>Report / ModerationAction</w:t>
            </w:r>
          </w:p>
        </w:tc>
        <w:tc>
          <w:tcPr>
            <w:tcW w:type="dxa" w:w="355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reporter_id; target_type/id; reason; evidence; decision; moderator_id; timestamps</w:t>
            </w:r>
          </w:p>
        </w:tc>
        <w:tc>
          <w:tcPr>
            <w:tcW w:type="dxa" w:w="3560"/>
            <w:tcMar>
              <w:top w:w="75" w:type="dxa"/>
              <w:bottom w:w="75" w:type="dxa"/>
              <w:start w:w="100" w:type="dxa"/>
              <w:end w:w="100" w:type="dxa"/>
            </w:tcMar>
            <w:vAlign w:val="center"/>
            <w:shd w:fill="FFFFFF"/>
          </w:tcPr>
          <w:p>
            <w:pPr>
              <w:pStyle w:val="RMTable"/>
              <w:keepNext w:val="0"/>
              <w:spacing w:before="0" w:after="20" w:line="252" w:lineRule="auto"/>
              <w:ind w:firstLine="0"/>
              <w:jc w:val="left"/>
            </w:pPr>
            <w:r>
              <w:rPr>
                <w:rFonts w:ascii="Times New Roman" w:hAnsi="Times New Roman"/>
                <w:b w:val="0"/>
                <w:color w:val="000000"/>
                <w:sz w:val="21"/>
              </w:rPr>
              <w:t>Phân quyền xem bằng chứng; lưu lịch sử quyết định, tách trạng thái bài.</w:t>
            </w:r>
          </w:p>
        </w:tc>
      </w:tr>
    </w:tbl>
    <w:p>
      <w:pPr>
        <w:pStyle w:val="Heading2"/>
        <w:keepNext/>
      </w:pPr>
      <w:r>
        <w:t>6.5. Yêu cầu chất lượng cho phần bổ sung</w:t>
      </w:r>
    </w:p>
    <w:p>
      <w:pPr>
        <w:pStyle w:val="RMBullet"/>
        <w:numPr>
          <w:ilvl w:val="0"/>
          <w:numId w:val="2"/>
        </w:numPr>
      </w:pPr>
      <w:r>
        <w:t>NFR-BS-01 – Phân quyền: mọi API yêu thích, yêu cầu, lịch hẹn, thông báo, liên lạc và quản trị kiểm tra người dùng, vai trò, quyền sở hữu và trạng thái ở máy chủ.</w:t>
      </w:r>
    </w:p>
    <w:p>
      <w:pPr>
        <w:pStyle w:val="RMBullet"/>
        <w:numPr>
          <w:ilvl w:val="0"/>
          <w:numId w:val="2"/>
        </w:numPr>
      </w:pPr>
      <w:r>
        <w:t>NFR-BS-02 – Tính nhất quán: kiểm tra đồng thời các ca chấp nhận/hết hạn, xác nhận lịch trùng và hai thao tác giảm chỗ; không có bản ghi trùng hay số chỗ âm.</w:t>
      </w:r>
    </w:p>
    <w:p>
      <w:pPr>
        <w:pStyle w:val="RMBullet"/>
        <w:numPr>
          <w:ilvl w:val="0"/>
          <w:numId w:val="2"/>
        </w:numPr>
      </w:pPr>
      <w:r>
        <w:t>NFR-BS-03 – Thời gian và danh sách: lưu thời điểm thống nhất, hiển thị múi giờ của lịch hẹn; phân trang danh sách và thể hiện rõ đang tải, rỗng, lỗi, mục hết hiệu lực.</w:t>
      </w:r>
    </w:p>
    <w:p>
      <w:pPr>
        <w:pStyle w:val="RMBullet"/>
        <w:numPr>
          <w:ilvl w:val="0"/>
          <w:numId w:val="2"/>
        </w:numPr>
      </w:pPr>
      <w:r>
        <w:t>NFR-BS-04 – Khả năng phục hồi: thông báo lỗi được gửi lại mà không lặp sự kiện nghiệp vụ. Tiêu chí về thời gian phản hồi và tải đồng thời cần đo trên môi trường triển khai trước khi chốt ngưỡng.</w:t>
      </w:r>
    </w:p>
    <w:p>
      <w:pPr>
        <w:pStyle w:val="RMBullet"/>
        <w:numPr>
          <w:ilvl w:val="0"/>
          <w:numId w:val="2"/>
        </w:numPr>
      </w:pPr>
      <w:r>
        <w:t>NFR-BS-05 – Nhật ký: lưu chuyển trạng thái và thao tác kiểm duyệt với người thực hiện, thời điểm, lý do; không ghi mật khẩu, mã xác minh hoặc nội dung liên lạc riêng vào nhật ký thông thường.</w:t>
      </w:r>
    </w:p>
    <w:p w14:paraId="79B7B1AE" w14:textId="77777777" w:rsidR="00E84316" w:rsidRDefault="00000000">
      <w:pPr>
        <w:pStyle w:val="Heading1"/>
        <w:keepNext/>
        <w:pageBreakBefore w:val="0"/>
        <w:spacing w:before="200" w:after="100"/>
      </w:pPr>
      <w:r>
        <w:rPr>
          <w:rFonts w:ascii="Times New Roman" w:hAnsi="Times New Roman"/>
          <w:sz w:val="30"/>
        </w:rPr>
        <w:t>KẾT LUẬN</w:t>
      </w:r>
    </w:p>
    <w:p w14:paraId="17284FB5" w14:textId="77777777" w:rsidR="00E84316" w:rsidRDefault="00000000">
      <w:pPr>
        <w:spacing w:after="120"/>
      </w:pPr>
      <w:r>
        <w:t>Bản bổ sung mở rộng Roommate Matching Hub từ 38 lên 54 yêu cầu chức năng, tập trung vào lựa chọn ứng viên, theo dõi yêu cầu, quyền chia sẻ liên lạc, lịch xem phòng và xác nhận kết quả ở ghép. Danh mục Use Case, sáu nhóm lược đồ, ma trận đối chiếu và mức ưu tiên đã được đồng bộ. Chương 6 cung cấp quy tắc, dữ liệu và tiêu chí nghiệm thu để nhóm tiếp tục thiết kế và triển khai theo từng đợt.</w:t>
      </w:r>
    </w:p>
    <w:sectPr w:rsidR="00E84316">
      <w:footerReference w:type="default" r:id="rId11"/>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Ghi chú bổ sung" w:initials="BS" w:date="2026-09-08T07:18:47Z">
    <w:p>
      <w:pPr>
        <w:pStyle w:val="CommentText"/>
      </w:pPr>
      <w:r>
        <w:rPr>
          <w:rStyle w:val="CommentReference"/>
        </w:rPr>
        <w:annotationRef/>
      </w:r>
      <w:r>
        <w:t>Làm rõ yêu cầu hiện có để thống nhất với các tính năng bổ sung FR-39–FR-54; không đổi mã yêu cầu.</w:t>
      </w:r>
    </w:p>
  </w:comment>
  <w:comment w:id="1" w:author="Ghi chú bổ sung" w:initials="BS" w:date="2026-09-08T07:18:47Z">
    <w:p>
      <w:pPr>
        <w:pStyle w:val="CommentText"/>
      </w:pPr>
      <w:r>
        <w:rPr>
          <w:rStyle w:val="CommentReference"/>
        </w:rPr>
        <w:annotationRef/>
      </w:r>
      <w:r>
        <w:t>Làm rõ yêu cầu hiện có để thống nhất với các tính năng bổ sung FR-39–FR-54; không đổi mã yêu cầu.</w:t>
      </w:r>
    </w:p>
  </w:comment>
  <w:comment w:id="2" w:author="Ghi chú bổ sung" w:initials="BS" w:date="2026-09-08T07:18:47Z">
    <w:p>
      <w:pPr>
        <w:pStyle w:val="CommentText"/>
      </w:pPr>
      <w:r>
        <w:rPr>
          <w:rStyle w:val="CommentReference"/>
        </w:rPr>
        <w:annotationRef/>
      </w:r>
      <w:r>
        <w:t>Làm rõ yêu cầu hiện có để thống nhất với các tính năng bổ sung FR-39–FR-54; không đổi mã yêu cầu.</w:t>
      </w:r>
    </w:p>
  </w:comment>
  <w:comment w:id="3" w:author="Ghi chú bổ sung" w:initials="BS" w:date="2026-09-08T07:18:47Z">
    <w:p>
      <w:pPr>
        <w:pStyle w:val="CommentText"/>
      </w:pPr>
      <w:r>
        <w:rPr>
          <w:rStyle w:val="CommentReference"/>
        </w:rPr>
        <w:annotationRef/>
      </w:r>
      <w:r>
        <w:t>Làm rõ yêu cầu hiện có để thống nhất với các tính năng bổ sung FR-39–FR-54; không đổi mã yêu cầu.</w:t>
      </w:r>
    </w:p>
  </w:comment>
  <w:comment w:id="4" w:author="Ghi chú bổ sung" w:initials="BS" w:date="2026-09-08T07:18:47Z">
    <w:p>
      <w:pPr>
        <w:pStyle w:val="CommentText"/>
      </w:pPr>
      <w:r>
        <w:rPr>
          <w:rStyle w:val="CommentReference"/>
        </w:rPr>
        <w:annotationRef/>
      </w:r>
      <w:r>
        <w:t>Làm rõ yêu cầu hiện có để thống nhất với các tính năng bổ sung FR-39–FR-54; không đổi mã yêu cầu.</w:t>
      </w:r>
    </w:p>
  </w:comment>
  <w:comment w:id="5" w:author="Ghi chú bổ sung" w:initials="BS" w:date="2026-09-08T07:18:47Z">
    <w:p>
      <w:pPr>
        <w:pStyle w:val="CommentText"/>
      </w:pPr>
      <w:r>
        <w:rPr>
          <w:rStyle w:val="CommentReference"/>
        </w:rPr>
        <w:annotationRef/>
      </w:r>
      <w:r>
        <w:t>Làm rõ yêu cầu hiện có để thống nhất với các tính năng bổ sung FR-39–FR-54; không đổi mã yêu cầu.</w:t>
      </w:r>
    </w:p>
  </w:comment>
  <w:comment w:id="6" w:author="Ghi chú bổ sung" w:initials="BS" w:date="2026-09-08T07:18:47Z">
    <w:p>
      <w:pPr>
        <w:pStyle w:val="CommentText"/>
      </w:pPr>
      <w:r>
        <w:rPr>
          <w:rStyle w:val="CommentReference"/>
        </w:rPr>
        <w:annotationRef/>
      </w:r>
      <w:r>
        <w:t>Yêu cầu mới FR-39. Quy tắc và tiêu chí nghiệm thu tại Chương 6.</w:t>
      </w:r>
    </w:p>
  </w:comment>
  <w:comment w:id="7" w:author="Ghi chú bổ sung" w:initials="BS" w:date="2026-09-08T07:18:47Z">
    <w:p>
      <w:pPr>
        <w:pStyle w:val="CommentText"/>
      </w:pPr>
      <w:r>
        <w:rPr>
          <w:rStyle w:val="CommentReference"/>
        </w:rPr>
        <w:annotationRef/>
      </w:r>
      <w:r>
        <w:t>Yêu cầu mới FR-40. Quy tắc và tiêu chí nghiệm thu tại Chương 6.</w:t>
      </w:r>
    </w:p>
  </w:comment>
  <w:comment w:id="8" w:author="Ghi chú bổ sung" w:initials="BS" w:date="2026-09-08T07:18:47Z">
    <w:p>
      <w:pPr>
        <w:pStyle w:val="CommentText"/>
      </w:pPr>
      <w:r>
        <w:rPr>
          <w:rStyle w:val="CommentReference"/>
        </w:rPr>
        <w:annotationRef/>
      </w:r>
      <w:r>
        <w:t>Yêu cầu mới FR-41. Quy tắc và tiêu chí nghiệm thu tại Chương 6.</w:t>
      </w:r>
    </w:p>
  </w:comment>
  <w:comment w:id="9" w:author="Ghi chú bổ sung" w:initials="BS" w:date="2026-09-08T07:18:47Z">
    <w:p>
      <w:pPr>
        <w:pStyle w:val="CommentText"/>
      </w:pPr>
      <w:r>
        <w:rPr>
          <w:rStyle w:val="CommentReference"/>
        </w:rPr>
        <w:annotationRef/>
      </w:r>
      <w:r>
        <w:t>Yêu cầu mới FR-42. Quy tắc và tiêu chí nghiệm thu tại Chương 6.</w:t>
      </w:r>
    </w:p>
  </w:comment>
  <w:comment w:id="10" w:author="Ghi chú bổ sung" w:initials="BS" w:date="2026-09-08T07:18:47Z">
    <w:p>
      <w:pPr>
        <w:pStyle w:val="CommentText"/>
      </w:pPr>
      <w:r>
        <w:rPr>
          <w:rStyle w:val="CommentReference"/>
        </w:rPr>
        <w:annotationRef/>
      </w:r>
      <w:r>
        <w:t>Yêu cầu mới FR-43. Quy tắc và tiêu chí nghiệm thu tại Chương 6.</w:t>
      </w:r>
    </w:p>
  </w:comment>
  <w:comment w:id="11" w:author="Ghi chú bổ sung" w:initials="BS" w:date="2026-09-08T07:18:47Z">
    <w:p>
      <w:pPr>
        <w:pStyle w:val="CommentText"/>
      </w:pPr>
      <w:r>
        <w:rPr>
          <w:rStyle w:val="CommentReference"/>
        </w:rPr>
        <w:annotationRef/>
      </w:r>
      <w:r>
        <w:t>Yêu cầu mới FR-44. Quy tắc và tiêu chí nghiệm thu tại Chương 6.</w:t>
      </w:r>
    </w:p>
  </w:comment>
  <w:comment w:id="12" w:author="Ghi chú bổ sung" w:initials="BS" w:date="2026-09-08T07:18:47Z">
    <w:p>
      <w:pPr>
        <w:pStyle w:val="CommentText"/>
      </w:pPr>
      <w:r>
        <w:rPr>
          <w:rStyle w:val="CommentReference"/>
        </w:rPr>
        <w:annotationRef/>
      </w:r>
      <w:r>
        <w:t>Yêu cầu mới FR-45. Quy tắc và tiêu chí nghiệm thu tại Chương 6.</w:t>
      </w:r>
    </w:p>
  </w:comment>
  <w:comment w:id="13" w:author="Ghi chú bổ sung" w:initials="BS" w:date="2026-09-08T07:18:47Z">
    <w:p>
      <w:pPr>
        <w:pStyle w:val="CommentText"/>
      </w:pPr>
      <w:r>
        <w:rPr>
          <w:rStyle w:val="CommentReference"/>
        </w:rPr>
        <w:annotationRef/>
      </w:r>
      <w:r>
        <w:t>Yêu cầu mới FR-46. Quy tắc và tiêu chí nghiệm thu tại Chương 6.</w:t>
      </w:r>
    </w:p>
  </w:comment>
  <w:comment w:id="14" w:author="Ghi chú bổ sung" w:initials="BS" w:date="2026-09-08T07:18:47Z">
    <w:p>
      <w:pPr>
        <w:pStyle w:val="CommentText"/>
      </w:pPr>
      <w:r>
        <w:rPr>
          <w:rStyle w:val="CommentReference"/>
        </w:rPr>
        <w:annotationRef/>
      </w:r>
      <w:r>
        <w:t>Yêu cầu mới FR-47. Quy tắc và tiêu chí nghiệm thu tại Chương 6.</w:t>
      </w:r>
    </w:p>
  </w:comment>
  <w:comment w:id="15" w:author="Ghi chú bổ sung" w:initials="BS" w:date="2026-09-08T07:18:47Z">
    <w:p>
      <w:pPr>
        <w:pStyle w:val="CommentText"/>
      </w:pPr>
      <w:r>
        <w:rPr>
          <w:rStyle w:val="CommentReference"/>
        </w:rPr>
        <w:annotationRef/>
      </w:r>
      <w:r>
        <w:t>Yêu cầu mới FR-48. Quy tắc và tiêu chí nghiệm thu tại Chương 6.</w:t>
      </w:r>
    </w:p>
  </w:comment>
  <w:comment w:id="16" w:author="Ghi chú bổ sung" w:initials="BS" w:date="2026-09-08T07:18:47Z">
    <w:p>
      <w:pPr>
        <w:pStyle w:val="CommentText"/>
      </w:pPr>
      <w:r>
        <w:rPr>
          <w:rStyle w:val="CommentReference"/>
        </w:rPr>
        <w:annotationRef/>
      </w:r>
      <w:r>
        <w:t>Yêu cầu mới FR-49. Quy tắc và tiêu chí nghiệm thu tại Chương 6.</w:t>
      </w:r>
    </w:p>
  </w:comment>
  <w:comment w:id="17" w:author="Ghi chú bổ sung" w:initials="BS" w:date="2026-09-08T07:18:47Z">
    <w:p>
      <w:pPr>
        <w:pStyle w:val="CommentText"/>
      </w:pPr>
      <w:r>
        <w:rPr>
          <w:rStyle w:val="CommentReference"/>
        </w:rPr>
        <w:annotationRef/>
      </w:r>
      <w:r>
        <w:t>Yêu cầu mới FR-50. Quy tắc và tiêu chí nghiệm thu tại Chương 6.</w:t>
      </w:r>
    </w:p>
  </w:comment>
  <w:comment w:id="18" w:author="Ghi chú bổ sung" w:initials="BS" w:date="2026-09-08T07:18:47Z">
    <w:p>
      <w:pPr>
        <w:pStyle w:val="CommentText"/>
      </w:pPr>
      <w:r>
        <w:rPr>
          <w:rStyle w:val="CommentReference"/>
        </w:rPr>
        <w:annotationRef/>
      </w:r>
      <w:r>
        <w:t>Yêu cầu mới FR-51. Quy tắc và tiêu chí nghiệm thu tại Chương 6.</w:t>
      </w:r>
    </w:p>
  </w:comment>
  <w:comment w:id="19" w:author="Ghi chú bổ sung" w:initials="BS" w:date="2026-09-08T07:18:47Z">
    <w:p>
      <w:pPr>
        <w:pStyle w:val="CommentText"/>
      </w:pPr>
      <w:r>
        <w:rPr>
          <w:rStyle w:val="CommentReference"/>
        </w:rPr>
        <w:annotationRef/>
      </w:r>
      <w:r>
        <w:t>Yêu cầu mới FR-52. Quy tắc và tiêu chí nghiệm thu tại Chương 6.</w:t>
      </w:r>
    </w:p>
  </w:comment>
  <w:comment w:id="20" w:author="Ghi chú bổ sung" w:initials="BS" w:date="2026-09-08T07:18:47Z">
    <w:p>
      <w:pPr>
        <w:pStyle w:val="CommentText"/>
      </w:pPr>
      <w:r>
        <w:rPr>
          <w:rStyle w:val="CommentReference"/>
        </w:rPr>
        <w:annotationRef/>
      </w:r>
      <w:r>
        <w:t>Yêu cầu mới FR-53. Quy tắc và tiêu chí nghiệm thu tại Chương 6.</w:t>
      </w:r>
    </w:p>
  </w:comment>
  <w:comment w:id="21" w:author="Ghi chú bổ sung" w:initials="BS" w:date="2026-09-08T07:18:47Z">
    <w:p>
      <w:pPr>
        <w:pStyle w:val="CommentText"/>
      </w:pPr>
      <w:r>
        <w:rPr>
          <w:rStyle w:val="CommentReference"/>
        </w:rPr>
        <w:annotationRef/>
      </w:r>
      <w:r>
        <w:t>Yêu cầu mới FR-54. Quy tắc và tiêu chí nghiệm thu tại Chương 6.</w:t>
      </w:r>
    </w:p>
  </w:comment>
  <w:comment w:id="22" w:author="Ghi chú bổ sung" w:initials="BS" w:date="2026-09-08T07:18:47Z">
    <w:p>
      <w:pPr>
        <w:pStyle w:val="CommentText"/>
      </w:pPr>
      <w:r>
        <w:rPr>
          <w:rStyle w:val="CommentReference"/>
        </w:rPr>
        <w:annotationRef/>
      </w:r>
      <w:r>
        <w:t>Định hướng bổ sung 16 yêu cầu; các ngưỡng định lượng trong Chương 6 là đề xuất triển khai của bản cập nhật.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44A4" w14:textId="77777777" w:rsidR="00400DC7" w:rsidRDefault="00400DC7">
      <w:r>
        <w:separator/>
      </w:r>
    </w:p>
  </w:endnote>
  <w:endnote w:type="continuationSeparator" w:id="0">
    <w:p w14:paraId="7285CF52" w14:textId="77777777" w:rsidR="00400DC7" w:rsidRDefault="00400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C8AC9" w14:textId="77777777" w:rsidR="00400DC7" w:rsidRDefault="00400DC7">
      <w:r>
        <w:separator/>
      </w:r>
    </w:p>
  </w:footnote>
  <w:footnote w:type="continuationSeparator" w:id="0">
    <w:p w14:paraId="4FFD0CDE" w14:textId="77777777" w:rsidR="00400DC7" w:rsidRDefault="00400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77652"/>
    <w:multiLevelType w:val="hybridMultilevel"/>
    <w:tmpl w:val="036491E0"/>
    <w:lvl w:ilvl="0" w:tplc="E6FC180E">
      <w:start w:val="1"/>
      <w:numFmt w:val="bullet"/>
      <w:lvlText w:val="●"/>
      <w:lvlJc w:val="left"/>
      <w:pPr>
        <w:ind w:left="720" w:hanging="360"/>
      </w:pPr>
    </w:lvl>
    <w:lvl w:ilvl="1" w:tplc="13EA4D1C">
      <w:start w:val="1"/>
      <w:numFmt w:val="bullet"/>
      <w:lvlText w:val="○"/>
      <w:lvlJc w:val="left"/>
      <w:pPr>
        <w:ind w:left="1440" w:hanging="360"/>
      </w:pPr>
    </w:lvl>
    <w:lvl w:ilvl="2" w:tplc="9C469240">
      <w:start w:val="1"/>
      <w:numFmt w:val="bullet"/>
      <w:lvlText w:val="■"/>
      <w:lvlJc w:val="left"/>
      <w:pPr>
        <w:ind w:left="2160" w:hanging="360"/>
      </w:pPr>
    </w:lvl>
    <w:lvl w:ilvl="3" w:tplc="24787310">
      <w:start w:val="1"/>
      <w:numFmt w:val="bullet"/>
      <w:lvlText w:val="●"/>
      <w:lvlJc w:val="left"/>
      <w:pPr>
        <w:ind w:left="2880" w:hanging="360"/>
      </w:pPr>
    </w:lvl>
    <w:lvl w:ilvl="4" w:tplc="C610E254">
      <w:start w:val="1"/>
      <w:numFmt w:val="bullet"/>
      <w:lvlText w:val="○"/>
      <w:lvlJc w:val="left"/>
      <w:pPr>
        <w:ind w:left="3600" w:hanging="360"/>
      </w:pPr>
    </w:lvl>
    <w:lvl w:ilvl="5" w:tplc="6E32EB62">
      <w:start w:val="1"/>
      <w:numFmt w:val="bullet"/>
      <w:lvlText w:val="■"/>
      <w:lvlJc w:val="left"/>
      <w:pPr>
        <w:ind w:left="4320" w:hanging="360"/>
      </w:pPr>
    </w:lvl>
    <w:lvl w:ilvl="6" w:tplc="C9125DF6">
      <w:start w:val="1"/>
      <w:numFmt w:val="bullet"/>
      <w:lvlText w:val="●"/>
      <w:lvlJc w:val="left"/>
      <w:pPr>
        <w:ind w:left="5040" w:hanging="360"/>
      </w:pPr>
    </w:lvl>
    <w:lvl w:ilvl="7" w:tplc="3676A5C6">
      <w:start w:val="1"/>
      <w:numFmt w:val="bullet"/>
      <w:lvlText w:val="●"/>
      <w:lvlJc w:val="left"/>
      <w:pPr>
        <w:ind w:left="5760" w:hanging="360"/>
      </w:pPr>
    </w:lvl>
    <w:lvl w:ilvl="8" w:tplc="303A7A3E">
      <w:start w:val="1"/>
      <w:numFmt w:val="bullet"/>
      <w:lvlText w:val="●"/>
      <w:lvlJc w:val="left"/>
      <w:pPr>
        <w:ind w:left="6480" w:hanging="360"/>
      </w:pPr>
    </w:lvl>
  </w:abstractNum>
  <w:num w:numId="1" w16cid:durableId="1471433697">
    <w:abstractNumId w:val="0"/>
    <w:lvlOverride w:ilvl="0">
      <w:startOverride w:val="1"/>
    </w:lvlOverride>
  </w:num>
  <w:abstractNum w:abstractNumId="1">
    <w:lvl w:ilvl="0">
      <w:start w:val="1"/>
      <w:numFmt w:val="bullet"/>
      <w:lvlText w:val="•"/>
      <w:lvlJc w:val="left"/>
      <w:pPr>
        <w:ind w:left="360" w:hanging="18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13"/>
    <w:rsid w:val="0008345D"/>
    <w:rsid w:val="001E1961"/>
    <w:rsid w:val="001F46C8"/>
    <w:rsid w:val="00400DC7"/>
    <w:rsid w:val="004013A9"/>
    <w:rsid w:val="00586B13"/>
    <w:rsid w:val="00804AF8"/>
    <w:rsid w:val="00987F30"/>
    <w:rsid w:val="009B1109"/>
    <w:rsid w:val="00C62EF7"/>
    <w:rsid w:val="00E8175D"/>
    <w:rsid w:val="00E84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4228"/>
  <w15:docId w15:val="{7295B8DE-FB91-4D1D-ABC6-3A7DFA16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uiPriority w:val="9"/>
    <w:qFormat/>
    <w:pPr>
      <w:keepNext/>
      <w:spacing w:before="0" w:after="120" w:line="259" w:lineRule="auto"/>
      <w:ind w:firstLine="0"/>
      <w:outlineLvl w:val="0"/>
    </w:pPr>
    <w:rPr>
      <w:rFonts w:ascii="Times New Roman" w:hAnsi="Times New Roman"/>
      <w:b/>
      <w:color w:val="000000"/>
      <w:sz w:val="30"/>
      <w:szCs w:val="32"/>
    </w:rPr>
  </w:style>
  <w:style w:type="paragraph" w:styleId="Heading2">
    <w:name w:val="heading 2"/>
    <w:uiPriority w:val="9"/>
    <w:unhideWhenUsed/>
    <w:qFormat/>
    <w:pPr>
      <w:keepNext/>
      <w:spacing w:before="240" w:after="120" w:line="259" w:lineRule="auto"/>
      <w:ind w:firstLine="0"/>
      <w:outlineLvl w:val="1"/>
    </w:pPr>
    <w:rPr>
      <w:rFonts w:ascii="Times New Roman" w:hAnsi="Times New Roman"/>
      <w:b/>
      <w:color w:val="000000"/>
      <w:sz w:val="26"/>
    </w:rPr>
  </w:style>
  <w:style w:type="paragraph" w:styleId="Heading3">
    <w:name w:val="heading 3"/>
    <w:uiPriority w:val="9"/>
    <w:semiHidden/>
    <w:unhideWhenUsed/>
    <w:qFormat/>
    <w:pPr>
      <w:keepNext/>
      <w:spacing w:before="240" w:after="120" w:line="259" w:lineRule="auto"/>
      <w:ind w:firstLine="0"/>
      <w:outlineLvl w:val="2"/>
    </w:pPr>
    <w:rPr>
      <w:rFonts w:ascii="Times New Roman" w:hAnsi="Times New Roman"/>
      <w:b/>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8175D"/>
    <w:rPr>
      <w:color w:val="605E5C"/>
      <w:shd w:val="clear" w:color="auto" w:fill="E1DFDD"/>
    </w:rPr>
  </w:style>
  <w:style w:type="paragraph" w:styleId="Header">
    <w:name w:val="header"/>
    <w:basedOn w:val="Normal"/>
    <w:link w:val="HeaderChar"/>
    <w:uiPriority w:val="99"/>
    <w:unhideWhenUsed/>
    <w:rsid w:val="00E8175D"/>
    <w:pPr>
      <w:tabs>
        <w:tab w:val="center" w:pos="4680"/>
        <w:tab w:val="right" w:pos="9360"/>
      </w:tabs>
    </w:pPr>
  </w:style>
  <w:style w:type="character" w:customStyle="1" w:styleId="HeaderChar">
    <w:name w:val="Header Char"/>
    <w:basedOn w:val="DefaultParagraphFont"/>
    <w:link w:val="Header"/>
    <w:uiPriority w:val="99"/>
    <w:rsid w:val="00E8175D"/>
  </w:style>
  <w:style w:type="paragraph" w:styleId="Footer">
    <w:name w:val="footer"/>
    <w:basedOn w:val="Normal"/>
    <w:link w:val="FooterChar"/>
    <w:uiPriority w:val="99"/>
    <w:unhideWhenUsed/>
    <w:rsid w:val="00E8175D"/>
    <w:pPr>
      <w:tabs>
        <w:tab w:val="center" w:pos="4680"/>
        <w:tab w:val="right" w:pos="9360"/>
      </w:tabs>
    </w:pPr>
  </w:style>
  <w:style w:type="character" w:customStyle="1" w:styleId="FooterChar">
    <w:name w:val="Footer Char"/>
    <w:basedOn w:val="DefaultParagraphFont"/>
    <w:link w:val="Footer"/>
    <w:uiPriority w:val="99"/>
    <w:rsid w:val="00E8175D"/>
  </w:style>
  <w:style w:type="paragraph" w:customStyle="1" w:styleId="RMBody">
    <w:name w:val="RM Body"/>
    <w:basedOn w:val="Normal"/>
    <w:pPr>
      <w:widowControl/>
      <w:spacing w:before="0" w:after="100" w:line="259" w:lineRule="auto"/>
      <w:ind w:firstLine="0"/>
    </w:pPr>
    <w:rPr>
      <w:rFonts w:ascii="Times New Roman" w:hAnsi="Times New Roman"/>
      <w:b w:val="0"/>
      <w:color w:val="000000"/>
      <w:sz w:val="24"/>
    </w:rPr>
  </w:style>
  <w:style w:type="paragraph" w:customStyle="1" w:styleId="RMSmall">
    <w:name w:val="RM Small"/>
    <w:basedOn w:val="Normal"/>
    <w:pPr>
      <w:widowControl/>
      <w:spacing w:before="0" w:after="60" w:line="259" w:lineRule="auto"/>
      <w:ind w:firstLine="0"/>
    </w:pPr>
    <w:rPr>
      <w:rFonts w:ascii="Times New Roman" w:hAnsi="Times New Roman"/>
      <w:b w:val="0"/>
      <w:color w:val="000000"/>
      <w:sz w:val="21"/>
    </w:rPr>
  </w:style>
  <w:style w:type="paragraph" w:customStyle="1" w:styleId="RMNote">
    <w:name w:val="RM Note"/>
    <w:basedOn w:val="Normal"/>
    <w:pPr>
      <w:widowControl/>
      <w:spacing w:before="60" w:after="120" w:line="259" w:lineRule="auto"/>
      <w:ind w:firstLine="0"/>
    </w:pPr>
    <w:rPr>
      <w:rFonts w:ascii="Times New Roman" w:hAnsi="Times New Roman"/>
      <w:b w:val="0"/>
      <w:color w:val="1F4D78"/>
      <w:sz w:val="22"/>
    </w:rPr>
  </w:style>
  <w:style w:type="paragraph" w:customStyle="1" w:styleId="RMTable">
    <w:name w:val="RM Table"/>
    <w:basedOn w:val="Normal"/>
    <w:pPr>
      <w:widowControl/>
      <w:spacing w:before="0" w:after="20" w:line="259" w:lineRule="auto"/>
      <w:ind w:firstLine="0"/>
    </w:pPr>
    <w:rPr>
      <w:rFonts w:ascii="Times New Roman" w:hAnsi="Times New Roman"/>
      <w:b w:val="0"/>
      <w:color w:val="000000"/>
      <w:sz w:val="21"/>
    </w:rPr>
  </w:style>
  <w:style w:type="paragraph" w:customStyle="1" w:styleId="RMCaption">
    <w:name w:val="RM Caption"/>
    <w:basedOn w:val="Normal"/>
    <w:pPr>
      <w:widowControl/>
      <w:spacing w:before="140" w:after="80" w:line="259" w:lineRule="auto"/>
      <w:ind w:firstLine="0"/>
    </w:pPr>
    <w:rPr>
      <w:rFonts w:ascii="Times New Roman" w:hAnsi="Times New Roman"/>
      <w:b/>
      <w:color w:val="000000"/>
      <w:sz w:val="22"/>
    </w:rPr>
  </w:style>
  <w:style w:type="paragraph" w:customStyle="1" w:styleId="RMTOC">
    <w:name w:val="RM TOC"/>
    <w:basedOn w:val="Normal"/>
    <w:pPr>
      <w:widowControl/>
      <w:spacing w:before="100" w:after="140" w:line="259" w:lineRule="auto"/>
      <w:ind w:firstLine="0"/>
    </w:pPr>
    <w:rPr>
      <w:rFonts w:ascii="Times New Roman" w:hAnsi="Times New Roman"/>
      <w:b w:val="0"/>
      <w:color w:val="000000"/>
      <w:sz w:val="24"/>
    </w:rPr>
  </w:style>
  <w:style w:type="paragraph" w:customStyle="1" w:styleId="RMBullet">
    <w:name w:val="RM Bullet"/>
    <w:basedOn w:val="Normal"/>
    <w:pPr>
      <w:widowControl/>
      <w:spacing w:before="0" w:after="60" w:line="259" w:lineRule="auto"/>
      <w:ind w:firstLine="0"/>
    </w:pPr>
    <w:rPr>
      <w:rFonts w:ascii="Times New Roman" w:hAnsi="Times New Roman"/>
      <w:b w:val="0"/>
      <w:color w:val="000000"/>
      <w:sz w:val="24"/>
    </w:rPr>
  </w:style>
  <w:style w:type="paragraph" w:customStyle="1" w:styleId="RMDetail">
    <w:name w:val="RM Detail"/>
    <w:basedOn w:val="Normal"/>
    <w:pPr>
      <w:widowControl/>
      <w:spacing w:before="0" w:after="80" w:line="259" w:lineRule="auto"/>
      <w:ind w:firstLine="0"/>
    </w:pPr>
    <w:rPr>
      <w:rFonts w:ascii="Times New Roman" w:hAnsi="Times New Roman"/>
      <w:b w:val="0"/>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comments" Target="comments.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4836</Words>
  <Characters>27567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XDYC - Roommate Matching Hub</vt:lpstr>
    </vt:vector>
  </TitlesOfParts>
  <Company/>
  <LinksUpToDate>false</LinksUpToDate>
  <CharactersWithSpaces>32339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Roommate Matching Hub – Xác định yêu cầu và bổ sung tính năng</dc:title>
  <dc:creator>Nhóm sinh viên thực hiện đề tài</dc:creator>
  <cp:lastModifiedBy>huy pham</cp:lastModifiedBy>
  <cp:revision>5</cp:revision>
  <dcterms:created xsi:type="dcterms:W3CDTF">2026-09-05T17:52:00Z</dcterms:created>
  <dcterms:modified xsi:type="dcterms:W3CDTF">2026-09-08T06:39:00Z</dcterms:modified>
  <dc:subject>54 yêu cầu chức năng; phần bổ sung FR-39–FR-54</dc:subject>
  <dc:description>Bổ sung dựa trên mô hình hiện tại; chưa phải xác nhận phần mềm đã triển khai.</dc:description>
</cp:coreProperties>
</file>