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KẾ HOẠCH CODE VÀ KIỂM THỬ TRONG 3 TUẦN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NHÓM 13</w:t>
      </w:r>
    </w:p>
    <w:p>
      <w:pPr>
        <w:spacing w:after="40" w:line="252" w:lineRule="auto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Tên đề tài: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Xây dựng ứng dụng tìm kiếm và ghép bạn cùng thuê trọ theo tiêu chí (Roommate Matching Hub)</w:t>
      </w:r>
    </w:p>
    <w:p>
      <w:pPr>
        <w:spacing w:after="40" w:line="252" w:lineRule="auto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Nhóm thực hiện: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Nhóm 13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4675"/>
        <w:gridCol w:w="4675"/>
        <w:gridCol w:w="4675"/>
      </w:tblGrid>
      <w:tr>
        <w:tc>
          <w:tcPr>
            <w:tcW w:type="dxa" w:w="11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STT</w:t>
            </w:r>
          </w:p>
        </w:tc>
        <w:tc>
          <w:tcPr>
            <w:tcW w:type="dxa" w:w="464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Họ và tên sinh viên</w:t>
            </w:r>
          </w:p>
        </w:tc>
        <w:tc>
          <w:tcPr>
            <w:tcW w:type="dxa" w:w="22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MSSV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464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Phạm Quốc Huy</w:t>
            </w:r>
          </w:p>
        </w:tc>
        <w:tc>
          <w:tcPr>
            <w:tcW w:type="dxa" w:w="22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24110226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464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Trần Quang Huy</w:t>
            </w:r>
          </w:p>
        </w:tc>
        <w:tc>
          <w:tcPr>
            <w:tcW w:type="dxa" w:w="22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24110228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464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Phan Tiến Đạt</w:t>
            </w:r>
          </w:p>
        </w:tc>
        <w:tc>
          <w:tcPr>
            <w:tcW w:type="dxa" w:w="22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24110195</w:t>
            </w:r>
          </w:p>
        </w:tc>
      </w:tr>
    </w:tbl>
    <w:p>
      <w:pPr>
        <w:spacing w:after="40" w:line="252" w:lineRule="auto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Giảng viên hướng dẫn: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ThS. Nguyễn Trần Thi Văn</w:t>
      </w:r>
    </w:p>
    <w:p>
      <w:pPr>
        <w:spacing w:after="40" w:line="252" w:lineRule="auto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Thời gian thực hiện: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03 tuần</w:t>
      </w:r>
    </w:p>
    <w:p>
      <w:pPr>
        <w:spacing w:after="40" w:line="252" w:lineRule="auto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Ngày bắt đầu: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21/09/2026</w:t>
      </w:r>
    </w:p>
    <w:p>
      <w:pPr>
        <w:spacing w:after="40" w:line="252" w:lineRule="auto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Ngày kết thúc: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11/10/2026</w:t>
      </w:r>
    </w:p>
    <w:p>
      <w:pPr>
        <w:pStyle w:val="Heading1"/>
        <w:keepNext/>
        <w:spacing w:before="160" w:after="10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Mục tiêu và nguyên tắc thực hiện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Hoàn thiện các phân hệ cốt lõi trên backend Spring Boot và frontend Flutter, ưu tiên luồng có giá trị nghiệp vụ cao.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Tích hợp xuyên suốt từ giao diện, REST API đến MySQL; loại bỏ dữ liệu giả trong các luồng được nghiệm thu.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Thiết lập bằng chứng kiểm thử có thể lặp lại: unit test, integration test, widget test, kiểm thử API và kiểm thử hồi quy.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Mỗi hạng mục chỉ được xem là đạt khi mã nguồn đã được review, test liên quan vượt qua và không còn lỗi Critical/Major mở.</w:t>
      </w:r>
    </w:p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Tuần 1  Hoàn thiện code và tích hợp nền tảng</w:t>
      </w:r>
    </w:p>
    <w:p>
      <w:pPr>
        <w:spacing w:after="40" w:line="252" w:lineRule="auto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Thời gian: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21/09/2026 - 27/09/2026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805"/>
        <w:gridCol w:w="2805"/>
        <w:gridCol w:w="2805"/>
        <w:gridCol w:w="2805"/>
        <w:gridCol w:w="2805"/>
      </w:tblGrid>
      <w:tr>
        <w:trPr>
          <w:tblHeader/>
        </w:trPr>
        <w:tc>
          <w:tcPr>
            <w:tcW w:type="dxa" w:w="1474"/>
            <w:vAlign w:val="center"/>
            <w:shd w:fill="1F4E78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Hạng mục</w:t>
            </w:r>
          </w:p>
        </w:tc>
        <w:tc>
          <w:tcPr>
            <w:tcW w:type="dxa" w:w="3402"/>
            <w:vAlign w:val="center"/>
            <w:shd w:fill="1F4E78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Nhiệm vụ cần thực hiện</w:t>
            </w:r>
          </w:p>
        </w:tc>
        <w:tc>
          <w:tcPr>
            <w:tcW w:type="dxa" w:w="1757"/>
            <w:vAlign w:val="center"/>
            <w:shd w:fill="1F4E78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Phụ trách</w:t>
            </w:r>
          </w:p>
        </w:tc>
        <w:tc>
          <w:tcPr>
            <w:tcW w:type="dxa" w:w="2494"/>
            <w:vAlign w:val="center"/>
            <w:shd w:fill="1F4E78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Sản phẩm bàn giao</w:t>
            </w:r>
          </w:p>
        </w:tc>
        <w:tc>
          <w:tcPr>
            <w:tcW w:type="dxa" w:w="2381"/>
            <w:vAlign w:val="center"/>
            <w:shd w:fill="1F4E78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Tiêu chí nghiệm thu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Chuẩn hóa phạm vi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3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Đối chiếu task, API, schema và luồng UI hiện có.</w:t>
            </w:r>
          </w:p>
          <w:p>
            <w:pPr>
              <w:pStyle w:val="ListBullet"/>
              <w:spacing w:after="3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Chốt backlog ưu tiên và tiêu chí Done cho từng module.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Cả nhóm</w:t>
            </w:r>
          </w:p>
        </w:tc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Backlog tuần; ma trận module - API - dữ liệu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Không còn task trùng, thiếu chủ sở hữu hoặc thiếu tiêu chí nghiệm thu.</w:t>
            </w:r>
          </w:p>
        </w:tc>
      </w:tr>
      <w:tr>
        <w:tc>
          <w:tcPr>
            <w:tcW w:type="dxa" w:w="1474"/>
            <w:shd w:fill="EAF2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Hồ sơ và quản trị</w:t>
            </w:r>
          </w:p>
        </w:tc>
        <w:tc>
          <w:tcPr>
            <w:tcW w:type="dxa" w:w="3402"/>
            <w:shd w:fill="EAF2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3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Hoàn thiện API tiêu chí, hồ sơ và quản trị.</w:t>
            </w:r>
          </w:p>
          <w:p>
            <w:pPr>
              <w:pStyle w:val="ListBullet"/>
              <w:spacing w:after="3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Kết nối Survey, Profile và Admin Dashboard với backend thật.</w:t>
            </w:r>
          </w:p>
        </w:tc>
        <w:tc>
          <w:tcPr>
            <w:tcW w:type="dxa" w:w="1757"/>
            <w:shd w:fill="EAF2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Phạm Quốc Huy</w:t>
            </w:r>
          </w:p>
        </w:tc>
        <w:tc>
          <w:tcPr>
            <w:tcW w:type="dxa" w:w="2494"/>
            <w:shd w:fill="EAF2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Luồng Preference/Profile/Admin hoạt động; test theo module</w:t>
            </w:r>
          </w:p>
        </w:tc>
        <w:tc>
          <w:tcPr>
            <w:tcW w:type="dxa" w:w="2381"/>
            <w:shd w:fill="EAF2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Validation đầy đủ; phân quyền đúng; dữ liệu đọc/ghi nhất quán.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Xác thực và Matching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3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Củng cố đăng ký, đăng nhập, JWT và xử lý phiên.</w:t>
            </w:r>
          </w:p>
          <w:p>
            <w:pPr>
              <w:pStyle w:val="ListBullet"/>
              <w:spacing w:after="3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Hoàn thiện thuật toán Matching và Discovery Feed.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Trần Quang Huy</w:t>
            </w:r>
          </w:p>
        </w:tc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Auth/JWT và Matching Engine tích hợp với Flutter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Token hết hạn được xử lý; điểm Matching đúng bộ tiêu chí; không lộ dữ liệu riêng tư.</w:t>
            </w:r>
          </w:p>
        </w:tc>
      </w:tr>
      <w:tr>
        <w:tc>
          <w:tcPr>
            <w:tcW w:type="dxa" w:w="1474"/>
            <w:shd w:fill="EAF2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Phòng trọ và kết nối</w:t>
            </w:r>
          </w:p>
        </w:tc>
        <w:tc>
          <w:tcPr>
            <w:tcW w:type="dxa" w:w="3402"/>
            <w:shd w:fill="EAF2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3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Hoàn thiện RoomPost, MatchRequest và lịch hẹn.</w:t>
            </w:r>
          </w:p>
          <w:p>
            <w:pPr>
              <w:pStyle w:val="ListBullet"/>
              <w:spacing w:after="3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Đồng bộ migration, khóa ngoại và dữ liệu mẫu.</w:t>
            </w:r>
          </w:p>
        </w:tc>
        <w:tc>
          <w:tcPr>
            <w:tcW w:type="dxa" w:w="1757"/>
            <w:shd w:fill="EAF2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Phan Tiến Đạt</w:t>
            </w:r>
          </w:p>
        </w:tc>
        <w:tc>
          <w:tcPr>
            <w:tcW w:type="dxa" w:w="2494"/>
            <w:shd w:fill="EAF2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Luồng đăng phòng, ghép đôi và lịch hẹn; migration SQL</w:t>
            </w:r>
          </w:p>
        </w:tc>
        <w:tc>
          <w:tcPr>
            <w:tcW w:type="dxa" w:w="2381"/>
            <w:shd w:fill="EAF2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Double Opt-in đúng trạng thái; lịch hẹn hợp lệ; schema nạp mới không lỗi.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Tích hợp E2E vòng 1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3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Ghép các module trên nhánh tích hợp.</w:t>
            </w:r>
          </w:p>
          <w:p>
            <w:pPr>
              <w:pStyle w:val="ListBullet"/>
              <w:spacing w:after="3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Chạy smoke test các luồng cốt lõi và ghi nhận lỗi.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Cả nhóm; Tiến Đạt lead QA</w:t>
            </w:r>
          </w:p>
        </w:tc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Bản tích hợp chạy được; danh sách lỗi có mức độ và người xử lý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Các luồng Auth - Survey - Matching - Kết nối - Phòng chạy xuyên suốt.</w:t>
            </w:r>
          </w:p>
        </w:tc>
      </w:tr>
    </w:tbl>
    <w:p>
      <w:pPr>
        <w:spacing w:before="120" w:after="40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Kết quả thực tế và nhận xét của GVHD: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........................................................................................................................</w:t>
      </w:r>
    </w:p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Tuần 2  Kiểm thử hệ thống và sửa lỗi</w:t>
      </w:r>
    </w:p>
    <w:p>
      <w:pPr>
        <w:spacing w:after="40" w:line="252" w:lineRule="auto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Thời gian: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28/09/2026 - 04/10/2026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805"/>
        <w:gridCol w:w="2805"/>
        <w:gridCol w:w="2805"/>
        <w:gridCol w:w="2805"/>
        <w:gridCol w:w="2805"/>
      </w:tblGrid>
      <w:tr>
        <w:trPr>
          <w:tblHeader/>
        </w:trPr>
        <w:tc>
          <w:tcPr>
            <w:tcW w:type="dxa" w:w="1474"/>
            <w:vAlign w:val="center"/>
            <w:shd w:fill="1F4E78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Hạng mục</w:t>
            </w:r>
          </w:p>
        </w:tc>
        <w:tc>
          <w:tcPr>
            <w:tcW w:type="dxa" w:w="3402"/>
            <w:vAlign w:val="center"/>
            <w:shd w:fill="1F4E78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Nhiệm vụ cần thực hiện</w:t>
            </w:r>
          </w:p>
        </w:tc>
        <w:tc>
          <w:tcPr>
            <w:tcW w:type="dxa" w:w="1757"/>
            <w:vAlign w:val="center"/>
            <w:shd w:fill="1F4E78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Phụ trách</w:t>
            </w:r>
          </w:p>
        </w:tc>
        <w:tc>
          <w:tcPr>
            <w:tcW w:type="dxa" w:w="2494"/>
            <w:vAlign w:val="center"/>
            <w:shd w:fill="1F4E78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Sản phẩm bàn giao</w:t>
            </w:r>
          </w:p>
        </w:tc>
        <w:tc>
          <w:tcPr>
            <w:tcW w:type="dxa" w:w="2381"/>
            <w:vAlign w:val="center"/>
            <w:shd w:fill="1F4E78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Tiêu chí nghiệm thu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Kiểm thử backend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3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Bổ sung JUnit 5 và Mockito cho service/controller.</w:t>
            </w:r>
          </w:p>
          <w:p>
            <w:pPr>
              <w:pStyle w:val="ListBullet"/>
              <w:spacing w:after="3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Chạy integration test với cấu hình CSDL kiểm thử độc lập.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Cả nhóm theo module</w:t>
            </w:r>
          </w:p>
        </w:tc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Bộ test Auth, Matching, Preference, Admin, RoomPost, MatchRequest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Lệnh .\mvnw.cmd test vượt qua; test bao phủ cả đường thành công và lỗi chính.</w:t>
            </w:r>
          </w:p>
        </w:tc>
      </w:tr>
      <w:tr>
        <w:tc>
          <w:tcPr>
            <w:tcW w:type="dxa" w:w="1474"/>
            <w:shd w:fill="EAF2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Kiểm thử frontend</w:t>
            </w:r>
          </w:p>
        </w:tc>
        <w:tc>
          <w:tcPr>
            <w:tcW w:type="dxa" w:w="3402"/>
            <w:shd w:fill="EAF2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3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Bổ sung unit/widget test cho state, model, service và màn hình.</w:t>
            </w:r>
          </w:p>
          <w:p>
            <w:pPr>
              <w:pStyle w:val="ListBullet"/>
              <w:spacing w:after="3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Kiểm tra validation, loading, empty và error state.</w:t>
            </w:r>
          </w:p>
        </w:tc>
        <w:tc>
          <w:tcPr>
            <w:tcW w:type="dxa" w:w="1757"/>
            <w:shd w:fill="EAF2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Quang Huy lead; cả nhóm</w:t>
            </w:r>
          </w:p>
        </w:tc>
        <w:tc>
          <w:tcPr>
            <w:tcW w:type="dxa" w:w="2494"/>
            <w:shd w:fill="EAF2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Bộ Flutter test theo từng phân hệ</w:t>
            </w:r>
          </w:p>
        </w:tc>
        <w:tc>
          <w:tcPr>
            <w:tcW w:type="dxa" w:w="2381"/>
            <w:shd w:fill="EAF2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flutter analyze không còn lỗi; flutter test vượt qua; không có overflow ở kích thước mục tiêu.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Kiểm thử API và bảo mật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3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Kiểm tra mã trạng thái, payload, phân quyền và dữ liệu biên.</w:t>
            </w:r>
          </w:p>
          <w:p>
            <w:pPr>
              <w:pStyle w:val="ListBullet"/>
              <w:spacing w:after="3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Thử JWT sai/hết hạn, truy cập trái quyền và đầu vào không hợp lệ.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Quang Huy và Quốc Huy</w:t>
            </w:r>
          </w:p>
        </w:tc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Collection/kịch bản API; biên bản lỗi bảo mật và validation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API trả mã lỗi nhất quán; endpoint quản trị bị chặn với tài khoản thường.</w:t>
            </w:r>
          </w:p>
        </w:tc>
      </w:tr>
      <w:tr>
        <w:tc>
          <w:tcPr>
            <w:tcW w:type="dxa" w:w="1474"/>
            <w:shd w:fill="EAF2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Quản lý và sửa lỗi</w:t>
            </w:r>
          </w:p>
        </w:tc>
        <w:tc>
          <w:tcPr>
            <w:tcW w:type="dxa" w:w="3402"/>
            <w:shd w:fill="EAF2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3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Lập bug tracker với bước tái hiện, severity, owner và trạng thái.</w:t>
            </w:r>
          </w:p>
          <w:p>
            <w:pPr>
              <w:pStyle w:val="ListBullet"/>
              <w:spacing w:after="3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Ưu tiên sửa Critical/Major trước Minor.</w:t>
            </w:r>
          </w:p>
        </w:tc>
        <w:tc>
          <w:tcPr>
            <w:tcW w:type="dxa" w:w="1757"/>
            <w:shd w:fill="EAF2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Tiến Đạt lead QA; cả nhóm</w:t>
            </w:r>
          </w:p>
        </w:tc>
        <w:tc>
          <w:tcPr>
            <w:tcW w:type="dxa" w:w="2494"/>
            <w:shd w:fill="EAF2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Bug tracker và các bản sửa có test hồi quy</w:t>
            </w:r>
          </w:p>
        </w:tc>
        <w:tc>
          <w:tcPr>
            <w:tcW w:type="dxa" w:w="2381"/>
            <w:shd w:fill="EAF2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 Critical mở; 0 Major mở trước khi kết thúc tuần.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Kiểm tra dữ liệu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3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Kiểm tra constraint, cascade, dữ liệu mồ côi và migration lặp lại.</w:t>
            </w:r>
          </w:p>
          <w:p>
            <w:pPr>
              <w:pStyle w:val="ListBullet"/>
              <w:spacing w:after="3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Chuẩn hóa seed data phục vụ demo và kiểm thử.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Phan Tiến Đạt</w:t>
            </w:r>
          </w:p>
        </w:tc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Script schema/migration/seed đã kiểm chứng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Khởi tạo CSDL sạch thành công; dữ liệu mẫu đủ cho mọi luồng demo.</w:t>
            </w:r>
          </w:p>
        </w:tc>
      </w:tr>
    </w:tbl>
    <w:p>
      <w:pPr>
        <w:spacing w:before="120" w:after="40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Kết quả thực tế và nhận xét của GVHD: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........................................................................................................................</w:t>
      </w:r>
    </w:p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Tuần 3  Hồi quy, nghiệm thu và đóng gói</w:t>
      </w:r>
    </w:p>
    <w:p>
      <w:pPr>
        <w:spacing w:after="40" w:line="252" w:lineRule="auto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Thời gian: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05/10/2026 - 11/10/2026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805"/>
        <w:gridCol w:w="2805"/>
        <w:gridCol w:w="2805"/>
        <w:gridCol w:w="2805"/>
        <w:gridCol w:w="2805"/>
      </w:tblGrid>
      <w:tr>
        <w:trPr>
          <w:tblHeader/>
        </w:trPr>
        <w:tc>
          <w:tcPr>
            <w:tcW w:type="dxa" w:w="1474"/>
            <w:vAlign w:val="center"/>
            <w:shd w:fill="1F4E78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Hạng mục</w:t>
            </w:r>
          </w:p>
        </w:tc>
        <w:tc>
          <w:tcPr>
            <w:tcW w:type="dxa" w:w="3402"/>
            <w:vAlign w:val="center"/>
            <w:shd w:fill="1F4E78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Nhiệm vụ cần thực hiện</w:t>
            </w:r>
          </w:p>
        </w:tc>
        <w:tc>
          <w:tcPr>
            <w:tcW w:type="dxa" w:w="1757"/>
            <w:vAlign w:val="center"/>
            <w:shd w:fill="1F4E78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Phụ trách</w:t>
            </w:r>
          </w:p>
        </w:tc>
        <w:tc>
          <w:tcPr>
            <w:tcW w:type="dxa" w:w="2494"/>
            <w:vAlign w:val="center"/>
            <w:shd w:fill="1F4E78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Sản phẩm bàn giao</w:t>
            </w:r>
          </w:p>
        </w:tc>
        <w:tc>
          <w:tcPr>
            <w:tcW w:type="dxa" w:w="2381"/>
            <w:vAlign w:val="center"/>
            <w:shd w:fill="1F4E78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Tiêu chí nghiệm thu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Hồi quy toàn hệ thống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3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Chạy lại toàn bộ backend test và Flutter test.</w:t>
            </w:r>
          </w:p>
          <w:p>
            <w:pPr>
              <w:pStyle w:val="ListBullet"/>
              <w:spacing w:after="3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Kiểm tra Android và Web trên dữ liệu khởi tạo mới.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Cả nhóm; Tiến Đạt lead QA</w:t>
            </w:r>
          </w:p>
        </w:tc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Báo cáo regression và danh sách kết quả theo môi trường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Tất cả test bắt buộc vượt qua; không tái xuất hiện lỗi đã đóng.</w:t>
            </w:r>
          </w:p>
        </w:tc>
      </w:tr>
      <w:tr>
        <w:tc>
          <w:tcPr>
            <w:tcW w:type="dxa" w:w="1474"/>
            <w:shd w:fill="EAF2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Nghiệm thu nghiệp vụ</w:t>
            </w:r>
          </w:p>
        </w:tc>
        <w:tc>
          <w:tcPr>
            <w:tcW w:type="dxa" w:w="3402"/>
            <w:shd w:fill="EAF2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3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Đối chiếu các luồng cốt lõi với yêu cầu chức năng.</w:t>
            </w:r>
          </w:p>
          <w:p>
            <w:pPr>
              <w:pStyle w:val="ListBullet"/>
              <w:spacing w:after="3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Thực hiện UAT theo vai trò User và Admin.</w:t>
            </w:r>
          </w:p>
        </w:tc>
        <w:tc>
          <w:tcPr>
            <w:tcW w:type="dxa" w:w="1757"/>
            <w:shd w:fill="EAF2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Quốc Huy lead BA; cả nhóm</w:t>
            </w:r>
          </w:p>
        </w:tc>
        <w:tc>
          <w:tcPr>
            <w:tcW w:type="dxa" w:w="2494"/>
            <w:shd w:fill="EAF2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Ma trận yêu cầu - test case - kết quả</w:t>
            </w:r>
          </w:p>
        </w:tc>
        <w:tc>
          <w:tcPr>
            <w:tcW w:type="dxa" w:w="2381"/>
            <w:shd w:fill="EAF2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Các yêu cầu ưu tiên cao có bằng chứng kiểm thử và kết quả mong đợi rõ ràng.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Ổn định và an toàn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3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Đo thời gian phản hồi các API chính ở mức smoke test.</w:t>
            </w:r>
          </w:p>
          <w:p>
            <w:pPr>
              <w:pStyle w:val="ListBullet"/>
              <w:spacing w:after="3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Rà soát secret, log nhạy cảm, quyền truy cập và thông tin liên hệ.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Quang Huy</w:t>
            </w:r>
          </w:p>
        </w:tc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Biên bản kiểm tra hiệu năng nhẹ và bảo mật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Không commit secret; thông tin liên hệ chỉ mở sau Double Opt-in; API chính phản hồi ổn định.</w:t>
            </w:r>
          </w:p>
        </w:tc>
      </w:tr>
      <w:tr>
        <w:tc>
          <w:tcPr>
            <w:tcW w:type="dxa" w:w="1474"/>
            <w:shd w:fill="EAF2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Hoàn thiện tài liệu</w:t>
            </w:r>
          </w:p>
        </w:tc>
        <w:tc>
          <w:tcPr>
            <w:tcW w:type="dxa" w:w="3402"/>
            <w:shd w:fill="EAF2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3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Cập nhật hướng dẫn cài đặt, sử dụng và kiểm thử.</w:t>
            </w:r>
          </w:p>
          <w:p>
            <w:pPr>
              <w:pStyle w:val="ListBullet"/>
              <w:spacing w:after="3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Tổng hợp kết quả test, ảnh minh họa và giới hạn còn lại.</w:t>
            </w:r>
          </w:p>
        </w:tc>
        <w:tc>
          <w:tcPr>
            <w:tcW w:type="dxa" w:w="1757"/>
            <w:shd w:fill="EAF2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Phạm Quốc Huy</w:t>
            </w:r>
          </w:p>
        </w:tc>
        <w:tc>
          <w:tcPr>
            <w:tcW w:type="dxa" w:w="2494"/>
            <w:shd w:fill="EAF2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User Guide; Test Report; nội dung báo cáo và slide cập nhật</w:t>
            </w:r>
          </w:p>
        </w:tc>
        <w:tc>
          <w:tcPr>
            <w:tcW w:type="dxa" w:w="2381"/>
            <w:shd w:fill="EAF2F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Tài liệu thống nhất với phiên bản code bàn giao, không còn placeholder quan trọng.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Đóng gói và tổng duyệt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3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Build bản phát hành, nạp dữ liệu demo và chạy kịch bản trình bày.</w:t>
            </w:r>
          </w:p>
          <w:p>
            <w:pPr>
              <w:pStyle w:val="ListBullet"/>
              <w:spacing w:after="3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Review cuối, tạo PR và kiểm tra gói nộp.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Cả nhóm</w:t>
            </w:r>
          </w:p>
        </w:tc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APK/Web build; gói source, CSDL, tài liệu và kịch bản demo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Build thành công; demo chạy liền mạch; gói nộp đủ thành phần và truy vết được phiên bản.</w:t>
            </w:r>
          </w:p>
        </w:tc>
      </w:tr>
    </w:tbl>
    <w:p>
      <w:pPr>
        <w:spacing w:before="120" w:after="40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Kết quả thực tế và nhận xét của GVHD: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........................................................................................................................</w:t>
      </w:r>
    </w:p>
    <w:p>
      <w:pPr>
        <w:pStyle w:val="Heading1"/>
        <w:keepNext/>
        <w:spacing w:before="160" w:after="10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Tiêu chí hoàn thành chung</w:t>
      </w:r>
    </w:p>
    <w:p>
      <w:pPr>
        <w:pStyle w:val="ListBullet"/>
        <w:spacing w:after="30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Backend: chạy .\mvnw.cmd test thành công và các test tập trung của module thay đổi đều đạt.</w:t>
      </w:r>
    </w:p>
    <w:p>
      <w:pPr>
        <w:pStyle w:val="ListBullet"/>
        <w:spacing w:after="30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Frontend: flutter analyze không báo lỗi và flutter test thành công.</w:t>
      </w:r>
    </w:p>
    <w:p>
      <w:pPr>
        <w:pStyle w:val="ListBullet"/>
        <w:spacing w:after="30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Chất lượng: không còn lỗi Critical/Major; lỗi Minor còn lại phải có mô tả, người phụ trách và kế hoạch xử lý.</w:t>
      </w:r>
    </w:p>
    <w:p>
      <w:pPr>
        <w:pStyle w:val="ListBullet"/>
        <w:spacing w:after="30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Bàn giao: mã nguồn, script CSDL, tài liệu và bản build cùng phản ánh một phiên bản đã được tổng duyệt.</w:t>
      </w:r>
    </w:p>
    <w:p>
      <w:pPr>
        <w:spacing w:before="12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Xác nhận của GVHD: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............................................................................................................................</w:t>
      </w:r>
    </w:p>
    <w:sectPr w:rsidR="00FC693F" w:rsidRPr="0006063C" w:rsidSect="00034616">
      <w:footerReference w:type="default" r:id="rId9"/>
      <w:pgSz w:w="15840" w:h="12240" w:orient="landscape"/>
      <w:pgMar w:top="850" w:right="907" w:bottom="850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66666"/>
        <w:sz w:val="17"/>
      </w:rPr>
      <w:t>Nhóm 13 - Kế hoạch Code và Kiểm thử - 21/09/2026 đến 11/10/2026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Code và Kiểm thử trong 3 tuần - Nhóm 13</dc:title>
  <dc:subject>Roommate Matching Hub</dc:subject>
  <dc:creator>Nhóm 13</dc:creator>
  <cp:keywords>Roommate Matching Hub, kế hoạch, code, kiểm thử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