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5F6970"/>
          <w:sz w:val="20"/>
          <w:szCs w:val="20"/>
        </w:rPr>
        <w:t xml:space="preserve">Requirement Analysis</w:t>
      </w:r>
    </w:p>
    <w:p>
      <w:pPr>
        <w:spacing w:after="160"/>
      </w:pPr>
      <w:r>
        <w:rPr>
          <w:b/>
          <w:bCs/>
          <w:color w:val="1C4C5C"/>
          <w:sz w:val="40"/>
          <w:szCs w:val="40"/>
        </w:rPr>
        <w:t xml:space="preserve">Customer Journey 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16-10-2026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Individual participant - 323103312152@gvpce.ac.in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 Rental Request Automation - ServiceNow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As per template / not specified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Scenario</w:t>
      </w:r>
    </w:p>
    <w:p>
      <w:pPr>
        <w:spacing w:after="120" w:before="0" w:line="276"/>
      </w:pPr>
      <w:r>
        <w:t xml:space="preserve">An employee needs a rental car for business travel. They open the Service Catalog, submit a Car Rental Request, wait for approval, and are told by email when it is approved while the Transport Team receives a catalog task. If no car is available, an incident is raised. This journey map is a design synthesis based on the project build and screenshots; it is not based on new customer interviews.</w:t>
      </w:r>
    </w:p>
    <w:p>
      <w:pPr>
        <w:pStyle w:val="Heading1"/>
      </w:pPr>
      <w:r>
        <w:t xml:space="preserve">Journey stages and key needs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2023"/>
        <w:gridCol w:w="1542"/>
        <w:gridCol w:w="1831"/>
        <w:gridCol w:w="2990"/>
      </w:tblGrid>
      <w:tr>
        <w:trPr>
          <w:cantSplit/>
          <w:tblHeader/>
        </w:trPr>
        <w:tc>
          <w:tcPr>
            <w:tcW w:type="dxa" w:w="12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0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Touchpoint</w:t>
            </w:r>
          </w:p>
        </w:tc>
        <w:tc>
          <w:tcPr>
            <w:tcW w:type="dxa" w:w="183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need</w:t>
            </w:r>
          </w:p>
        </w:tc>
        <w:tc>
          <w:tcPr>
            <w:tcW w:type="dxa" w:w="299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System response (intended)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dxa" w:w="20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Service Catalog &gt; Top Requests and choose Car Rental Request.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 Catalog</w:t>
            </w:r>
          </w:p>
        </w:tc>
        <w:tc>
          <w:tcPr>
            <w:tcW w:type="dxa" w:w="183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Find the request item quickly.</w:t>
            </w:r>
          </w:p>
        </w:tc>
        <w:tc>
          <w:tcPr>
            <w:tcW w:type="dxa" w:w="299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 the catalog item under Transportation Services.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Request</w:t>
            </w:r>
          </w:p>
        </w:tc>
        <w:tc>
          <w:tcPr>
            <w:tcW w:type="dxa" w:w="20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Fill Requestor, Requested date, Pickup, Drop, Duration, Car Type and Reason.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Catalog item form</w:t>
            </w:r>
          </w:p>
        </w:tc>
        <w:tc>
          <w:tcPr>
            <w:tcW w:type="dxa" w:w="183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Describe the trip once.</w:t>
            </w:r>
          </w:p>
        </w:tc>
        <w:tc>
          <w:tcPr>
            <w:tcW w:type="dxa" w:w="299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Capture seven catalog variables.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Submit</w:t>
            </w:r>
          </w:p>
        </w:tc>
        <w:tc>
          <w:tcPr>
            <w:tcW w:type="dxa" w:w="20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 Order Now.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 this Item panel</w:t>
            </w:r>
          </w:p>
        </w:tc>
        <w:tc>
          <w:tcPr>
            <w:tcW w:type="dxa" w:w="183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 the request.</w:t>
            </w:r>
          </w:p>
        </w:tc>
        <w:tc>
          <w:tcPr>
            <w:tcW w:type="dxa" w:w="299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the request and Requested Item (RITM) and start the Car Rental Req flow.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Approval</w:t>
            </w:r>
          </w:p>
        </w:tc>
        <w:tc>
          <w:tcPr>
            <w:tcW w:type="dxa" w:w="20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Approver decides on the request.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 request</w:t>
            </w:r>
          </w:p>
        </w:tc>
        <w:tc>
          <w:tcPr>
            <w:tcW w:type="dxa" w:w="183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an authorised decision.</w:t>
            </w:r>
          </w:p>
        </w:tc>
        <w:tc>
          <w:tcPr>
            <w:tcW w:type="dxa" w:w="299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Ask For Approval on the Requested Item; If Approve continues the flow.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Fulfilment</w:t>
            </w:r>
          </w:p>
        </w:tc>
        <w:tc>
          <w:tcPr>
            <w:tcW w:type="dxa" w:w="20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Transport Team receives the task.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Catalog Task</w:t>
            </w:r>
          </w:p>
        </w:tc>
        <w:tc>
          <w:tcPr>
            <w:tcW w:type="dxa" w:w="183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Know which approved trips to act on.</w:t>
            </w:r>
          </w:p>
        </w:tc>
        <w:tc>
          <w:tcPr>
            <w:tcW w:type="dxa" w:w="299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Catalog Task assigned to the Transport Team.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Notify</w:t>
            </w:r>
          </w:p>
        </w:tc>
        <w:tc>
          <w:tcPr>
            <w:tcW w:type="dxa" w:w="20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 the approval email.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83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Know the outcome.</w:t>
            </w:r>
          </w:p>
        </w:tc>
        <w:tc>
          <w:tcPr>
            <w:tcW w:type="dxa" w:w="299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Catalog Variables, then Send Email: Your car request is approved.</w:t>
            </w:r>
          </w:p>
        </w:tc>
      </w:tr>
      <w:tr>
        <w:trPr>
          <w:cantSplit/>
        </w:trPr>
        <w:tc>
          <w:tcPr>
            <w:tcW w:type="dxa" w:w="125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Exception</w:t>
            </w:r>
          </w:p>
        </w:tc>
        <w:tc>
          <w:tcPr>
            <w:tcW w:type="dxa" w:w="202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 is not available.</w:t>
            </w:r>
          </w:p>
        </w:tc>
        <w:tc>
          <w:tcPr>
            <w:tcW w:type="dxa" w:w="154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Incident</w:t>
            </w:r>
          </w:p>
        </w:tc>
        <w:tc>
          <w:tcPr>
            <w:tcW w:type="dxa" w:w="1831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Have the gap recorded.</w:t>
            </w:r>
          </w:p>
        </w:tc>
        <w:tc>
          <w:tcPr>
            <w:tcW w:type="dxa" w:w="299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 Rule creates an Incident with the request number and date.</w:t>
            </w:r>
          </w:p>
        </w:tc>
      </w:tr>
    </w:tbl>
    <w:p>
      <w:pPr>
        <w:pStyle w:val="Heading1"/>
      </w:pPr>
      <w:r>
        <w:t xml:space="preserve">Evidence for each stage</w:t>
      </w:r>
    </w:p>
    <w:p>
      <w:pPr>
        <w:spacing w:after="120" w:before="0" w:line="276"/>
      </w:pPr>
      <w:r>
        <w:t xml:space="preserve">The screenshots below come from the project’s ServiceNow instance and match the stages above.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43200" cy="1381125"/>
                  <wp:effectExtent t="0" r="0" b="0" l="0"/>
                  <wp:docPr id="1" name="fig1" descr="Car Rental Request catalog form: Requestor, Requested date, Pickup Location, Drop Location, Duration (hrs), Car Type and Reason1." title="Fig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 xml:space="preserve">Fig 1. Access and request: catalog form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43200" cy="1371600"/>
                  <wp:effectExtent t="0" r="0" b="0" l="0"/>
                  <wp:docPr id="1" name="fig3" descr="Requested Item RITM0010002: Approval = Approved, due date 2026-10-14 09:51:55 and its delivery plan." title="Fig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 xml:space="preserve">Fig 3. Submit and approval: RITM0010002 approved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43200" cy="1285875"/>
                  <wp:effectExtent t="0" r="0" b="0" l="0"/>
                  <wp:docPr id="1" name="fig5" descr="Ask For Approval on Requested Item: rule Approve, Anyone approves, approver Abel Tuter." title="Fig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 xml:space="preserve">Fig 5. Approval: Ask For Approval action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43200" cy="1447800"/>
                  <wp:effectExtent t="0" r="0" b="0" l="0"/>
                  <wp:docPr id="1" name="fig11" descr="Catalog Task SCTASK0010005 linked to RITM0010002 (State: Open; Requested for: System Administrator)." title="Fig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 xml:space="preserve">Fig 11. Fulfilment: SCTASK0010005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43200" cy="647700"/>
                  <wp:effectExtent t="0" r="0" b="0" l="0"/>
                  <wp:docPr id="1" name="fig13" descr="Email log (sys_email): request created, request approved and approval-request emails for REQ0010001, REQ0010002 and RITM0010002." title="Fig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 xml:space="preserve">Fig 13. Notify: email log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43200" cy="1228725"/>
                  <wp:effectExtent t="0" r="0" b="0" l="0"/>
                  <wp:docPr id="1" name="fig12" descr="Business Rule &quot;Create Incident if Car Unavailable&quot; on Requested Item [sc_req_item] with its advanced script." title="Fig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F6970"/>
                <w:sz w:val="17"/>
                <w:szCs w:val="17"/>
              </w:rPr>
              <w:t xml:space="preserve">Fig 12. Exception: incident business rule</w:t>
            </w:r>
          </w:p>
        </w:tc>
      </w:tr>
    </w:tbl>
    <w:p>
      <w:pPr>
        <w:pStyle w:val="Heading1"/>
      </w:pPr>
      <w:r>
        <w:t xml:space="preserve">Priority opportunities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Mark the key request fields as required so incomplete requests are not submitted.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Keep the approval and task creation automatic so the Transport Team acts only on approved requests.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Add the requestor’s name to the approval email greeting.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Confirm that the Business Rule condition matches the intended unavailable-car state.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Notify the requestor when a request is rejected (future scope).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C4C5C" w:sz="24"/>
              <w:bottom w:val="none" w:color="FFFFFF" w:sz="0"/>
              <w:right w:val="none" w:color="FFFFFF" w:sz="0"/>
            </w:tcBorders>
            <w:shd w:fill="EAF1F4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C4C5C"/>
                <w:sz w:val="20"/>
                <w:szCs w:val="20"/>
              </w:rPr>
              <w:t xml:space="preserve">Evidence note</w:t>
            </w:r>
          </w:p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This document adapts a one-page journey-map structure to the car rental request flow. Pain points are plausible design risks to validate, not measured findings.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970"/>
        <w:sz w:val="16"/>
        <w:szCs w:val="16"/>
      </w:rPr>
      <w:t xml:space="preserve">Car Rental Request Automation - ServiceNow  |  Page </w:t>
    </w:r>
    <w:r>
      <w:rPr>
        <w:color w:val="5F69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C4C5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40"/>
      <w:outlineLvl w:val="1"/>
    </w:pPr>
    <w:rPr>
      <w:rFonts w:ascii="Arial" w:cs="Arial" w:eastAsia="Arial" w:hAnsi="Arial"/>
      <w:b/>
      <w:bCs/>
      <w:color w:val="1C4C5C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90" w:before="200"/>
      <w:outlineLvl w:val="2"/>
    </w:pPr>
    <w:rPr>
      <w:rFonts w:ascii="Arial" w:cs="Arial" w:eastAsia="Arial" w:hAnsi="Arial"/>
      <w:b/>
      <w:bCs/>
      <w:color w:val="1C4C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f996e05eea322bedf2728060162a2be628a229c.jpg"/><Relationship Id="rId9" Type="http://schemas.openxmlformats.org/officeDocument/2006/relationships/image" Target="media/9696be9bdaaa9067a7fb703871b626510d83936d.jpg"/><Relationship Id="rId10" Type="http://schemas.openxmlformats.org/officeDocument/2006/relationships/image" Target="media/616231df0826a2bbd4972bc50033739cfff8e70a.jpg"/><Relationship Id="rId11" Type="http://schemas.openxmlformats.org/officeDocument/2006/relationships/image" Target="media/71e12285fc7ad609e1dc77b1998ee50b7eb610f9.jpg"/><Relationship Id="rId12" Type="http://schemas.openxmlformats.org/officeDocument/2006/relationships/image" Target="media/002da233c8c5dc3c45f3e8bb5aa1e277059b4eb4.jpg"/><Relationship Id="rId13" Type="http://schemas.openxmlformats.org/officeDocument/2006/relationships/image" Target="media/bade4777b1bc0638001330f9eeeedaded5b2c337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Customer_Journey_Map_Car_Rental_Request_Automation.docx</dc:title>
  <dc:creator>Car Rental Request Automation</dc:creator>
  <cp:lastModifiedBy>Un-named</cp:lastModifiedBy>
  <cp:revision>1</cp:revision>
  <dcterms:created xsi:type="dcterms:W3CDTF">2026-10-17T03:07:38.787Z</dcterms:created>
  <dcterms:modified xsi:type="dcterms:W3CDTF">2026-10-17T03:07:38.787Z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