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F6970"/>
          <w:sz w:val="20"/>
          <w:szCs w:val="20"/>
        </w:rPr>
        <w:t xml:space="preserve">Project Design Phase-II</w:t>
      </w:r>
    </w:p>
    <w:p>
      <w:pPr>
        <w:spacing w:after="160"/>
      </w:pPr>
      <w:r>
        <w:rPr>
          <w:b/>
          <w:bCs/>
          <w:color w:val="1C4C5C"/>
          <w:sz w:val="40"/>
          <w:szCs w:val="40"/>
        </w:rPr>
        <w:t xml:space="preserve">Data Flow Diagram &amp; User Stories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16-10-2026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Individual participant - 323103312152@gvpce.ac.in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 Rental Request Automation - ServiceNow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Data Flow Diagrams:</w:t>
      </w:r>
    </w:p>
    <w:p>
      <w:pPr>
        <w:spacing w:after="120" w:before="0" w:line="276"/>
      </w:pPr>
      <w:r>
        <w:t xml:space="preserve">A Data Flow Diagram (DFD) describes how information enters the system, how it is processed, where records are stored, and what is returned to each participant.</w:t>
      </w:r>
    </w:p>
    <w:p>
      <w:pPr>
        <w:spacing w:after="120" w:before="0" w:line="276"/>
      </w:pPr>
      <w:r>
        <w:rPr>
          <w:b/>
          <w:bCs/>
        </w:rPr>
        <w:t xml:space="preserve">Example: DFD Level 0 (Car Rental Request Automation)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876550"/>
            <wp:effectExtent t="0" r="0" b="0" l="0"/>
            <wp:docPr id="1" name="figdfd" descr="dfd" title="Figure 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Diagram 1. Level 0 data flow for the Car Rental Request Automation.</w:t>
      </w:r>
    </w:p>
    <w:p>
      <w:pPr>
        <w:spacing w:after="120" w:before="0" w:line="276"/>
      </w:pPr>
      <w:r>
        <w:t xml:space="preserve">The requestor submits the car rental request details. The automation reads the catalog item definition, stores the request and requested item, asks the approver for a decision and, when approved, creates a catalog task for the Transport Team and emails the approval status. If a car is unavailable, an incident is created.</w:t>
      </w:r>
    </w:p>
    <w:p>
      <w:pPr>
        <w:pStyle w:val="Heading1"/>
      </w:pPr>
      <w:r>
        <w:t xml:space="preserve">Data stores and key records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698"/>
        <w:gridCol w:w="4049"/>
      </w:tblGrid>
      <w:tr>
        <w:trPr>
          <w:cantSplit/>
          <w:tblHeader/>
        </w:trPr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 / table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in the flow</w:t>
            </w:r>
          </w:p>
        </w:tc>
        <w:tc>
          <w:tcPr>
            <w:tcW w:type="dxa" w:w="40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information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Catalog item - Car Rental Request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form definition</w:t>
            </w:r>
          </w:p>
        </w:tc>
        <w:tc>
          <w:tcPr>
            <w:tcW w:type="dxa" w:w="40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Variables: requestor, requested_date, pickup_location, drop_location, duration_hrs, car_type, reason1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Request / Requested Item - sc_request, sc_req_item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Parent request and item instance</w:t>
            </w:r>
          </w:p>
        </w:tc>
        <w:tc>
          <w:tcPr>
            <w:tcW w:type="dxa" w:w="40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Approval, due date, quantity (example: RITM0010002, due 2026-10-14 09:51:55, Approved)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Catalog Task - sc_task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Fulfilment work for the Transport Team</w:t>
            </w:r>
          </w:p>
        </w:tc>
        <w:tc>
          <w:tcPr>
            <w:tcW w:type="dxa" w:w="40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item, requested for, state (example: SCTASK0010005, Open)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Incident - incident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Exception record</w:t>
            </w:r>
          </w:p>
        </w:tc>
        <w:tc>
          <w:tcPr>
            <w:tcW w:type="dxa" w:w="40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 description and description built from the request number and requested date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Email log - sys_email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 evidence</w:t>
            </w:r>
          </w:p>
        </w:tc>
        <w:tc>
          <w:tcPr>
            <w:tcW w:type="dxa" w:w="40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Created, approved and approval-request emails (REQ0010001, REQ0010002, RITM0010002)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124450" cy="2705100"/>
            <wp:effectExtent t="0" r="0" b="0" l="0"/>
            <wp:docPr id="1" name="fig11" descr="Catalog Task SCTASK0010005 linked to RITM0010002 (State: Open; Requested for: System Administrator).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Figure 11. Catalog Task SCTASK0010005 linked to RITM0010002 (State: Open; Requested for: System Administrator).</w:t>
      </w:r>
    </w:p>
    <w:p>
      <w:pPr>
        <w:pStyle w:val="Heading1"/>
      </w:pPr>
      <w:r>
        <w:t xml:space="preserve">User Stories</w:t>
      </w:r>
    </w:p>
    <w:p>
      <w:pPr>
        <w:spacing w:after="120" w:before="0" w:line="276"/>
      </w:pPr>
      <w:r>
        <w:t xml:space="preserve">The user stories translate the workflow into user-focused requirements. Acceptance criteria describe expected behaviour; test results are reported separately in the testing documents.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1349"/>
        <w:gridCol w:w="771"/>
        <w:gridCol w:w="2795"/>
        <w:gridCol w:w="2698"/>
        <w:gridCol w:w="965"/>
      </w:tblGrid>
      <w:tr>
        <w:trPr>
          <w:cantSplit/>
          <w:tblHeader/>
        </w:trPr>
        <w:tc>
          <w:tcPr>
            <w:tcW w:type="dxa" w:w="10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 No.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96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Requestor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 item</w:t>
            </w:r>
          </w:p>
        </w:tc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USN-1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 requestor, I want a Car Rental Request item so that I can request a car for business travel.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appears under Transportation Services.</w:t>
            </w:r>
          </w:p>
        </w:tc>
        <w:tc>
          <w:tcPr>
            <w:tcW w:type="dxa" w:w="96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Requestor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details</w:t>
            </w:r>
          </w:p>
        </w:tc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USN-2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 requestor, I want to give pickup, drop, duration, car type and reason so that my trip is clear.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Seven variables are captured on the form.</w:t>
            </w:r>
          </w:p>
        </w:tc>
        <w:tc>
          <w:tcPr>
            <w:tcW w:type="dxa" w:w="96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Approver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</w:t>
            </w:r>
          </w:p>
        </w:tc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USN-3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an approver, I want to approve the Requested Item so that cars are arranged only for authorised trips.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 state is recorded; flow continues only if approved.</w:t>
            </w:r>
          </w:p>
        </w:tc>
        <w:tc>
          <w:tcPr>
            <w:tcW w:type="dxa" w:w="96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Transport Team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Fulfilment task</w:t>
            </w:r>
          </w:p>
        </w:tc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USN-4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 Transport Team member, I want a catalog task for each approved request so that I can arrange the car.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 Task is created and assigned to the Transport Team.</w:t>
            </w:r>
          </w:p>
        </w:tc>
        <w:tc>
          <w:tcPr>
            <w:tcW w:type="dxa" w:w="96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Requestor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USN-5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 requestor, I want an email when my request is approved so that I know the outcome.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Email completes with subject Your car request is approved.</w:t>
            </w:r>
          </w:p>
        </w:tc>
        <w:tc>
          <w:tcPr>
            <w:tcW w:type="dxa" w:w="96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Exception handling</w:t>
            </w:r>
          </w:p>
        </w:tc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USN-6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an administrator, I want an incident when a car is unavailable so that the gap is recorded.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Rule creates an Incident with request number and date.</w:t>
            </w:r>
          </w:p>
        </w:tc>
        <w:tc>
          <w:tcPr>
            <w:tcW w:type="dxa" w:w="96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Packaging</w:t>
            </w:r>
          </w:p>
        </w:tc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USN-7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an administrator, I want an Update Set so that the configuration can move to another instance.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Preview and Commit complete with no collisions.</w:t>
            </w:r>
          </w:p>
        </w:tc>
        <w:tc>
          <w:tcPr>
            <w:tcW w:type="dxa" w:w="96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Tester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Validation</w:t>
            </w:r>
          </w:p>
        </w:tc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USN-8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 tester, I want to verify the flow, task, email and incident so that the workflow behaves as designed.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Each area has a recorded result and evidence.</w:t>
            </w:r>
          </w:p>
        </w:tc>
        <w:tc>
          <w:tcPr>
            <w:tcW w:type="dxa" w:w="96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</w:pPr>
      <w:r>
        <w:t xml:space="preserve">Priority and release note</w:t>
      </w:r>
    </w:p>
    <w:p>
      <w:pPr>
        <w:spacing w:after="120" w:before="0" w:line="276"/>
      </w:pPr>
      <w:r>
        <w:t xml:space="preserve">Priority labels are proposed for planning: High items establish the core submit, approve and fulfil path; Medium items add notification, exception handling and portability. All stories are grouped as Release 1, a suggested grouping and not a verified sprint commitment.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970"/>
        <w:sz w:val="16"/>
        <w:szCs w:val="16"/>
      </w:rPr>
      <w:t xml:space="preserve">Car Rental Request Automation - ServiceNow  |  Page </w:t>
    </w:r>
    <w:r>
      <w:rPr>
        <w:color w:val="5F69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C4C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rFonts w:ascii="Arial" w:cs="Arial" w:eastAsia="Arial" w:hAnsi="Arial"/>
      <w:b/>
      <w:bCs/>
      <w:color w:val="1C4C5C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200"/>
      <w:outlineLvl w:val="2"/>
    </w:pPr>
    <w:rPr>
      <w:rFonts w:ascii="Arial" w:cs="Arial" w:eastAsia="Arial" w:hAnsi="Arial"/>
      <w:b/>
      <w:bCs/>
      <w:color w:val="1C4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db68e7f82935d2d05c5d8055390b144a21b94a4.png"/><Relationship Id="rId9" Type="http://schemas.openxmlformats.org/officeDocument/2006/relationships/image" Target="media/71e12285fc7ad609e1dc77b1998ee50b7eb610f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Data_Flow_Diagrams_and_User_Stories_Car_Rental_Request_Automation.docx</dc:title>
  <dc:creator>Car Rental Request Automation</dc:creator>
  <cp:lastModifiedBy>Un-named</cp:lastModifiedBy>
  <cp:revision>1</cp:revision>
  <dcterms:created xsi:type="dcterms:W3CDTF">2026-10-17T03:07:38.943Z</dcterms:created>
  <dcterms:modified xsi:type="dcterms:W3CDTF">2026-10-17T03:07:38.943Z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