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16DB" w14:textId="03699F7C" w:rsidR="00323C2D" w:rsidRPr="00F671E0" w:rsidRDefault="00BB2BC4">
      <w:pPr>
        <w:rPr>
          <w:rFonts w:ascii="Arial" w:hAnsi="Arial" w:cs="Arial"/>
          <w:b/>
          <w:bCs/>
          <w:sz w:val="22"/>
          <w:szCs w:val="22"/>
        </w:rPr>
      </w:pPr>
      <w:r w:rsidRPr="00F671E0">
        <w:rPr>
          <w:rFonts w:ascii="Arial" w:hAnsi="Arial" w:cs="Arial"/>
          <w:b/>
          <w:bCs/>
          <w:sz w:val="22"/>
          <w:szCs w:val="22"/>
        </w:rPr>
        <w:t>Methods</w:t>
      </w:r>
    </w:p>
    <w:p w14:paraId="5D2BCDEE" w14:textId="77777777" w:rsidR="00BB2BC4" w:rsidRPr="00F671E0" w:rsidRDefault="00BB2BC4" w:rsidP="007267B3">
      <w:pPr>
        <w:rPr>
          <w:rFonts w:ascii="Arial" w:hAnsi="Arial" w:cs="Arial"/>
          <w:b/>
          <w:bCs/>
          <w:sz w:val="22"/>
          <w:szCs w:val="22"/>
        </w:rPr>
      </w:pPr>
    </w:p>
    <w:p w14:paraId="07E7026F" w14:textId="20DAC217" w:rsidR="007267B3" w:rsidRPr="00F671E0" w:rsidRDefault="008B1368" w:rsidP="007267B3">
      <w:pPr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F671E0">
        <w:rPr>
          <w:rFonts w:ascii="Arial" w:hAnsi="Arial" w:cs="Arial"/>
          <w:sz w:val="22"/>
          <w:szCs w:val="22"/>
        </w:rPr>
        <w:t>Zymo</w:t>
      </w:r>
      <w:proofErr w:type="spellEnd"/>
      <w:r w:rsidRPr="00F671E0">
        <w:rPr>
          <w:rFonts w:ascii="Arial" w:hAnsi="Arial" w:cs="Arial"/>
          <w:sz w:val="22"/>
          <w:szCs w:val="22"/>
        </w:rPr>
        <w:t xml:space="preserve"> Research </w:t>
      </w:r>
      <w:proofErr w:type="spellStart"/>
      <w:r w:rsidRPr="00F671E0">
        <w:rPr>
          <w:rFonts w:ascii="Arial" w:hAnsi="Arial" w:cs="Arial"/>
          <w:sz w:val="22"/>
          <w:szCs w:val="22"/>
        </w:rPr>
        <w:t>RNAseq</w:t>
      </w:r>
      <w:proofErr w:type="spellEnd"/>
      <w:r w:rsidRPr="00F671E0">
        <w:rPr>
          <w:rFonts w:ascii="Arial" w:hAnsi="Arial" w:cs="Arial"/>
          <w:sz w:val="22"/>
          <w:szCs w:val="22"/>
        </w:rPr>
        <w:t xml:space="preserve"> pipeline was </w:t>
      </w:r>
      <w:r w:rsidR="004100E4" w:rsidRPr="00F671E0">
        <w:rPr>
          <w:rFonts w:ascii="Arial" w:hAnsi="Arial" w:cs="Arial"/>
          <w:sz w:val="22"/>
          <w:szCs w:val="22"/>
        </w:rPr>
        <w:t xml:space="preserve">originally adapted from </w:t>
      </w:r>
      <w:proofErr w:type="spellStart"/>
      <w:r w:rsidR="00C22064" w:rsidRPr="00F671E0">
        <w:rPr>
          <w:rFonts w:ascii="Arial" w:hAnsi="Arial" w:cs="Arial"/>
          <w:sz w:val="22"/>
          <w:szCs w:val="22"/>
        </w:rPr>
        <w:t>nf</w:t>
      </w:r>
      <w:proofErr w:type="spellEnd"/>
      <w:r w:rsidR="00C22064" w:rsidRPr="00F671E0">
        <w:rPr>
          <w:rFonts w:ascii="Arial" w:hAnsi="Arial" w:cs="Arial"/>
          <w:sz w:val="22"/>
          <w:szCs w:val="22"/>
        </w:rPr>
        <w:t>-core/</w:t>
      </w:r>
      <w:proofErr w:type="spellStart"/>
      <w:r w:rsidR="00C22064" w:rsidRPr="00F671E0">
        <w:rPr>
          <w:rFonts w:ascii="Arial" w:hAnsi="Arial" w:cs="Arial"/>
          <w:sz w:val="22"/>
          <w:szCs w:val="22"/>
        </w:rPr>
        <w:t>rnaseq</w:t>
      </w:r>
      <w:proofErr w:type="spellEnd"/>
      <w:r w:rsidR="00C22064" w:rsidRPr="00F671E0">
        <w:rPr>
          <w:rFonts w:ascii="Arial" w:hAnsi="Arial" w:cs="Arial"/>
          <w:sz w:val="22"/>
          <w:szCs w:val="22"/>
        </w:rPr>
        <w:t xml:space="preserve"> pipeline v1.4.2</w:t>
      </w:r>
      <w:r w:rsidR="00E46793" w:rsidRPr="00F671E0">
        <w:rPr>
          <w:rFonts w:ascii="Arial" w:hAnsi="Arial" w:cs="Arial"/>
          <w:sz w:val="22"/>
          <w:szCs w:val="22"/>
        </w:rPr>
        <w:t xml:space="preserve"> (</w:t>
      </w:r>
      <w:hyperlink r:id="rId5" w:history="1">
        <w:r w:rsidR="00052788" w:rsidRPr="00F671E0">
          <w:rPr>
            <w:rStyle w:val="Hyperlink"/>
            <w:rFonts w:ascii="Arial" w:hAnsi="Arial" w:cs="Arial"/>
            <w:sz w:val="22"/>
            <w:szCs w:val="22"/>
          </w:rPr>
          <w:t>https://github.com/nf-core/rnaseq</w:t>
        </w:r>
      </w:hyperlink>
      <w:r w:rsidR="00E46793" w:rsidRPr="00F671E0">
        <w:rPr>
          <w:rFonts w:ascii="Arial" w:hAnsi="Arial" w:cs="Arial"/>
          <w:sz w:val="22"/>
          <w:szCs w:val="22"/>
        </w:rPr>
        <w:t>)</w:t>
      </w:r>
      <w:r w:rsidR="00401E6E" w:rsidRPr="00F671E0">
        <w:rPr>
          <w:rFonts w:ascii="Arial" w:hAnsi="Arial" w:cs="Arial"/>
          <w:sz w:val="22"/>
          <w:szCs w:val="22"/>
        </w:rPr>
        <w:t>.</w:t>
      </w:r>
      <w:r w:rsidR="00A61786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&lt;EndNote&gt;&lt;Cite&gt;&lt;Author&gt;Patel&lt;/Author&gt;&lt;Year&gt;2020&lt;/Year&gt;&lt;IDText&gt;nf-core/rnaseq: nf-core/rnaseq v3.0 - Silver Shark (Version 3.0)&lt;/IDText&gt;&lt;DisplayText&gt;&lt;style face="superscript"&gt;1&lt;/style&gt;&lt;/DisplayText&gt;&lt;record&gt;&lt;dates&gt;&lt;pub-dates&gt;&lt;date&gt;December 15, 2020&lt;/date&gt;&lt;/pub-dates&gt;&lt;year&gt;2020&lt;/year&gt;&lt;/dates&gt;&lt;titles&gt;&lt;title&gt;nf-core/rnaseq: nf-core/rnaseq v3.0 - Silver Shark (Version 3.0)&lt;/title&gt;&lt;/titles&gt;&lt;contributors&gt;&lt;authors&gt;&lt;author&gt;Patel,   Harshil&lt;/author&gt;&lt;author&gt;Ewels,   Phil&lt;/author&gt;&lt;author&gt;Peltzer,   Alexander&lt;/author&gt;&lt;author&gt;Hammarén,   Rickard&lt;/author&gt;&lt;author&gt;Botvinnik,   Olga&lt;/author&gt;&lt;author&gt;Sturm,   Gregor&lt;/author&gt;&lt;author&gt;Davenport,   Colin&lt;/author&gt;&lt;/authors&gt;&lt;/contributors&gt;&lt;added-date format="utc"&gt;1619139253&lt;/added-date&gt;&lt;ref-type name="Generic"&gt;13&lt;/ref-type&gt;&lt;rec-number&gt;88&lt;/rec-number&gt;&lt;publisher&gt;Zenodo&lt;/publisher&gt;&lt;last-updated-date format="utc"&gt;1619139418&lt;/last-updated-date&gt;&lt;electronic-resource-num&gt;10.5281/zenodo.4323183&lt;/electronic-resource-num&gt;&lt;/record&gt;&lt;/Cite&gt;&lt;/EndNote&gt;</w:instrText>
      </w:r>
      <w:r w:rsidR="00A61786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1</w:t>
      </w:r>
      <w:r w:rsidR="00A61786" w:rsidRPr="00F671E0">
        <w:rPr>
          <w:rFonts w:ascii="Arial" w:hAnsi="Arial" w:cs="Arial"/>
          <w:sz w:val="22"/>
          <w:szCs w:val="22"/>
        </w:rPr>
        <w:fldChar w:fldCharType="end"/>
      </w:r>
      <w:r w:rsidR="00401E6E" w:rsidRPr="00F671E0">
        <w:rPr>
          <w:rFonts w:ascii="Arial" w:hAnsi="Arial" w:cs="Arial"/>
          <w:sz w:val="22"/>
          <w:szCs w:val="22"/>
        </w:rPr>
        <w:t xml:space="preserve"> </w:t>
      </w:r>
      <w:r w:rsidR="00387B2F">
        <w:rPr>
          <w:rFonts w:ascii="Arial" w:hAnsi="Arial" w:cs="Arial"/>
          <w:sz w:val="22"/>
          <w:szCs w:val="22"/>
        </w:rPr>
        <w:t>The pipelines was built</w:t>
      </w:r>
      <w:r w:rsidR="006D6870" w:rsidRPr="00F671E0">
        <w:rPr>
          <w:rFonts w:ascii="Arial" w:hAnsi="Arial" w:cs="Arial"/>
          <w:sz w:val="22"/>
          <w:szCs w:val="22"/>
        </w:rPr>
        <w:t xml:space="preserve"> using </w:t>
      </w:r>
      <w:proofErr w:type="spellStart"/>
      <w:r w:rsidR="006D6870" w:rsidRPr="00F671E0">
        <w:rPr>
          <w:rFonts w:ascii="Arial" w:hAnsi="Arial" w:cs="Arial"/>
          <w:sz w:val="22"/>
          <w:szCs w:val="22"/>
        </w:rPr>
        <w:t>Nextflow</w:t>
      </w:r>
      <w:proofErr w:type="spellEnd"/>
      <w:r w:rsidR="003B0827">
        <w:rPr>
          <w:rFonts w:ascii="Arial" w:hAnsi="Arial" w:cs="Arial"/>
          <w:sz w:val="22"/>
          <w:szCs w:val="22"/>
        </w:rPr>
        <w:t xml:space="preserve"> </w:t>
      </w:r>
      <w:r w:rsidR="00FC1997" w:rsidRPr="00F671E0">
        <w:rPr>
          <w:rFonts w:ascii="Arial" w:hAnsi="Arial" w:cs="Arial"/>
          <w:sz w:val="22"/>
          <w:szCs w:val="22"/>
        </w:rPr>
        <w:t>(</w:t>
      </w:r>
      <w:hyperlink r:id="rId6" w:history="1">
        <w:r w:rsidR="001A116C" w:rsidRPr="00F671E0">
          <w:rPr>
            <w:rStyle w:val="Hyperlink"/>
            <w:rFonts w:ascii="Arial" w:hAnsi="Arial" w:cs="Arial"/>
            <w:sz w:val="22"/>
            <w:szCs w:val="22"/>
          </w:rPr>
          <w:t>https://www.nextflow.io/</w:t>
        </w:r>
      </w:hyperlink>
      <w:r w:rsidR="00FC1997" w:rsidRPr="00F671E0">
        <w:rPr>
          <w:rFonts w:ascii="Arial" w:hAnsi="Arial" w:cs="Arial"/>
          <w:sz w:val="22"/>
          <w:szCs w:val="22"/>
        </w:rPr>
        <w:t>)</w:t>
      </w:r>
      <w:r w:rsidR="006D6870" w:rsidRPr="00F671E0">
        <w:rPr>
          <w:rFonts w:ascii="Arial" w:hAnsi="Arial" w:cs="Arial"/>
          <w:sz w:val="22"/>
          <w:szCs w:val="22"/>
        </w:rPr>
        <w:t>.</w:t>
      </w:r>
      <w:r w:rsidR="001A116C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&lt;EndNote&gt;&lt;Cite&gt;&lt;Author&gt;Di Tommaso&lt;/Author&gt;&lt;Year&gt;2017&lt;/Year&gt;&lt;IDText&gt;Nextflow enables reproducible computational workflows&lt;/IDText&gt;&lt;DisplayText&gt;&lt;style face="superscript"&gt;2&lt;/style&gt;&lt;/DisplayText&gt;&lt;record&gt;&lt;dates&gt;&lt;pub-dates&gt;&lt;date&gt;04&lt;/date&gt;&lt;/pub-dates&gt;&lt;year&gt;2017&lt;/year&gt;&lt;/dates&gt;&lt;keywords&gt;&lt;keyword&gt;Computational Biology&lt;/keyword&gt;&lt;keyword&gt;Electronic Data Processing&lt;/keyword&gt;&lt;keyword&gt;Genomics&lt;/keyword&gt;&lt;keyword&gt;Software&lt;/keyword&gt;&lt;keyword&gt;Workflow&lt;/keyword&gt;&lt;/keywords&gt;&lt;urls&gt;&lt;related-urls&gt;&lt;url&gt;https://www.ncbi.nlm.nih.gov/pubmed/28398311&lt;/url&gt;&lt;/related-urls&gt;&lt;/urls&gt;&lt;isbn&gt;1546-1696&lt;/isbn&gt;&lt;titles&gt;&lt;title&gt;Nextflow enables reproducible computational workflows&lt;/title&gt;&lt;secondary-title&gt;Nat Biotechnol&lt;/secondary-title&gt;&lt;/titles&gt;&lt;pages&gt;316-319&lt;/pages&gt;&lt;number&gt;4&lt;/number&gt;&lt;contributors&gt;&lt;authors&gt;&lt;author&gt;Di Tommaso, P.&lt;/author&gt;&lt;author&gt;Chatzou, M.&lt;/author&gt;&lt;author&gt;Floden, E. W.&lt;/author&gt;&lt;author&gt;Barja, P. P.&lt;/author&gt;&lt;author&gt;Palumbo, E.&lt;/author&gt;&lt;author&gt;Notredame, C.&lt;/author&gt;&lt;/authors&gt;&lt;/contributors&gt;&lt;language&gt;eng&lt;/language&gt;&lt;added-date format="utc"&gt;1619139012&lt;/added-date&gt;&lt;ref-type name="Journal Article"&gt;17&lt;/ref-type&gt;&lt;rec-number&gt;87&lt;/rec-number&gt;&lt;last-updated-date format="utc"&gt;1619139012&lt;/last-updated-date&gt;&lt;accession-num&gt;28398311&lt;/accession-num&gt;&lt;electronic-resource-num&gt;10.1038/nbt.3820&lt;/electronic-resource-num&gt;&lt;volume&gt;35&lt;/volume&gt;&lt;/record&gt;&lt;/Cite&gt;&lt;/EndNote&gt;</w:instrText>
      </w:r>
      <w:r w:rsidR="001A116C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="001A116C" w:rsidRPr="00F671E0">
        <w:rPr>
          <w:rFonts w:ascii="Arial" w:hAnsi="Arial" w:cs="Arial"/>
          <w:sz w:val="22"/>
          <w:szCs w:val="22"/>
        </w:rPr>
        <w:fldChar w:fldCharType="end"/>
      </w:r>
      <w:r w:rsidR="006D6870" w:rsidRPr="00F671E0">
        <w:rPr>
          <w:rFonts w:ascii="Arial" w:hAnsi="Arial" w:cs="Arial"/>
          <w:sz w:val="22"/>
          <w:szCs w:val="22"/>
        </w:rPr>
        <w:t xml:space="preserve"> </w:t>
      </w:r>
      <w:r w:rsidR="00FC1997" w:rsidRPr="00F671E0">
        <w:rPr>
          <w:rFonts w:ascii="Arial" w:hAnsi="Arial" w:cs="Arial"/>
          <w:sz w:val="22"/>
          <w:szCs w:val="22"/>
        </w:rPr>
        <w:t>Briefly, q</w:t>
      </w:r>
      <w:r w:rsidR="00DE376A" w:rsidRPr="00F671E0">
        <w:rPr>
          <w:rFonts w:ascii="Arial" w:hAnsi="Arial" w:cs="Arial"/>
          <w:sz w:val="22"/>
          <w:szCs w:val="22"/>
        </w:rPr>
        <w:t>uality control of raw reads w</w:t>
      </w:r>
      <w:r w:rsidR="00FF6352" w:rsidRPr="00F671E0">
        <w:rPr>
          <w:rFonts w:ascii="Arial" w:hAnsi="Arial" w:cs="Arial"/>
          <w:sz w:val="22"/>
          <w:szCs w:val="22"/>
        </w:rPr>
        <w:t>as</w:t>
      </w:r>
      <w:r w:rsidR="00DE376A" w:rsidRPr="00F671E0">
        <w:rPr>
          <w:rFonts w:ascii="Arial" w:hAnsi="Arial" w:cs="Arial"/>
          <w:sz w:val="22"/>
          <w:szCs w:val="22"/>
        </w:rPr>
        <w:t xml:space="preserve"> carried out using </w:t>
      </w:r>
      <w:proofErr w:type="spellStart"/>
      <w:r w:rsidR="00DE376A" w:rsidRPr="00F671E0">
        <w:rPr>
          <w:rFonts w:ascii="Arial" w:hAnsi="Arial" w:cs="Arial"/>
          <w:sz w:val="22"/>
          <w:szCs w:val="22"/>
        </w:rPr>
        <w:t>FastQC</w:t>
      </w:r>
      <w:proofErr w:type="spellEnd"/>
      <w:r w:rsidR="006D0AF1" w:rsidRPr="00F671E0">
        <w:rPr>
          <w:rFonts w:ascii="Arial" w:hAnsi="Arial" w:cs="Arial"/>
          <w:sz w:val="22"/>
          <w:szCs w:val="22"/>
        </w:rPr>
        <w:t xml:space="preserve"> v0.11.</w:t>
      </w:r>
      <w:r w:rsidR="007B46E7" w:rsidRPr="00F671E0">
        <w:rPr>
          <w:rFonts w:ascii="Arial" w:hAnsi="Arial" w:cs="Arial"/>
          <w:sz w:val="22"/>
          <w:szCs w:val="22"/>
        </w:rPr>
        <w:t xml:space="preserve">9 </w:t>
      </w:r>
      <w:r w:rsidR="00DE376A" w:rsidRPr="00F671E0">
        <w:rPr>
          <w:rFonts w:ascii="Arial" w:hAnsi="Arial" w:cs="Arial"/>
          <w:sz w:val="22"/>
          <w:szCs w:val="22"/>
        </w:rPr>
        <w:t>(</w:t>
      </w:r>
      <w:hyperlink r:id="rId7" w:history="1">
        <w:r w:rsidR="00FB0222" w:rsidRPr="00F671E0">
          <w:rPr>
            <w:rStyle w:val="Hyperlink"/>
            <w:rFonts w:ascii="Arial" w:hAnsi="Arial" w:cs="Arial"/>
            <w:sz w:val="22"/>
            <w:szCs w:val="22"/>
          </w:rPr>
          <w:t>http://www.bioinformatics.babraham.ac.uk/projects/fastqc</w:t>
        </w:r>
      </w:hyperlink>
      <w:r w:rsidR="00DE376A" w:rsidRPr="00F671E0">
        <w:rPr>
          <w:rFonts w:ascii="Arial" w:hAnsi="Arial" w:cs="Arial"/>
          <w:sz w:val="22"/>
          <w:szCs w:val="22"/>
        </w:rPr>
        <w:t>). Adapter and low-quality sequences were trimmed from raw reads using Trim Galore</w:t>
      </w:r>
      <w:r w:rsidR="007B46E7" w:rsidRPr="00F671E0">
        <w:rPr>
          <w:rFonts w:ascii="Arial" w:hAnsi="Arial" w:cs="Arial"/>
          <w:sz w:val="22"/>
          <w:szCs w:val="22"/>
        </w:rPr>
        <w:t>!</w:t>
      </w:r>
      <w:r w:rsidR="00DE376A" w:rsidRPr="00F671E0">
        <w:rPr>
          <w:rFonts w:ascii="Arial" w:hAnsi="Arial" w:cs="Arial"/>
          <w:sz w:val="22"/>
          <w:szCs w:val="22"/>
        </w:rPr>
        <w:t xml:space="preserve"> </w:t>
      </w:r>
      <w:r w:rsidR="006D0AF1" w:rsidRPr="00F671E0">
        <w:rPr>
          <w:rFonts w:ascii="Arial" w:hAnsi="Arial" w:cs="Arial"/>
          <w:sz w:val="22"/>
          <w:szCs w:val="22"/>
        </w:rPr>
        <w:t>v0.</w:t>
      </w:r>
      <w:r w:rsidR="000F53CC" w:rsidRPr="00F671E0">
        <w:rPr>
          <w:rFonts w:ascii="Arial" w:hAnsi="Arial" w:cs="Arial"/>
          <w:sz w:val="22"/>
          <w:szCs w:val="22"/>
        </w:rPr>
        <w:t>6</w:t>
      </w:r>
      <w:r w:rsidR="006D0AF1" w:rsidRPr="00F671E0">
        <w:rPr>
          <w:rFonts w:ascii="Arial" w:hAnsi="Arial" w:cs="Arial"/>
          <w:sz w:val="22"/>
          <w:szCs w:val="22"/>
        </w:rPr>
        <w:t>.</w:t>
      </w:r>
      <w:r w:rsidR="000F53CC" w:rsidRPr="00F671E0">
        <w:rPr>
          <w:rFonts w:ascii="Arial" w:hAnsi="Arial" w:cs="Arial"/>
          <w:sz w:val="22"/>
          <w:szCs w:val="22"/>
        </w:rPr>
        <w:t>6</w:t>
      </w:r>
      <w:r w:rsidR="006D0AF1" w:rsidRPr="00F671E0">
        <w:rPr>
          <w:rFonts w:ascii="Arial" w:hAnsi="Arial" w:cs="Arial"/>
          <w:sz w:val="22"/>
          <w:szCs w:val="22"/>
        </w:rPr>
        <w:t xml:space="preserve"> </w:t>
      </w:r>
      <w:r w:rsidR="00DE376A" w:rsidRPr="00F671E0">
        <w:rPr>
          <w:rFonts w:ascii="Arial" w:hAnsi="Arial" w:cs="Arial"/>
          <w:sz w:val="22"/>
          <w:szCs w:val="22"/>
        </w:rPr>
        <w:t>(</w:t>
      </w:r>
      <w:hyperlink r:id="rId8" w:history="1">
        <w:r w:rsidR="00FB0222" w:rsidRPr="00F671E0">
          <w:rPr>
            <w:rStyle w:val="Hyperlink"/>
            <w:rFonts w:ascii="Arial" w:hAnsi="Arial" w:cs="Arial"/>
            <w:sz w:val="22"/>
            <w:szCs w:val="22"/>
          </w:rPr>
          <w:t>https://www.bioinformatics.babraham.ac.uk/projects/trim_galore</w:t>
        </w:r>
      </w:hyperlink>
      <w:r w:rsidR="00DE376A" w:rsidRPr="00F671E0">
        <w:rPr>
          <w:rFonts w:ascii="Arial" w:hAnsi="Arial" w:cs="Arial"/>
          <w:sz w:val="22"/>
          <w:szCs w:val="22"/>
        </w:rPr>
        <w:t xml:space="preserve">). </w:t>
      </w:r>
      <w:r w:rsidR="00FB0222" w:rsidRPr="00F671E0">
        <w:rPr>
          <w:rFonts w:ascii="Arial" w:hAnsi="Arial" w:cs="Arial"/>
          <w:sz w:val="22"/>
          <w:szCs w:val="22"/>
        </w:rPr>
        <w:t xml:space="preserve">Trimmed reads were aligned to the reference genome using </w:t>
      </w:r>
      <w:r w:rsidR="000F53CC" w:rsidRPr="00F671E0">
        <w:rPr>
          <w:rFonts w:ascii="Arial" w:hAnsi="Arial" w:cs="Arial"/>
          <w:sz w:val="22"/>
          <w:szCs w:val="22"/>
        </w:rPr>
        <w:t>STAR</w:t>
      </w:r>
      <w:r w:rsidR="00FB0222" w:rsidRPr="00F671E0">
        <w:rPr>
          <w:rFonts w:ascii="Arial" w:hAnsi="Arial" w:cs="Arial"/>
          <w:sz w:val="22"/>
          <w:szCs w:val="22"/>
        </w:rPr>
        <w:t xml:space="preserve"> </w:t>
      </w:r>
      <w:r w:rsidR="006D0AF1" w:rsidRPr="00F671E0">
        <w:rPr>
          <w:rFonts w:ascii="Arial" w:hAnsi="Arial" w:cs="Arial"/>
          <w:sz w:val="22"/>
          <w:szCs w:val="22"/>
        </w:rPr>
        <w:t>v</w:t>
      </w:r>
      <w:r w:rsidR="000F53CC" w:rsidRPr="00F671E0">
        <w:rPr>
          <w:rFonts w:ascii="Arial" w:hAnsi="Arial" w:cs="Arial"/>
          <w:sz w:val="22"/>
          <w:szCs w:val="22"/>
        </w:rPr>
        <w:t>2.6.1d</w:t>
      </w:r>
      <w:r w:rsidR="006D0AF1" w:rsidRPr="00F671E0">
        <w:rPr>
          <w:rFonts w:ascii="Arial" w:hAnsi="Arial" w:cs="Arial"/>
          <w:sz w:val="22"/>
          <w:szCs w:val="22"/>
        </w:rPr>
        <w:t xml:space="preserve"> </w:t>
      </w:r>
      <w:r w:rsidR="00FB0222" w:rsidRPr="00F671E0">
        <w:rPr>
          <w:rFonts w:ascii="Arial" w:hAnsi="Arial" w:cs="Arial"/>
          <w:sz w:val="22"/>
          <w:szCs w:val="22"/>
        </w:rPr>
        <w:t>(</w:t>
      </w:r>
      <w:hyperlink r:id="rId9" w:history="1">
        <w:r w:rsidR="00237BCB" w:rsidRPr="00F671E0">
          <w:rPr>
            <w:rStyle w:val="Hyperlink"/>
            <w:rFonts w:ascii="Arial" w:hAnsi="Arial" w:cs="Arial"/>
            <w:sz w:val="22"/>
            <w:szCs w:val="22"/>
          </w:rPr>
          <w:t>https://github.com/alexdobin/STAR</w:t>
        </w:r>
      </w:hyperlink>
      <w:r w:rsidR="00FB0222" w:rsidRPr="00F671E0">
        <w:rPr>
          <w:rFonts w:ascii="Arial" w:hAnsi="Arial" w:cs="Arial"/>
          <w:sz w:val="22"/>
          <w:szCs w:val="22"/>
        </w:rPr>
        <w:t>).</w:t>
      </w:r>
      <w:r w:rsidR="00DC4D7F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&lt;EndNote&gt;&lt;Cite&gt;&lt;Author&gt;Dobin&lt;/Author&gt;&lt;Year&gt;2013&lt;/Year&gt;&lt;IDText&gt;STAR: ultrafast universal RNA-seq aligner&lt;/IDText&gt;&lt;DisplayText&gt;&lt;style face="superscript"&gt;3&lt;/style&gt;&lt;/DisplayText&gt;&lt;record&gt;&lt;dates&gt;&lt;pub-dates&gt;&lt;date&gt;Jan&lt;/date&gt;&lt;/pub-dates&gt;&lt;year&gt;2013&lt;/year&gt;&lt;/dates&gt;&lt;keywords&gt;&lt;keyword&gt;Algorithms&lt;/keyword&gt;&lt;keyword&gt;Cluster Analysis&lt;/keyword&gt;&lt;keyword&gt;Gene Expression Profiling&lt;/keyword&gt;&lt;keyword&gt;Genome, Human&lt;/keyword&gt;&lt;keyword&gt;Humans&lt;/keyword&gt;&lt;keyword&gt;RNA Splicing&lt;/keyword&gt;&lt;keyword&gt;Sequence Alignment&lt;/keyword&gt;&lt;keyword&gt;Sequence Analysis, RNA&lt;/keyword&gt;&lt;keyword&gt;Software&lt;/keyword&gt;&lt;/keywords&gt;&lt;urls&gt;&lt;related-urls&gt;&lt;url&gt;https://www.ncbi.nlm.nih.gov/pubmed/23104886&lt;/url&gt;&lt;/related-urls&gt;&lt;/urls&gt;&lt;isbn&gt;1367-4811&lt;/isbn&gt;&lt;custom2&gt;PMC3530905&lt;/custom2&gt;&lt;titles&gt;&lt;title&gt;STAR: ultrafast universal RNA-seq aligner&lt;/title&gt;&lt;secondary-title&gt;Bioinformatics&lt;/secondary-title&gt;&lt;/titles&gt;&lt;pages&gt;15-21&lt;/pages&gt;&lt;number&gt;1&lt;/number&gt;&lt;contributors&gt;&lt;authors&gt;&lt;author&gt;Dobin, A.&lt;/author&gt;&lt;author&gt;Davis, C. A.&lt;/author&gt;&lt;author&gt;Schlesinger, F.&lt;/author&gt;&lt;author&gt;Drenkow, J.&lt;/author&gt;&lt;author&gt;Zaleski, C.&lt;/author&gt;&lt;author&gt;Jha, S.&lt;/author&gt;&lt;author&gt;Batut, P.&lt;/author&gt;&lt;author&gt;Chaisson, M.&lt;/author&gt;&lt;author&gt;Gingeras, T. R.&lt;/author&gt;&lt;/authors&gt;&lt;/contributors&gt;&lt;edition&gt;2012/10/25&lt;/edition&gt;&lt;language&gt;eng&lt;/language&gt;&lt;added-date format="utc"&gt;1619126756&lt;/added-date&gt;&lt;ref-type name="Journal Article"&gt;17&lt;/ref-type&gt;&lt;rec-number&gt;77&lt;/rec-number&gt;&lt;last-updated-date format="utc"&gt;1619126756&lt;/last-updated-date&gt;&lt;accession-num&gt;23104886&lt;/accession-num&gt;&lt;electronic-resource-num&gt;10.1093/bioinformatics/bts635&lt;/electronic-resource-num&gt;&lt;volume&gt;29&lt;/volume&gt;&lt;/record&gt;&lt;/Cite&gt;&lt;/EndNote&gt;</w:instrText>
      </w:r>
      <w:r w:rsidR="00DC4D7F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3</w:t>
      </w:r>
      <w:r w:rsidR="00DC4D7F" w:rsidRPr="00F671E0">
        <w:rPr>
          <w:rFonts w:ascii="Arial" w:hAnsi="Arial" w:cs="Arial"/>
          <w:sz w:val="22"/>
          <w:szCs w:val="22"/>
        </w:rPr>
        <w:fldChar w:fldCharType="end"/>
      </w:r>
      <w:r w:rsidR="00FB0222" w:rsidRPr="00F671E0">
        <w:rPr>
          <w:rFonts w:ascii="Arial" w:hAnsi="Arial" w:cs="Arial"/>
          <w:sz w:val="22"/>
          <w:szCs w:val="22"/>
        </w:rPr>
        <w:t xml:space="preserve"> </w:t>
      </w:r>
      <w:r w:rsidR="003B0827">
        <w:rPr>
          <w:rFonts w:ascii="Arial" w:hAnsi="Arial" w:cs="Arial"/>
          <w:sz w:val="22"/>
          <w:szCs w:val="22"/>
        </w:rPr>
        <w:t>BAM file filtering and indexing was carried out</w:t>
      </w:r>
      <w:r w:rsidR="00467EDB" w:rsidRPr="00F671E0">
        <w:rPr>
          <w:rFonts w:ascii="Arial" w:hAnsi="Arial" w:cs="Arial"/>
          <w:sz w:val="22"/>
          <w:szCs w:val="22"/>
        </w:rPr>
        <w:t xml:space="preserve"> using</w:t>
      </w:r>
      <w:r w:rsidR="00DA5256" w:rsidRPr="00F671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5256" w:rsidRPr="00F671E0">
        <w:rPr>
          <w:rFonts w:ascii="Arial" w:hAnsi="Arial" w:cs="Arial"/>
          <w:sz w:val="22"/>
          <w:szCs w:val="22"/>
        </w:rPr>
        <w:t>SAMtools</w:t>
      </w:r>
      <w:proofErr w:type="spellEnd"/>
      <w:r w:rsidR="006D0AF1" w:rsidRPr="00F671E0">
        <w:rPr>
          <w:rFonts w:ascii="Arial" w:hAnsi="Arial" w:cs="Arial"/>
          <w:sz w:val="22"/>
          <w:szCs w:val="22"/>
        </w:rPr>
        <w:t xml:space="preserve"> v1.9</w:t>
      </w:r>
      <w:r w:rsidR="00DA5256" w:rsidRPr="00F671E0">
        <w:rPr>
          <w:rFonts w:ascii="Arial" w:hAnsi="Arial" w:cs="Arial"/>
          <w:sz w:val="22"/>
          <w:szCs w:val="22"/>
        </w:rPr>
        <w:t xml:space="preserve"> (</w:t>
      </w:r>
      <w:r w:rsidR="00947B9C" w:rsidRPr="00F671E0">
        <w:rPr>
          <w:rFonts w:ascii="Arial" w:hAnsi="Arial" w:cs="Arial"/>
          <w:sz w:val="22"/>
          <w:szCs w:val="22"/>
        </w:rPr>
        <w:t>https://github.com/samtools/samtools</w:t>
      </w:r>
      <w:r w:rsidR="00DA5256" w:rsidRPr="00F671E0">
        <w:rPr>
          <w:rFonts w:ascii="Arial" w:hAnsi="Arial" w:cs="Arial"/>
          <w:sz w:val="22"/>
          <w:szCs w:val="22"/>
        </w:rPr>
        <w:t>).</w:t>
      </w:r>
      <w:r w:rsidR="00F2212C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&lt;EndNote&gt;&lt;Cite&gt;&lt;Author&gt;Danecek&lt;/Author&gt;&lt;Year&gt;2021&lt;/Year&gt;&lt;IDText&gt;Twelve years of SAMtools and BCFtools&lt;/IDText&gt;&lt;DisplayText&gt;&lt;style face="superscript"&gt;4&lt;/style&gt;&lt;/DisplayText&gt;&lt;record&gt;&lt;dates&gt;&lt;pub-dates&gt;&lt;date&gt;Feb&lt;/date&gt;&lt;/pub-dates&gt;&lt;year&gt;2021&lt;/year&gt;&lt;/dates&gt;&lt;keywords&gt;&lt;keyword&gt;bcftools&lt;/keyword&gt;&lt;keyword&gt;data analysis&lt;/keyword&gt;&lt;keyword&gt;high-throughput sequencing&lt;/keyword&gt;&lt;keyword&gt;next generation sequencing&lt;/keyword&gt;&lt;keyword&gt;samtools&lt;/keyword&gt;&lt;keyword&gt;variant calling&lt;/keyword&gt;&lt;/keywords&gt;&lt;urls&gt;&lt;related-urls&gt;&lt;url&gt;https://www.ncbi.nlm.nih.gov/pubmed/33590861&lt;/url&gt;&lt;/related-urls&gt;&lt;/urls&gt;&lt;isbn&gt;2047-217X&lt;/isbn&gt;&lt;custom2&gt;PMC7931819&lt;/custom2&gt;&lt;titles&gt;&lt;title&gt;Twelve years of SAMtools and BCFtools&lt;/title&gt;&lt;secondary-title&gt;Gigascience&lt;/secondary-title&gt;&lt;/titles&gt;&lt;number&gt;2&lt;/number&gt;&lt;contributors&gt;&lt;authors&gt;&lt;author&gt;Danecek, P.&lt;/author&gt;&lt;author&gt;Bonfield, J. K.&lt;/author&gt;&lt;author&gt;Liddle, J.&lt;/author&gt;&lt;author&gt;Marshall, J.&lt;/author&gt;&lt;author&gt;Ohan, V.&lt;/author&gt;&lt;author&gt;Pollard, M. O.&lt;/author&gt;&lt;author&gt;Whitwham, A.&lt;/author&gt;&lt;author&gt;Keane, T.&lt;/author&gt;&lt;author&gt;McCarthy, S. A.&lt;/author&gt;&lt;author&gt;Davies, R. M.&lt;/author&gt;&lt;author&gt;Li, H.&lt;/author&gt;&lt;/authors&gt;&lt;/contributors&gt;&lt;language&gt;eng&lt;/language&gt;&lt;added-date format="utc"&gt;1619127462&lt;/added-date&gt;&lt;ref-type name="Journal Article"&gt;17&lt;/ref-type&gt;&lt;rec-number&gt;78&lt;/rec-number&gt;&lt;last-updated-date format="utc"&gt;1619127462&lt;/last-updated-date&gt;&lt;accession-num&gt;33590861&lt;/accession-num&gt;&lt;electronic-resource-num&gt;10.1093/gigascience/giab008&lt;/electronic-resource-num&gt;&lt;volume&gt;10&lt;/volume&gt;&lt;/record&gt;&lt;/Cite&gt;&lt;/EndNote&gt;</w:instrText>
      </w:r>
      <w:r w:rsidR="00F2212C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F2212C" w:rsidRPr="00F671E0">
        <w:rPr>
          <w:rFonts w:ascii="Arial" w:hAnsi="Arial" w:cs="Arial"/>
          <w:sz w:val="22"/>
          <w:szCs w:val="22"/>
        </w:rPr>
        <w:fldChar w:fldCharType="end"/>
      </w:r>
      <w:r w:rsidR="006D0AF1" w:rsidRPr="00F671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0827">
        <w:rPr>
          <w:rFonts w:ascii="Arial" w:hAnsi="Arial" w:cs="Arial"/>
          <w:sz w:val="22"/>
          <w:szCs w:val="22"/>
        </w:rPr>
        <w:t>RNAseq</w:t>
      </w:r>
      <w:proofErr w:type="spellEnd"/>
      <w:r w:rsidR="003B0827">
        <w:rPr>
          <w:rFonts w:ascii="Arial" w:hAnsi="Arial" w:cs="Arial"/>
          <w:sz w:val="22"/>
          <w:szCs w:val="22"/>
        </w:rPr>
        <w:t xml:space="preserve"> l</w:t>
      </w:r>
      <w:r w:rsidR="00B118FE" w:rsidRPr="00F671E0">
        <w:rPr>
          <w:rFonts w:ascii="Arial" w:hAnsi="Arial" w:cs="Arial"/>
          <w:sz w:val="22"/>
          <w:szCs w:val="22"/>
        </w:rPr>
        <w:t>ibrary quality</w:t>
      </w:r>
      <w:r w:rsidR="00AD4AA8" w:rsidRPr="00F671E0">
        <w:rPr>
          <w:rFonts w:ascii="Arial" w:hAnsi="Arial" w:cs="Arial"/>
          <w:sz w:val="22"/>
          <w:szCs w:val="22"/>
        </w:rPr>
        <w:t xml:space="preserve"> </w:t>
      </w:r>
      <w:r w:rsidR="008A2112" w:rsidRPr="00F671E0">
        <w:rPr>
          <w:rFonts w:ascii="Arial" w:hAnsi="Arial" w:cs="Arial"/>
          <w:sz w:val="22"/>
          <w:szCs w:val="22"/>
        </w:rPr>
        <w:t xml:space="preserve">control </w:t>
      </w:r>
      <w:r w:rsidR="00D774E4" w:rsidRPr="00F671E0">
        <w:rPr>
          <w:rFonts w:ascii="Arial" w:hAnsi="Arial" w:cs="Arial"/>
          <w:sz w:val="22"/>
          <w:szCs w:val="22"/>
        </w:rPr>
        <w:t xml:space="preserve">was </w:t>
      </w:r>
      <w:r w:rsidR="008A2112" w:rsidRPr="00F671E0">
        <w:rPr>
          <w:rFonts w:ascii="Arial" w:hAnsi="Arial" w:cs="Arial"/>
          <w:sz w:val="22"/>
          <w:szCs w:val="22"/>
        </w:rPr>
        <w:t>implemented</w:t>
      </w:r>
      <w:r w:rsidR="00D774E4" w:rsidRPr="00F671E0">
        <w:rPr>
          <w:rFonts w:ascii="Arial" w:hAnsi="Arial" w:cs="Arial"/>
          <w:sz w:val="22"/>
          <w:szCs w:val="22"/>
        </w:rPr>
        <w:t xml:space="preserve"> using</w:t>
      </w:r>
      <w:r w:rsidR="002439DB" w:rsidRPr="00F671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39DB" w:rsidRPr="00F671E0">
        <w:rPr>
          <w:rFonts w:ascii="Arial" w:hAnsi="Arial" w:cs="Arial"/>
          <w:sz w:val="22"/>
          <w:szCs w:val="22"/>
        </w:rPr>
        <w:t>RSeQC</w:t>
      </w:r>
      <w:proofErr w:type="spellEnd"/>
      <w:r w:rsidR="002439DB" w:rsidRPr="00F671E0">
        <w:rPr>
          <w:rFonts w:ascii="Arial" w:hAnsi="Arial" w:cs="Arial"/>
          <w:sz w:val="22"/>
          <w:szCs w:val="22"/>
        </w:rPr>
        <w:t xml:space="preserve"> </w:t>
      </w:r>
      <w:r w:rsidR="008B3E32" w:rsidRPr="00F671E0">
        <w:rPr>
          <w:rFonts w:ascii="Arial" w:hAnsi="Arial" w:cs="Arial"/>
          <w:sz w:val="22"/>
          <w:szCs w:val="22"/>
        </w:rPr>
        <w:t>v4.0.0</w:t>
      </w:r>
      <w:r w:rsidR="009B468A" w:rsidRPr="00F671E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B341C1" w:rsidRPr="00F671E0">
          <w:rPr>
            <w:rStyle w:val="Hyperlink"/>
            <w:rFonts w:ascii="Arial" w:hAnsi="Arial" w:cs="Arial"/>
            <w:sz w:val="22"/>
            <w:szCs w:val="22"/>
          </w:rPr>
          <w:t>http://rseqc.sourceforge.net/</w:t>
        </w:r>
      </w:hyperlink>
      <w:r w:rsidR="009B468A" w:rsidRPr="00F671E0">
        <w:rPr>
          <w:rFonts w:ascii="Arial" w:hAnsi="Arial" w:cs="Arial"/>
          <w:sz w:val="22"/>
          <w:szCs w:val="22"/>
        </w:rPr>
        <w:t>)</w:t>
      </w:r>
      <w:r w:rsidR="009B468A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&lt;EndNote&gt;&lt;Cite&gt;&lt;Author&gt;Wang&lt;/Author&gt;&lt;Year&gt;2012&lt;/Year&gt;&lt;IDText&gt;RSeQC: quality control of RNA-seq experiments&lt;/IDText&gt;&lt;DisplayText&gt;&lt;style face="superscript"&gt;5&lt;/style&gt;&lt;/DisplayText&gt;&lt;record&gt;&lt;dates&gt;&lt;pub-dates&gt;&lt;date&gt;Aug&lt;/date&gt;&lt;/pub-dates&gt;&lt;year&gt;2012&lt;/year&gt;&lt;/dates&gt;&lt;keywords&gt;&lt;keyword&gt;Computational Biology&lt;/keyword&gt;&lt;keyword&gt;Quality Control&lt;/keyword&gt;&lt;keyword&gt;RNA&lt;/keyword&gt;&lt;keyword&gt;Sequence Analysis, RNA&lt;/keyword&gt;&lt;keyword&gt;Software&lt;/keyword&gt;&lt;keyword&gt;Transcriptome&lt;/keyword&gt;&lt;/keywords&gt;&lt;urls&gt;&lt;related-urls&gt;&lt;url&gt;https://www.ncbi.nlm.nih.gov/pubmed/22743226&lt;/url&gt;&lt;/related-urls&gt;&lt;/urls&gt;&lt;isbn&gt;1367-4811&lt;/isbn&gt;&lt;titles&gt;&lt;title&gt;RSeQC: quality control of RNA-seq experiments&lt;/title&gt;&lt;secondary-title&gt;Bioinformatics&lt;/secondary-title&gt;&lt;/titles&gt;&lt;pages&gt;2184-5&lt;/pages&gt;&lt;number&gt;16&lt;/number&gt;&lt;contributors&gt;&lt;authors&gt;&lt;author&gt;Wang, L.&lt;/author&gt;&lt;author&gt;Wang, S.&lt;/author&gt;&lt;author&gt;Li, W.&lt;/author&gt;&lt;/authors&gt;&lt;/contributors&gt;&lt;edition&gt;2012/06/27&lt;/edition&gt;&lt;language&gt;eng&lt;/language&gt;&lt;added-date format="utc"&gt;1619134438&lt;/added-date&gt;&lt;ref-type name="Journal Article"&gt;17&lt;/ref-type&gt;&lt;rec-number&gt;79&lt;/rec-number&gt;&lt;last-updated-date format="utc"&gt;1619134438&lt;/last-updated-date&gt;&lt;accession-num&gt;22743226&lt;/accession-num&gt;&lt;electronic-resource-num&gt;10.1093/bioinformatics/bts356&lt;/electronic-resource-num&gt;&lt;volume&gt;28&lt;/volume&gt;&lt;/record&gt;&lt;/Cite&gt;&lt;/EndNote&gt;</w:instrText>
      </w:r>
      <w:r w:rsidR="009B468A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9B468A" w:rsidRPr="00F671E0">
        <w:rPr>
          <w:rFonts w:ascii="Arial" w:hAnsi="Arial" w:cs="Arial"/>
          <w:sz w:val="22"/>
          <w:szCs w:val="22"/>
        </w:rPr>
        <w:fldChar w:fldCharType="end"/>
      </w:r>
      <w:r w:rsidR="00AD4AA8" w:rsidRPr="00F671E0">
        <w:rPr>
          <w:rFonts w:ascii="Arial" w:hAnsi="Arial" w:cs="Arial"/>
          <w:sz w:val="22"/>
          <w:szCs w:val="22"/>
        </w:rPr>
        <w:t xml:space="preserve"> </w:t>
      </w:r>
      <w:r w:rsidR="003B0827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244DA1" w:rsidRPr="00F671E0">
        <w:rPr>
          <w:rFonts w:ascii="Arial" w:hAnsi="Arial" w:cs="Arial"/>
          <w:sz w:val="22"/>
          <w:szCs w:val="22"/>
        </w:rPr>
        <w:t>QualiMap</w:t>
      </w:r>
      <w:proofErr w:type="spellEnd"/>
      <w:r w:rsidR="00244DA1" w:rsidRPr="00F671E0">
        <w:rPr>
          <w:rFonts w:ascii="Arial" w:hAnsi="Arial" w:cs="Arial"/>
          <w:sz w:val="22"/>
          <w:szCs w:val="22"/>
        </w:rPr>
        <w:t xml:space="preserve"> v2.2.2-dev (</w:t>
      </w:r>
      <w:hyperlink r:id="rId11" w:history="1">
        <w:r w:rsidR="00244DA1" w:rsidRPr="00F671E0">
          <w:rPr>
            <w:rStyle w:val="Hyperlink"/>
            <w:rFonts w:ascii="Arial" w:hAnsi="Arial" w:cs="Arial"/>
            <w:sz w:val="22"/>
            <w:szCs w:val="22"/>
          </w:rPr>
          <w:t>http://qualimap.conesalab.org/</w:t>
        </w:r>
      </w:hyperlink>
      <w:r w:rsidR="00244DA1" w:rsidRPr="00F671E0">
        <w:rPr>
          <w:rFonts w:ascii="Arial" w:hAnsi="Arial" w:cs="Arial"/>
          <w:sz w:val="22"/>
          <w:szCs w:val="22"/>
        </w:rPr>
        <w:t>)</w:t>
      </w:r>
      <w:r w:rsidR="00244DA1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&lt;EndNote&gt;&lt;Cite&gt;&lt;Author&gt;García-Alcalde&lt;/Author&gt;&lt;Year&gt;2012&lt;/Year&gt;&lt;IDText&gt;Qualimap: evaluating next-generation sequencing alignment data&lt;/IDText&gt;&lt;DisplayText&gt;&lt;style face="superscript"&gt;6&lt;/style&gt;&lt;/DisplayText&gt;&lt;record&gt;&lt;dates&gt;&lt;pub-dates&gt;&lt;date&gt;Oct&lt;/date&gt;&lt;/pub-dates&gt;&lt;year&gt;2012&lt;/year&gt;&lt;/dates&gt;&lt;keywords&gt;&lt;keyword&gt;Algorithms&lt;/keyword&gt;&lt;keyword&gt;Genomics&lt;/keyword&gt;&lt;keyword&gt;High-Throughput Nucleotide Sequencing&lt;/keyword&gt;&lt;keyword&gt;Humans&lt;/keyword&gt;&lt;keyword&gt;Quality Control&lt;/keyword&gt;&lt;keyword&gt;Sequence Alignment&lt;/keyword&gt;&lt;keyword&gt;Software&lt;/keyword&gt;&lt;/keywords&gt;&lt;urls&gt;&lt;related-urls&gt;&lt;url&gt;https://www.ncbi.nlm.nih.gov/pubmed/22914218&lt;/url&gt;&lt;/related-urls&gt;&lt;/urls&gt;&lt;isbn&gt;1367-4811&lt;/isbn&gt;&lt;titles&gt;&lt;title&gt;Qualimap: evaluating next-generation sequencing alignment data&lt;/title&gt;&lt;secondary-title&gt;Bioinformatics&lt;/secondary-title&gt;&lt;/titles&gt;&lt;pages&gt;2678-9&lt;/pages&gt;&lt;number&gt;20&lt;/number&gt;&lt;contributors&gt;&lt;authors&gt;&lt;author&gt;García-Alcalde, F.&lt;/author&gt;&lt;author&gt;Okonechnikov, K.&lt;/author&gt;&lt;author&gt;Carbonell, J.&lt;/author&gt;&lt;author&gt;Cruz, L. M.&lt;/author&gt;&lt;author&gt;Götz, S.&lt;/author&gt;&lt;author&gt;Tarazona, S.&lt;/author&gt;&lt;author&gt;Dopazo, J.&lt;/author&gt;&lt;author&gt;Meyer, T. F.&lt;/author&gt;&lt;author&gt;Conesa, A.&lt;/author&gt;&lt;/authors&gt;&lt;/contributors&gt;&lt;edition&gt;2012/08/22&lt;/edition&gt;&lt;language&gt;eng&lt;/language&gt;&lt;added-date format="utc"&gt;1619134974&lt;/added-date&gt;&lt;ref-type name="Journal Article"&gt;17&lt;/ref-type&gt;&lt;rec-number&gt;81&lt;/rec-number&gt;&lt;last-updated-date format="utc"&gt;1619134974&lt;/last-updated-date&gt;&lt;accession-num&gt;22914218&lt;/accession-num&gt;&lt;electronic-resource-num&gt;10.1093/bioinformatics/bts503&lt;/electronic-resource-num&gt;&lt;volume&gt;28&lt;/volume&gt;&lt;/record&gt;&lt;/Cite&gt;&lt;/EndNote&gt;</w:instrText>
      </w:r>
      <w:r w:rsidR="00244DA1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6</w:t>
      </w:r>
      <w:r w:rsidR="00244DA1" w:rsidRPr="00F671E0">
        <w:rPr>
          <w:rFonts w:ascii="Arial" w:hAnsi="Arial" w:cs="Arial"/>
          <w:sz w:val="22"/>
          <w:szCs w:val="22"/>
        </w:rPr>
        <w:fldChar w:fldCharType="end"/>
      </w:r>
      <w:r w:rsidR="00244DA1" w:rsidRPr="00F671E0">
        <w:rPr>
          <w:rFonts w:ascii="Arial" w:hAnsi="Arial" w:cs="Arial"/>
          <w:sz w:val="22"/>
          <w:szCs w:val="22"/>
        </w:rPr>
        <w:t xml:space="preserve">. </w:t>
      </w:r>
      <w:r w:rsidR="00903B50" w:rsidRPr="00F671E0">
        <w:rPr>
          <w:rFonts w:ascii="Arial" w:hAnsi="Arial" w:cs="Arial"/>
          <w:sz w:val="22"/>
          <w:szCs w:val="22"/>
        </w:rPr>
        <w:t>Duplicate reads were marked using Picard tools v2.23.9 (</w:t>
      </w:r>
      <w:hyperlink r:id="rId12" w:history="1">
        <w:r w:rsidR="00903B50" w:rsidRPr="00F671E0">
          <w:rPr>
            <w:rStyle w:val="Hyperlink"/>
            <w:rFonts w:ascii="Arial" w:hAnsi="Arial" w:cs="Arial"/>
            <w:sz w:val="22"/>
            <w:szCs w:val="22"/>
          </w:rPr>
          <w:t>http://broadinstitute.github.io/picard/</w:t>
        </w:r>
      </w:hyperlink>
      <w:r w:rsidR="00903B50" w:rsidRPr="00F671E0">
        <w:rPr>
          <w:rFonts w:ascii="Arial" w:hAnsi="Arial" w:cs="Arial"/>
          <w:sz w:val="22"/>
          <w:szCs w:val="22"/>
        </w:rPr>
        <w:t>)</w:t>
      </w:r>
      <w:r w:rsidR="009C72D0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&lt;EndNote&gt;&lt;Cite&gt;&lt;Author&gt;Broad&lt;/Author&gt;&lt;Year&gt;2019&lt;/Year&gt;&lt;IDText&gt;Picard Toolkit&lt;/IDText&gt;&lt;DisplayText&gt;&lt;style face="superscript"&gt;7&lt;/style&gt;&lt;/DisplayText&gt;&lt;record&gt;&lt;urls&gt;&lt;related-urls&gt;&lt;url&gt;http://broadinstitute.github.io/picard/&lt;/url&gt;&lt;/related-urls&gt;&lt;/urls&gt;&lt;titles&gt;&lt;title&gt;Picard Toolkit&lt;/title&gt;&lt;/titles&gt;&lt;contributors&gt;&lt;authors&gt;&lt;author&gt;Broad Institute&lt;/author&gt;&lt;/authors&gt;&lt;/contributors&gt;&lt;added-date format="utc"&gt;1620406893&lt;/added-date&gt;&lt;ref-type name="Generic"&gt;13&lt;/ref-type&gt;&lt;dates&gt;&lt;year&gt;2019&lt;/year&gt;&lt;/dates&gt;&lt;rec-number&gt;89&lt;/rec-number&gt;&lt;publisher&gt;GitHub Repository&lt;/publisher&gt;&lt;last-updated-date format="utc"&gt;1620408301&lt;/last-updated-date&gt;&lt;/record&gt;&lt;/Cite&gt;&lt;/EndNote&gt;</w:instrText>
      </w:r>
      <w:r w:rsidR="009C72D0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7</w:t>
      </w:r>
      <w:r w:rsidR="009C72D0" w:rsidRPr="00F671E0">
        <w:rPr>
          <w:rFonts w:ascii="Arial" w:hAnsi="Arial" w:cs="Arial"/>
          <w:sz w:val="22"/>
          <w:szCs w:val="22"/>
        </w:rPr>
        <w:fldChar w:fldCharType="end"/>
      </w:r>
      <w:r w:rsidR="00903B50" w:rsidRPr="00F671E0">
        <w:rPr>
          <w:rFonts w:ascii="Arial" w:hAnsi="Arial" w:cs="Arial"/>
          <w:sz w:val="22"/>
          <w:szCs w:val="22"/>
        </w:rPr>
        <w:t xml:space="preserve">. </w:t>
      </w:r>
      <w:r w:rsidR="00244DA1" w:rsidRPr="00F671E0">
        <w:rPr>
          <w:rFonts w:ascii="Arial" w:hAnsi="Arial" w:cs="Arial"/>
          <w:sz w:val="22"/>
          <w:szCs w:val="22"/>
        </w:rPr>
        <w:t xml:space="preserve">Library complexity was estimated using </w:t>
      </w:r>
      <w:proofErr w:type="spellStart"/>
      <w:r w:rsidR="00244DA1" w:rsidRPr="00F671E0">
        <w:rPr>
          <w:rFonts w:ascii="Arial" w:hAnsi="Arial" w:cs="Arial"/>
          <w:sz w:val="22"/>
          <w:szCs w:val="22"/>
        </w:rPr>
        <w:t>Preseq</w:t>
      </w:r>
      <w:proofErr w:type="spellEnd"/>
      <w:r w:rsidR="00244DA1" w:rsidRPr="00F671E0">
        <w:rPr>
          <w:rFonts w:ascii="Arial" w:hAnsi="Arial" w:cs="Arial"/>
          <w:sz w:val="22"/>
          <w:szCs w:val="22"/>
        </w:rPr>
        <w:t xml:space="preserve"> v2.0.3</w:t>
      </w:r>
      <w:r w:rsidR="009361E0" w:rsidRPr="00F671E0">
        <w:rPr>
          <w:rFonts w:ascii="Arial" w:hAnsi="Arial" w:cs="Arial"/>
          <w:sz w:val="22"/>
          <w:szCs w:val="22"/>
        </w:rPr>
        <w:t xml:space="preserve"> </w:t>
      </w:r>
      <w:r w:rsidR="00244DA1" w:rsidRPr="00F671E0">
        <w:rPr>
          <w:rFonts w:ascii="Arial" w:hAnsi="Arial" w:cs="Arial"/>
          <w:sz w:val="22"/>
          <w:szCs w:val="22"/>
        </w:rPr>
        <w:t>(</w:t>
      </w:r>
      <w:hyperlink r:id="rId13" w:history="1">
        <w:r w:rsidR="00244DA1" w:rsidRPr="00F671E0">
          <w:rPr>
            <w:rStyle w:val="Hyperlink"/>
            <w:rFonts w:ascii="Arial" w:hAnsi="Arial" w:cs="Arial"/>
            <w:sz w:val="22"/>
            <w:szCs w:val="22"/>
          </w:rPr>
          <w:t>https://github.com/smithlabcode/preseq</w:t>
        </w:r>
      </w:hyperlink>
      <w:hyperlink r:id="rId14" w:history="1"/>
      <w:r w:rsidR="00244DA1" w:rsidRPr="00F671E0">
        <w:rPr>
          <w:rFonts w:ascii="Arial" w:hAnsi="Arial" w:cs="Arial"/>
          <w:sz w:val="22"/>
          <w:szCs w:val="22"/>
        </w:rPr>
        <w:t>).</w:t>
      </w:r>
      <w:r w:rsidR="00244DA1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&lt;EndNote&gt;&lt;Cite&gt;&lt;Author&gt;Daley&lt;/Author&gt;&lt;Year&gt;2013&lt;/Year&gt;&lt;IDText&gt;Predicting the molecular complexity of sequencing libraries&lt;/IDText&gt;&lt;DisplayText&gt;&lt;style face="superscript"&gt;8&lt;/style&gt;&lt;/DisplayText&gt;&lt;record&gt;&lt;dates&gt;&lt;pub-dates&gt;&lt;date&gt;Apr&lt;/date&gt;&lt;/pub-dates&gt;&lt;year&gt;2013&lt;/year&gt;&lt;/dates&gt;&lt;keywords&gt;&lt;keyword&gt;Animals&lt;/keyword&gt;&lt;keyword&gt;Bayes Theorem&lt;/keyword&gt;&lt;keyword&gt;Cloning, Molecular&lt;/keyword&gt;&lt;keyword&gt;Databases, Genetic&lt;/keyword&gt;&lt;keyword&gt;Gene Library&lt;/keyword&gt;&lt;keyword&gt;Genomics&lt;/keyword&gt;&lt;keyword&gt;Humans&lt;/keyword&gt;&lt;keyword&gt;Models, Statistical&lt;/keyword&gt;&lt;keyword&gt;Pan troglodytes&lt;/keyword&gt;&lt;keyword&gt;Sequence Analysis, DNA&lt;/keyword&gt;&lt;/keywords&gt;&lt;urls&gt;&lt;related-urls&gt;&lt;url&gt;https://www.ncbi.nlm.nih.gov/pubmed/23435259&lt;/url&gt;&lt;/related-urls&gt;&lt;/urls&gt;&lt;isbn&gt;1548-7105&lt;/isbn&gt;&lt;custom2&gt;PMC3612374&lt;/custom2&gt;&lt;titles&gt;&lt;title&gt;Predicting the molecular complexity of sequencing libraries&lt;/title&gt;&lt;secondary-title&gt;Nat Methods&lt;/secondary-title&gt;&lt;/titles&gt;&lt;pages&gt;325-7&lt;/pages&gt;&lt;number&gt;4&lt;/number&gt;&lt;contributors&gt;&lt;authors&gt;&lt;author&gt;Daley, T.&lt;/author&gt;&lt;author&gt;Smith, A. D.&lt;/author&gt;&lt;/authors&gt;&lt;/contributors&gt;&lt;edition&gt;2013/02/24&lt;/edition&gt;&lt;language&gt;eng&lt;/language&gt;&lt;added-date format="utc"&gt;1619134672&lt;/added-date&gt;&lt;ref-type name="Journal Article"&gt;17&lt;/ref-type&gt;&lt;rec-number&gt;80&lt;/rec-number&gt;&lt;last-updated-date format="utc"&gt;1619134672&lt;/last-updated-date&gt;&lt;accession-num&gt;23435259&lt;/accession-num&gt;&lt;electronic-resource-num&gt;10.1038/nmeth.2375&lt;/electronic-resource-num&gt;&lt;volume&gt;10&lt;/volume&gt;&lt;/record&gt;&lt;/Cite&gt;&lt;/EndNote&gt;</w:instrText>
      </w:r>
      <w:r w:rsidR="00244DA1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8</w:t>
      </w:r>
      <w:r w:rsidR="00244DA1" w:rsidRPr="00F671E0">
        <w:rPr>
          <w:rFonts w:ascii="Arial" w:hAnsi="Arial" w:cs="Arial"/>
          <w:sz w:val="22"/>
          <w:szCs w:val="22"/>
        </w:rPr>
        <w:fldChar w:fldCharType="end"/>
      </w:r>
      <w:r w:rsidR="00244DA1" w:rsidRPr="00F671E0">
        <w:rPr>
          <w:rFonts w:ascii="Arial" w:hAnsi="Arial" w:cs="Arial"/>
          <w:sz w:val="22"/>
          <w:szCs w:val="22"/>
        </w:rPr>
        <w:t xml:space="preserve"> </w:t>
      </w:r>
      <w:r w:rsidR="00D742FB" w:rsidRPr="00F671E0">
        <w:rPr>
          <w:rFonts w:ascii="Arial" w:hAnsi="Arial" w:cs="Arial"/>
          <w:sz w:val="22"/>
          <w:szCs w:val="22"/>
        </w:rPr>
        <w:t>Duplication rate quality control</w:t>
      </w:r>
      <w:r w:rsidR="00D06849" w:rsidRPr="00F671E0">
        <w:rPr>
          <w:rFonts w:ascii="Arial" w:hAnsi="Arial" w:cs="Arial"/>
          <w:sz w:val="22"/>
          <w:szCs w:val="22"/>
        </w:rPr>
        <w:t xml:space="preserve"> was performed using </w:t>
      </w:r>
      <w:proofErr w:type="spellStart"/>
      <w:r w:rsidR="00137D94" w:rsidRPr="00F671E0">
        <w:rPr>
          <w:rFonts w:ascii="Arial" w:hAnsi="Arial" w:cs="Arial"/>
          <w:sz w:val="22"/>
          <w:szCs w:val="22"/>
        </w:rPr>
        <w:t>d</w:t>
      </w:r>
      <w:r w:rsidR="00D06849" w:rsidRPr="00F671E0">
        <w:rPr>
          <w:rFonts w:ascii="Arial" w:hAnsi="Arial" w:cs="Arial"/>
          <w:sz w:val="22"/>
          <w:szCs w:val="22"/>
        </w:rPr>
        <w:t>upRadar</w:t>
      </w:r>
      <w:proofErr w:type="spellEnd"/>
      <w:r w:rsidR="00D06849" w:rsidRPr="00F671E0">
        <w:rPr>
          <w:rFonts w:ascii="Arial" w:hAnsi="Arial" w:cs="Arial"/>
          <w:sz w:val="22"/>
          <w:szCs w:val="22"/>
        </w:rPr>
        <w:t xml:space="preserve"> v</w:t>
      </w:r>
      <w:r w:rsidR="00AB2A47" w:rsidRPr="00F671E0">
        <w:rPr>
          <w:rFonts w:ascii="Arial" w:hAnsi="Arial" w:cs="Arial"/>
          <w:sz w:val="22"/>
          <w:szCs w:val="22"/>
        </w:rPr>
        <w:t>1.18.0 (</w:t>
      </w:r>
      <w:hyperlink r:id="rId15" w:history="1">
        <w:r w:rsidR="00423083" w:rsidRPr="00F671E0">
          <w:rPr>
            <w:rStyle w:val="Hyperlink"/>
            <w:rFonts w:ascii="Arial" w:hAnsi="Arial" w:cs="Arial"/>
            <w:sz w:val="22"/>
            <w:szCs w:val="22"/>
          </w:rPr>
          <w:t>https://bioconductor.org/packages/dupRadar/</w:t>
        </w:r>
      </w:hyperlink>
      <w:r w:rsidR="00423083" w:rsidRPr="00F671E0">
        <w:rPr>
          <w:rFonts w:ascii="Arial" w:hAnsi="Arial" w:cs="Arial"/>
          <w:sz w:val="22"/>
          <w:szCs w:val="22"/>
        </w:rPr>
        <w:t>)</w:t>
      </w:r>
      <w:r w:rsidR="000F368B" w:rsidRPr="00F671E0">
        <w:rPr>
          <w:rFonts w:ascii="Arial" w:hAnsi="Arial" w:cs="Arial"/>
          <w:sz w:val="22"/>
          <w:szCs w:val="22"/>
        </w:rPr>
        <w:t>.</w:t>
      </w:r>
      <w:r w:rsidR="00137D94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&lt;EndNote&gt;&lt;Cite&gt;&lt;Author&gt;Sayols&lt;/Author&gt;&lt;Year&gt;2016&lt;/Year&gt;&lt;IDText&gt;dupRadar: a Bioconductor package for the assessment of PCR artifacts in RNA-Seq data&lt;/IDText&gt;&lt;DisplayText&gt;&lt;style face="superscript"&gt;9&lt;/style&gt;&lt;/DisplayText&gt;&lt;record&gt;&lt;dates&gt;&lt;pub-dates&gt;&lt;date&gt;Oct&lt;/date&gt;&lt;/pub-dates&gt;&lt;year&gt;2016&lt;/year&gt;&lt;/dates&gt;&lt;keywords&gt;&lt;keyword&gt;Artifacts&lt;/keyword&gt;&lt;keyword&gt;Gene Expression Profiling&lt;/keyword&gt;&lt;keyword&gt;Genome, Human&lt;/keyword&gt;&lt;keyword&gt;High-Throughput Nucleotide Sequencing&lt;/keyword&gt;&lt;keyword&gt;Humans&lt;/keyword&gt;&lt;keyword&gt;Polymerase Chain Reaction&lt;/keyword&gt;&lt;keyword&gt;RNA&lt;/keyword&gt;&lt;keyword&gt;Sequence Analysis, RNA&lt;/keyword&gt;&lt;keyword&gt;Bioconductor&lt;/keyword&gt;&lt;keyword&gt;Duplication rate&lt;/keyword&gt;&lt;keyword&gt;PCR artefacts&lt;/keyword&gt;&lt;keyword&gt;Quality control tool&lt;/keyword&gt;&lt;keyword&gt;RNA-Seq&lt;/keyword&gt;&lt;keyword&gt;Single cell RNA-Seq&lt;/keyword&gt;&lt;/keywords&gt;&lt;urls&gt;&lt;related-urls&gt;&lt;url&gt;https://www.ncbi.nlm.nih.gov/pubmed/27769170&lt;/url&gt;&lt;/related-urls&gt;&lt;/urls&gt;&lt;isbn&gt;1471-2105&lt;/isbn&gt;&lt;custom2&gt;PMC5073875&lt;/custom2&gt;&lt;titles&gt;&lt;title&gt;dupRadar: a Bioconductor package for the assessment of PCR artifacts in RNA-Seq data&lt;/title&gt;&lt;secondary-title&gt;BMC Bioinformatics&lt;/secondary-title&gt;&lt;/titles&gt;&lt;pages&gt;428&lt;/pages&gt;&lt;number&gt;1&lt;/number&gt;&lt;contributors&gt;&lt;authors&gt;&lt;author&gt;Sayols, S.&lt;/author&gt;&lt;author&gt;Scherzinger, D.&lt;/author&gt;&lt;author&gt;Klein, H.&lt;/author&gt;&lt;/authors&gt;&lt;/contributors&gt;&lt;edition&gt;2016/10/21&lt;/edition&gt;&lt;language&gt;eng&lt;/language&gt;&lt;added-date format="utc"&gt;1619135798&lt;/added-date&gt;&lt;ref-type name="Journal Article"&gt;17&lt;/ref-type&gt;&lt;rec-number&gt;82&lt;/rec-number&gt;&lt;last-updated-date format="utc"&gt;1619135798&lt;/last-updated-date&gt;&lt;accession-num&gt;27769170&lt;/accession-num&gt;&lt;electronic-resource-num&gt;10.1186/s12859-016-1276-2&lt;/electronic-resource-num&gt;&lt;volume&gt;17&lt;/volume&gt;&lt;/record&gt;&lt;/Cite&gt;&lt;/EndNote&gt;</w:instrText>
      </w:r>
      <w:r w:rsidR="00137D94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9</w:t>
      </w:r>
      <w:r w:rsidR="00137D94" w:rsidRPr="00F671E0">
        <w:rPr>
          <w:rFonts w:ascii="Arial" w:hAnsi="Arial" w:cs="Arial"/>
          <w:sz w:val="22"/>
          <w:szCs w:val="22"/>
        </w:rPr>
        <w:fldChar w:fldCharType="end"/>
      </w:r>
      <w:r w:rsidR="00F21337" w:rsidRPr="00F671E0">
        <w:rPr>
          <w:rFonts w:ascii="Arial" w:hAnsi="Arial" w:cs="Arial"/>
          <w:sz w:val="22"/>
          <w:szCs w:val="22"/>
        </w:rPr>
        <w:t xml:space="preserve"> </w:t>
      </w:r>
      <w:r w:rsidR="007267B3" w:rsidRPr="00F671E0">
        <w:rPr>
          <w:rFonts w:ascii="Arial" w:hAnsi="Arial" w:cs="Arial"/>
          <w:sz w:val="22"/>
          <w:szCs w:val="22"/>
        </w:rPr>
        <w:t xml:space="preserve">Reads overlapping </w:t>
      </w:r>
    </w:p>
    <w:p w14:paraId="277498D1" w14:textId="5C0DDAE2" w:rsidR="00DE376A" w:rsidRPr="00F671E0" w:rsidRDefault="007267B3" w:rsidP="00AC58AB">
      <w:pPr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 xml:space="preserve">with exons were assigned to genes using </w:t>
      </w:r>
      <w:proofErr w:type="spellStart"/>
      <w:r w:rsidR="00244C14" w:rsidRPr="00F671E0">
        <w:rPr>
          <w:rFonts w:ascii="Arial" w:hAnsi="Arial" w:cs="Arial"/>
          <w:sz w:val="22"/>
          <w:szCs w:val="22"/>
        </w:rPr>
        <w:t>featureCounts</w:t>
      </w:r>
      <w:proofErr w:type="spellEnd"/>
      <w:r w:rsidR="00244C14" w:rsidRPr="00F671E0">
        <w:rPr>
          <w:rFonts w:ascii="Arial" w:hAnsi="Arial" w:cs="Arial"/>
          <w:sz w:val="22"/>
          <w:szCs w:val="22"/>
        </w:rPr>
        <w:t xml:space="preserve"> v2.0.1 (</w:t>
      </w:r>
      <w:hyperlink r:id="rId16" w:history="1">
        <w:r w:rsidR="00244C14" w:rsidRPr="00F671E0">
          <w:rPr>
            <w:rStyle w:val="Hyperlink"/>
            <w:rFonts w:ascii="Arial" w:hAnsi="Arial" w:cs="Arial"/>
            <w:sz w:val="22"/>
            <w:szCs w:val="22"/>
          </w:rPr>
          <w:t>http://bioinf.wehi.edu.au/featureCounts/</w:t>
        </w:r>
      </w:hyperlink>
      <w:r w:rsidR="00244C14" w:rsidRPr="00F671E0">
        <w:rPr>
          <w:rFonts w:ascii="Arial" w:hAnsi="Arial" w:cs="Arial"/>
          <w:sz w:val="22"/>
          <w:szCs w:val="22"/>
        </w:rPr>
        <w:t>).</w:t>
      </w:r>
      <w:r w:rsidR="00244C14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&lt;EndNote&gt;&lt;Cite&gt;&lt;Author&gt;Liao&lt;/Author&gt;&lt;Year&gt;2014&lt;/Year&gt;&lt;IDText&gt;featureCounts: an efficient general purpose program for assigning sequence reads to genomic features&lt;/IDText&gt;&lt;DisplayText&gt;&lt;style face="superscript"&gt;10&lt;/style&gt;&lt;/DisplayText&gt;&lt;record&gt;&lt;dates&gt;&lt;pub-dates&gt;&lt;date&gt;Apr&lt;/date&gt;&lt;/pub-dates&gt;&lt;year&gt;2014&lt;/year&gt;&lt;/dates&gt;&lt;keywords&gt;&lt;keyword&gt;Algorithms&lt;/keyword&gt;&lt;keyword&gt;Genome&lt;/keyword&gt;&lt;keyword&gt;Genomics&lt;/keyword&gt;&lt;keyword&gt;High-Throughput Nucleotide Sequencing&lt;/keyword&gt;&lt;keyword&gt;Histones&lt;/keyword&gt;&lt;keyword&gt;Sequence Analysis, RNA&lt;/keyword&gt;&lt;keyword&gt;Software&lt;/keyword&gt;&lt;/keywords&gt;&lt;urls&gt;&lt;related-urls&gt;&lt;url&gt;https://www.ncbi.nlm.nih.gov/pubmed/24227677&lt;/url&gt;&lt;/related-urls&gt;&lt;/urls&gt;&lt;isbn&gt;1367-4811&lt;/isbn&gt;&lt;titles&gt;&lt;title&gt;featureCounts: an efficient general purpose program for assigning sequence reads to genomic features&lt;/title&gt;&lt;secondary-title&gt;Bioinformatics&lt;/secondary-title&gt;&lt;/titles&gt;&lt;pages&gt;923-30&lt;/pages&gt;&lt;number&gt;7&lt;/number&gt;&lt;contributors&gt;&lt;authors&gt;&lt;author&gt;Liao, Y.&lt;/author&gt;&lt;author&gt;Smyth, G. K.&lt;/author&gt;&lt;author&gt;Shi, W.&lt;/author&gt;&lt;/authors&gt;&lt;/contributors&gt;&lt;edition&gt;2013/11/13&lt;/edition&gt;&lt;language&gt;eng&lt;/language&gt;&lt;added-date format="utc"&gt;1619136304&lt;/added-date&gt;&lt;ref-type name="Journal Article"&gt;17&lt;/ref-type&gt;&lt;rec-number&gt;83&lt;/rec-number&gt;&lt;last-updated-date format="utc"&gt;1619136304&lt;/last-updated-date&gt;&lt;accession-num&gt;24227677&lt;/accession-num&gt;&lt;electronic-resource-num&gt;10.1093/bioinformatics/btt656&lt;/electronic-resource-num&gt;&lt;volume&gt;30&lt;/volume&gt;&lt;/record&gt;&lt;/Cite&gt;&lt;/EndNote&gt;</w:instrText>
      </w:r>
      <w:r w:rsidR="00244C14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10</w:t>
      </w:r>
      <w:r w:rsidR="00244C14" w:rsidRPr="00F671E0">
        <w:rPr>
          <w:rFonts w:ascii="Arial" w:hAnsi="Arial" w:cs="Arial"/>
          <w:sz w:val="22"/>
          <w:szCs w:val="22"/>
        </w:rPr>
        <w:fldChar w:fldCharType="end"/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="00AC58AB" w:rsidRPr="00F671E0">
        <w:rPr>
          <w:rFonts w:ascii="Arial" w:hAnsi="Arial" w:cs="Arial"/>
          <w:sz w:val="22"/>
          <w:szCs w:val="22"/>
        </w:rPr>
        <w:t xml:space="preserve">Classification of rRNA genes/exons and their reads were based on annotations and </w:t>
      </w:r>
      <w:proofErr w:type="spellStart"/>
      <w:r w:rsidR="00AC58AB" w:rsidRPr="00F671E0">
        <w:rPr>
          <w:rFonts w:ascii="Arial" w:hAnsi="Arial" w:cs="Arial"/>
          <w:sz w:val="22"/>
          <w:szCs w:val="22"/>
        </w:rPr>
        <w:t>RepeatMasker</w:t>
      </w:r>
      <w:proofErr w:type="spellEnd"/>
      <w:r w:rsidR="00AC58AB" w:rsidRPr="00F671E0">
        <w:rPr>
          <w:rFonts w:ascii="Arial" w:hAnsi="Arial" w:cs="Arial"/>
          <w:sz w:val="22"/>
          <w:szCs w:val="22"/>
        </w:rPr>
        <w:t xml:space="preserve"> rRNA</w:t>
      </w:r>
      <w:r w:rsidR="00F071AE" w:rsidRPr="00F671E0">
        <w:rPr>
          <w:rFonts w:ascii="Arial" w:hAnsi="Arial" w:cs="Arial"/>
          <w:sz w:val="22"/>
          <w:szCs w:val="22"/>
        </w:rPr>
        <w:t xml:space="preserve"> tracks from UCSC genome browser when applicable. </w:t>
      </w:r>
      <w:r w:rsidR="00115DAF" w:rsidRPr="00F671E0">
        <w:rPr>
          <w:rFonts w:ascii="Arial" w:hAnsi="Arial" w:cs="Arial"/>
          <w:sz w:val="22"/>
          <w:szCs w:val="22"/>
        </w:rPr>
        <w:t xml:space="preserve">Differential gene expression analysis was completed using DESeq2 </w:t>
      </w:r>
      <w:r w:rsidR="00B0773A" w:rsidRPr="00F671E0">
        <w:rPr>
          <w:rFonts w:ascii="Arial" w:hAnsi="Arial" w:cs="Arial"/>
          <w:sz w:val="22"/>
          <w:szCs w:val="22"/>
        </w:rPr>
        <w:t>v1.28.0 (</w:t>
      </w:r>
      <w:hyperlink r:id="rId17" w:history="1">
        <w:r w:rsidR="00B0773A" w:rsidRPr="00F671E0">
          <w:rPr>
            <w:rStyle w:val="Hyperlink"/>
            <w:rFonts w:ascii="Arial" w:hAnsi="Arial" w:cs="Arial"/>
            <w:sz w:val="22"/>
            <w:szCs w:val="22"/>
          </w:rPr>
          <w:t>https://bioconductor.org/packages/DESeq2/</w:t>
        </w:r>
      </w:hyperlink>
      <w:r w:rsidR="00B0773A" w:rsidRPr="00F671E0">
        <w:rPr>
          <w:rFonts w:ascii="Arial" w:hAnsi="Arial" w:cs="Arial"/>
          <w:sz w:val="22"/>
          <w:szCs w:val="22"/>
        </w:rPr>
        <w:t>).</w:t>
      </w:r>
      <w:r w:rsidR="00FB053E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&lt;EndNote&gt;&lt;Cite&gt;&lt;Author&gt;Love&lt;/Author&gt;&lt;Year&gt;2014&lt;/Year&gt;&lt;IDText&gt;Moderated estimation of fold change and  dispersion for RNA-seq data with DESeq2&lt;/IDText&gt;&lt;DisplayText&gt;&lt;style face="superscript"&gt;11&lt;/style&gt;&lt;/DisplayText&gt;&lt;record&gt;&lt;keywords&gt;&lt;keyword&gt;Algorithms&lt;/keyword&gt;&lt;keyword&gt;Computational Biology&lt;/keyword&gt;&lt;keyword&gt;High-Throughput Nucleotide Sequencing&lt;/keyword&gt;&lt;keyword&gt;Models, Genetic&lt;/keyword&gt;&lt;keyword&gt;RNA&lt;/keyword&gt;&lt;keyword&gt;Sequence Analysis, RNA&lt;/keyword&gt;&lt;keyword&gt;Software&lt;/keyword&gt;&lt;/keywords&gt;&lt;urls&gt;&lt;related-urls&gt;&lt;url&gt;https://www.ncbi.nlm.nih.gov/pubmed/25516281&lt;/url&gt;&lt;/related-urls&gt;&lt;/urls&gt;&lt;isbn&gt;1474-760X&lt;/isbn&gt;&lt;custom2&gt;PMC4302049&lt;/custom2&gt;&lt;titles&gt;&lt;title&gt;Moderated estimation of fold change and  dispersion for RNA-seq data with DESeq2&lt;/title&gt;&lt;secondary-title&gt;Genome Biol&lt;/secondary-title&gt;&lt;/titles&gt;&lt;pages&gt;550&lt;/pages&gt;&lt;number&gt;12&lt;/number&gt;&lt;contributors&gt;&lt;authors&gt;&lt;author&gt;Love, M. I.&lt;/author&gt;&lt;author&gt;Huber, W.&lt;/author&gt;&lt;author&gt;Anders, S.&lt;/author&gt;&lt;/authors&gt;&lt;/contributors&gt;&lt;language&gt;eng&lt;/language&gt;&lt;added-date format="utc"&gt;1619136544&lt;/added-date&gt;&lt;ref-type name="Journal Article"&gt;17&lt;/ref-type&gt;&lt;dates&gt;&lt;year&gt;2014&lt;/year&gt;&lt;/dates&gt;&lt;rec-number&gt;84&lt;/rec-number&gt;&lt;last-updated-date format="utc"&gt;1619136544&lt;/last-updated-date&gt;&lt;accession-num&gt;25516281&lt;/accession-num&gt;&lt;electronic-resource-num&gt;10.1186/s13059-014-0550-8&lt;/electronic-resource-num&gt;&lt;volume&gt;15&lt;/volume&gt;&lt;/record&gt;&lt;/Cite&gt;&lt;/EndNote&gt;</w:instrText>
      </w:r>
      <w:r w:rsidR="00FB053E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11</w:t>
      </w:r>
      <w:r w:rsidR="00FB053E" w:rsidRPr="00F671E0">
        <w:rPr>
          <w:rFonts w:ascii="Arial" w:hAnsi="Arial" w:cs="Arial"/>
          <w:sz w:val="22"/>
          <w:szCs w:val="22"/>
        </w:rPr>
        <w:fldChar w:fldCharType="end"/>
      </w:r>
      <w:r w:rsidR="00FB053E" w:rsidRPr="00F671E0">
        <w:rPr>
          <w:rFonts w:ascii="Arial" w:hAnsi="Arial" w:cs="Arial"/>
          <w:sz w:val="22"/>
          <w:szCs w:val="22"/>
        </w:rPr>
        <w:t xml:space="preserve"> </w:t>
      </w:r>
      <w:r w:rsidR="003B0827">
        <w:rPr>
          <w:rFonts w:ascii="Arial" w:hAnsi="Arial" w:cs="Arial"/>
          <w:sz w:val="22"/>
          <w:szCs w:val="22"/>
        </w:rPr>
        <w:t>Functional enrichment</w:t>
      </w:r>
      <w:r w:rsidR="00782C16" w:rsidRPr="00F671E0">
        <w:rPr>
          <w:rFonts w:ascii="Arial" w:hAnsi="Arial" w:cs="Arial"/>
          <w:sz w:val="22"/>
          <w:szCs w:val="22"/>
        </w:rPr>
        <w:t xml:space="preserve"> analysis was achieved using g:Profiler </w:t>
      </w:r>
      <w:r w:rsidR="003B0827">
        <w:rPr>
          <w:rFonts w:ascii="Arial" w:hAnsi="Arial" w:cs="Arial"/>
          <w:sz w:val="22"/>
          <w:szCs w:val="22"/>
        </w:rPr>
        <w:t xml:space="preserve">python API </w:t>
      </w:r>
      <w:r w:rsidR="00110A96" w:rsidRPr="00F671E0">
        <w:rPr>
          <w:rFonts w:ascii="Arial" w:hAnsi="Arial" w:cs="Arial"/>
          <w:sz w:val="22"/>
          <w:szCs w:val="22"/>
        </w:rPr>
        <w:t>v1.0.0 (</w:t>
      </w:r>
      <w:r w:rsidR="00533527" w:rsidRPr="00F671E0">
        <w:rPr>
          <w:rFonts w:ascii="Arial" w:hAnsi="Arial" w:cs="Arial"/>
          <w:sz w:val="22"/>
          <w:szCs w:val="22"/>
        </w:rPr>
        <w:t>https://biit.cs.ut.ee/gprofiler/gost</w:t>
      </w:r>
      <w:r w:rsidR="00110A96" w:rsidRPr="00F671E0">
        <w:rPr>
          <w:rFonts w:ascii="Arial" w:hAnsi="Arial" w:cs="Arial"/>
          <w:sz w:val="22"/>
          <w:szCs w:val="22"/>
        </w:rPr>
        <w:t>)</w:t>
      </w:r>
      <w:r w:rsidR="00533527" w:rsidRPr="00F671E0">
        <w:rPr>
          <w:rFonts w:ascii="Arial" w:hAnsi="Arial" w:cs="Arial"/>
          <w:sz w:val="22"/>
          <w:szCs w:val="22"/>
        </w:rPr>
        <w:t>.</w:t>
      </w:r>
      <w:r w:rsidR="00C266DB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&lt;EndNote&gt;&lt;Cite&gt;&lt;Author&gt;Raudvere&lt;/Author&gt;&lt;Year&gt;2019&lt;/Year&gt;&lt;IDText&gt;g:Profiler: a web server for functional enrichment analysis and conversions of gene lists (2019 update)&lt;/IDText&gt;&lt;DisplayText&gt;&lt;style face="superscript"&gt;12&lt;/style&gt;&lt;/DisplayText&gt;&lt;record&gt;&lt;dates&gt;&lt;pub-dates&gt;&lt;date&gt;07&lt;/date&gt;&lt;/pub-dates&gt;&lt;year&gt;2019&lt;/year&gt;&lt;/dates&gt;&lt;keywords&gt;&lt;keyword&gt;Animals&lt;/keyword&gt;&lt;keyword&gt;Databases, Genetic&lt;/keyword&gt;&lt;keyword&gt;Fungi&lt;/keyword&gt;&lt;keyword&gt;Genome&lt;/keyword&gt;&lt;keyword&gt;Humans&lt;/keyword&gt;&lt;keyword&gt;Information Storage and Retrieval&lt;/keyword&gt;&lt;keyword&gt;Parasites&lt;/keyword&gt;&lt;keyword&gt;Plants&lt;/keyword&gt;&lt;keyword&gt;Software&lt;/keyword&gt;&lt;/keywords&gt;&lt;urls&gt;&lt;related-urls&gt;&lt;url&gt;https://www.ncbi.nlm.nih.gov/pubmed/31066453&lt;/url&gt;&lt;/related-urls&gt;&lt;/urls&gt;&lt;isbn&gt;1362-4962&lt;/isbn&gt;&lt;custom2&gt;PMC6602461&lt;/custom2&gt;&lt;titles&gt;&lt;title&gt;g:Profiler: a web server for functional enrichment analysis and conversions of gene lists (2019 update)&lt;/title&gt;&lt;secondary-title&gt;Nucleic Acids Res&lt;/secondary-title&gt;&lt;/titles&gt;&lt;pages&gt;W191-W198&lt;/pages&gt;&lt;number&gt;W1&lt;/number&gt;&lt;contributors&gt;&lt;authors&gt;&lt;author&gt;Raudvere, U.&lt;/author&gt;&lt;author&gt;Kolberg, L.&lt;/author&gt;&lt;author&gt;Kuzmin, I.&lt;/author&gt;&lt;author&gt;Arak, T.&lt;/author&gt;&lt;author&gt;Adler, P.&lt;/author&gt;&lt;author&gt;Peterson, H.&lt;/author&gt;&lt;author&gt;Vilo, J.&lt;/author&gt;&lt;/authors&gt;&lt;/contributors&gt;&lt;language&gt;eng&lt;/language&gt;&lt;added-date format="utc"&gt;1619136830&lt;/added-date&gt;&lt;ref-type name="Journal Article"&gt;17&lt;/ref-type&gt;&lt;rec-number&gt;85&lt;/rec-number&gt;&lt;last-updated-date format="utc"&gt;1619136830&lt;/last-updated-date&gt;&lt;accession-num&gt;31066453&lt;/accession-num&gt;&lt;electronic-resource-num&gt;10.1093/nar/gkz369&lt;/electronic-resource-num&gt;&lt;volume&gt;47&lt;/volume&gt;&lt;/record&gt;&lt;/Cite&gt;&lt;/EndNote&gt;</w:instrText>
      </w:r>
      <w:r w:rsidR="00C266DB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12</w:t>
      </w:r>
      <w:r w:rsidR="00C266DB" w:rsidRPr="00F671E0">
        <w:rPr>
          <w:rFonts w:ascii="Arial" w:hAnsi="Arial" w:cs="Arial"/>
          <w:sz w:val="22"/>
          <w:szCs w:val="22"/>
        </w:rPr>
        <w:fldChar w:fldCharType="end"/>
      </w:r>
      <w:r w:rsidR="006954C6" w:rsidRPr="00F671E0">
        <w:rPr>
          <w:rFonts w:ascii="Arial" w:hAnsi="Arial" w:cs="Arial"/>
          <w:sz w:val="22"/>
          <w:szCs w:val="22"/>
        </w:rPr>
        <w:t xml:space="preserve"> </w:t>
      </w:r>
      <w:r w:rsidR="001652E1" w:rsidRPr="00F671E0">
        <w:rPr>
          <w:rFonts w:ascii="Arial" w:hAnsi="Arial" w:cs="Arial"/>
          <w:sz w:val="22"/>
          <w:szCs w:val="22"/>
        </w:rPr>
        <w:t xml:space="preserve">Quality control </w:t>
      </w:r>
      <w:r w:rsidR="003B0827">
        <w:rPr>
          <w:rFonts w:ascii="Arial" w:hAnsi="Arial" w:cs="Arial"/>
          <w:sz w:val="22"/>
          <w:szCs w:val="22"/>
        </w:rPr>
        <w:t xml:space="preserve">and analysis results </w:t>
      </w:r>
      <w:r w:rsidR="001652E1" w:rsidRPr="00F671E0">
        <w:rPr>
          <w:rFonts w:ascii="Arial" w:hAnsi="Arial" w:cs="Arial"/>
          <w:sz w:val="22"/>
          <w:szCs w:val="22"/>
        </w:rPr>
        <w:t xml:space="preserve">plots were visualized using </w:t>
      </w:r>
      <w:proofErr w:type="spellStart"/>
      <w:r w:rsidR="001652E1" w:rsidRPr="00F671E0">
        <w:rPr>
          <w:rFonts w:ascii="Arial" w:hAnsi="Arial" w:cs="Arial"/>
          <w:sz w:val="22"/>
          <w:szCs w:val="22"/>
        </w:rPr>
        <w:t>MultiQC</w:t>
      </w:r>
      <w:proofErr w:type="spellEnd"/>
      <w:r w:rsidR="001652E1" w:rsidRPr="00F671E0">
        <w:rPr>
          <w:rFonts w:ascii="Arial" w:hAnsi="Arial" w:cs="Arial"/>
          <w:sz w:val="22"/>
          <w:szCs w:val="22"/>
        </w:rPr>
        <w:t xml:space="preserve"> v1.</w:t>
      </w:r>
      <w:r w:rsidR="006A60D0" w:rsidRPr="00F671E0">
        <w:rPr>
          <w:rFonts w:ascii="Arial" w:hAnsi="Arial" w:cs="Arial"/>
          <w:sz w:val="22"/>
          <w:szCs w:val="22"/>
        </w:rPr>
        <w:t>9</w:t>
      </w:r>
      <w:r w:rsidR="001652E1" w:rsidRPr="00F671E0">
        <w:rPr>
          <w:rFonts w:ascii="Arial" w:hAnsi="Arial" w:cs="Arial"/>
          <w:sz w:val="22"/>
          <w:szCs w:val="22"/>
        </w:rPr>
        <w:t xml:space="preserve"> (</w:t>
      </w:r>
      <w:hyperlink r:id="rId18" w:history="1">
        <w:r w:rsidR="00FF6352" w:rsidRPr="00F671E0">
          <w:rPr>
            <w:rStyle w:val="Hyperlink"/>
            <w:rFonts w:ascii="Arial" w:hAnsi="Arial" w:cs="Arial"/>
            <w:sz w:val="22"/>
            <w:szCs w:val="22"/>
          </w:rPr>
          <w:t>https://github.com/ewels/MultiQC</w:t>
        </w:r>
      </w:hyperlink>
      <w:r w:rsidR="001652E1" w:rsidRPr="00F671E0">
        <w:rPr>
          <w:rFonts w:ascii="Arial" w:hAnsi="Arial" w:cs="Arial"/>
          <w:sz w:val="22"/>
          <w:szCs w:val="22"/>
        </w:rPr>
        <w:t>).</w:t>
      </w:r>
      <w:r w:rsidR="00D72DD6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&lt;EndNote&gt;&lt;Cite&gt;&lt;Author&gt;Ewels&lt;/Author&gt;&lt;Year&gt;2016&lt;/Year&gt;&lt;IDText&gt;MultiQC: summarize analysis results for multiple tools and samples in a single report&lt;/IDText&gt;&lt;DisplayText&gt;&lt;style face="superscript"&gt;13&lt;/style&gt;&lt;/DisplayText&gt;&lt;record&gt;&lt;dates&gt;&lt;pub-dates&gt;&lt;date&gt;10&lt;/date&gt;&lt;/pub-dates&gt;&lt;year&gt;2016&lt;/year&gt;&lt;/dates&gt;&lt;keywords&gt;&lt;keyword&gt;Computational Biology&lt;/keyword&gt;&lt;keyword&gt;High-Throughput Nucleotide Sequencing&lt;/keyword&gt;&lt;keyword&gt;Quality Control&lt;/keyword&gt;&lt;keyword&gt;Software&lt;/keyword&gt;&lt;/keywords&gt;&lt;urls&gt;&lt;related-urls&gt;&lt;url&gt;https://www.ncbi.nlm.nih.gov/pubmed/27312411&lt;/url&gt;&lt;/related-urls&gt;&lt;/urls&gt;&lt;isbn&gt;1367-4811&lt;/isbn&gt;&lt;custom2&gt;PMC5039924&lt;/custom2&gt;&lt;titles&gt;&lt;title&gt;MultiQC: summarize analysis results for multiple tools and samples in a single report&lt;/title&gt;&lt;secondary-title&gt;Bioinformatics&lt;/secondary-title&gt;&lt;/titles&gt;&lt;pages&gt;3047-8&lt;/pages&gt;&lt;number&gt;19&lt;/number&gt;&lt;contributors&gt;&lt;authors&gt;&lt;author&gt;Ewels, P.&lt;/author&gt;&lt;author&gt;Magnusson, M.&lt;/author&gt;&lt;author&gt;Lundin, S.&lt;/author&gt;&lt;author&gt;Käller, M.&lt;/author&gt;&lt;/authors&gt;&lt;/contributors&gt;&lt;edition&gt;2016/06/16&lt;/edition&gt;&lt;language&gt;eng&lt;/language&gt;&lt;added-date format="utc"&gt;1619136967&lt;/added-date&gt;&lt;ref-type name="Journal Article"&gt;17&lt;/ref-type&gt;&lt;rec-number&gt;86&lt;/rec-number&gt;&lt;last-updated-date format="utc"&gt;1619136967&lt;/last-updated-date&gt;&lt;accession-num&gt;27312411&lt;/accession-num&gt;&lt;electronic-resource-num&gt;10.1093/bioinformatics/btw354&lt;/electronic-resource-num&gt;&lt;volume&gt;32&lt;/volume&gt;&lt;/record&gt;&lt;/Cite&gt;&lt;/EndNote&gt;</w:instrText>
      </w:r>
      <w:r w:rsidR="00D72DD6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13</w:t>
      </w:r>
      <w:r w:rsidR="00D72DD6" w:rsidRPr="00F671E0">
        <w:rPr>
          <w:rFonts w:ascii="Arial" w:hAnsi="Arial" w:cs="Arial"/>
          <w:sz w:val="22"/>
          <w:szCs w:val="22"/>
        </w:rPr>
        <w:fldChar w:fldCharType="end"/>
      </w:r>
      <w:r w:rsidR="001652E1" w:rsidRPr="00F671E0">
        <w:rPr>
          <w:rFonts w:ascii="Arial" w:hAnsi="Arial" w:cs="Arial"/>
          <w:sz w:val="22"/>
          <w:szCs w:val="22"/>
        </w:rPr>
        <w:t xml:space="preserve"> </w:t>
      </w:r>
    </w:p>
    <w:p w14:paraId="2B9DA929" w14:textId="6CA264CE" w:rsidR="00DC4D7F" w:rsidRDefault="00DC4D7F" w:rsidP="003E04FE">
      <w:pPr>
        <w:rPr>
          <w:rFonts w:ascii="Arial" w:hAnsi="Arial" w:cs="Arial"/>
          <w:b/>
          <w:bCs/>
          <w:sz w:val="22"/>
          <w:szCs w:val="22"/>
        </w:rPr>
      </w:pPr>
    </w:p>
    <w:p w14:paraId="2D02307E" w14:textId="480B1CC7" w:rsidR="00F671E0" w:rsidRDefault="00F671E0" w:rsidP="003E04FE">
      <w:pPr>
        <w:rPr>
          <w:rFonts w:ascii="Arial" w:hAnsi="Arial" w:cs="Arial"/>
          <w:b/>
          <w:bCs/>
          <w:sz w:val="22"/>
          <w:szCs w:val="22"/>
        </w:rPr>
      </w:pPr>
    </w:p>
    <w:p w14:paraId="6D5BD150" w14:textId="01A548E3" w:rsidR="00F671E0" w:rsidRPr="00F671E0" w:rsidRDefault="00F671E0" w:rsidP="003E04F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Reference</w:t>
      </w:r>
      <w:r w:rsidR="00F63222">
        <w:rPr>
          <w:rFonts w:ascii="Arial" w:hAnsi="Arial" w:cs="Arial"/>
          <w:b/>
          <w:bCs/>
          <w:sz w:val="22"/>
          <w:szCs w:val="22"/>
        </w:rPr>
        <w:t>s</w:t>
      </w:r>
    </w:p>
    <w:p w14:paraId="02C4AD01" w14:textId="77777777" w:rsidR="009C72D0" w:rsidRPr="00F671E0" w:rsidRDefault="00DC4D7F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b/>
          <w:bCs/>
          <w:sz w:val="22"/>
          <w:szCs w:val="22"/>
        </w:rPr>
        <w:fldChar w:fldCharType="begin"/>
      </w:r>
      <w:r w:rsidRPr="00F671E0">
        <w:rPr>
          <w:rFonts w:ascii="Arial" w:hAnsi="Arial" w:cs="Arial"/>
          <w:b/>
          <w:bCs/>
          <w:sz w:val="22"/>
          <w:szCs w:val="22"/>
        </w:rPr>
        <w:instrText xml:space="preserve"> ADDIN EN.REFLIST </w:instrText>
      </w:r>
      <w:r w:rsidRPr="00F671E0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sz w:val="22"/>
          <w:szCs w:val="22"/>
        </w:rPr>
        <w:t>1.</w:t>
      </w:r>
      <w:r w:rsidR="009C72D0" w:rsidRPr="00F671E0">
        <w:rPr>
          <w:rFonts w:ascii="Arial" w:hAnsi="Arial" w:cs="Arial"/>
          <w:sz w:val="22"/>
          <w:szCs w:val="22"/>
        </w:rPr>
        <w:tab/>
        <w:t>Patel, H.;  Ewels, P.;  Peltzer, A.;  Hammarén, R.;  Botvinnik, O.;  Sturm, G.; Davenport, C., nf-core/rnaseq: nf-core/rnaseq v3.0 - Silver Shark (Version 3.0). Zenodo: 2020.</w:t>
      </w:r>
    </w:p>
    <w:p w14:paraId="4B73A91F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2.</w:t>
      </w:r>
      <w:r w:rsidRPr="00F671E0">
        <w:rPr>
          <w:rFonts w:ascii="Arial" w:hAnsi="Arial" w:cs="Arial"/>
          <w:sz w:val="22"/>
          <w:szCs w:val="22"/>
        </w:rPr>
        <w:tab/>
        <w:t xml:space="preserve">Di Tommaso, P.;  Chatzou, M.;  Floden, E. W.;  Barja, P. P.;  Palumbo, E.; Notredame, C., Nextflow enables reproducible computational workflows. </w:t>
      </w:r>
      <w:r w:rsidRPr="00F671E0">
        <w:rPr>
          <w:rFonts w:ascii="Arial" w:hAnsi="Arial" w:cs="Arial"/>
          <w:i/>
          <w:sz w:val="22"/>
          <w:szCs w:val="22"/>
        </w:rPr>
        <w:t xml:space="preserve">Nat Biotechnol </w:t>
      </w:r>
      <w:r w:rsidRPr="00F671E0">
        <w:rPr>
          <w:rFonts w:ascii="Arial" w:hAnsi="Arial" w:cs="Arial"/>
          <w:b/>
          <w:sz w:val="22"/>
          <w:szCs w:val="22"/>
        </w:rPr>
        <w:t>2017,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35</w:t>
      </w:r>
      <w:r w:rsidRPr="00F671E0">
        <w:rPr>
          <w:rFonts w:ascii="Arial" w:hAnsi="Arial" w:cs="Arial"/>
          <w:sz w:val="22"/>
          <w:szCs w:val="22"/>
        </w:rPr>
        <w:t xml:space="preserve"> (4), 316-319.</w:t>
      </w:r>
    </w:p>
    <w:p w14:paraId="2B7CD2A9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3.</w:t>
      </w:r>
      <w:r w:rsidRPr="00F671E0">
        <w:rPr>
          <w:rFonts w:ascii="Arial" w:hAnsi="Arial" w:cs="Arial"/>
          <w:sz w:val="22"/>
          <w:szCs w:val="22"/>
        </w:rPr>
        <w:tab/>
        <w:t xml:space="preserve">Dobin, A.;  Davis, C. A.;  Schlesinger, F.;  Drenkow, J.;  Zaleski, C.;  Jha, S.;  Batut, P.;  Chaisson, M.; Gingeras, T. R., STAR: ultrafast universal RNA-seq aligner. </w:t>
      </w:r>
      <w:r w:rsidRPr="00F671E0">
        <w:rPr>
          <w:rFonts w:ascii="Arial" w:hAnsi="Arial" w:cs="Arial"/>
          <w:i/>
          <w:sz w:val="22"/>
          <w:szCs w:val="22"/>
        </w:rPr>
        <w:t xml:space="preserve">Bioinformatics </w:t>
      </w:r>
      <w:r w:rsidRPr="00F671E0">
        <w:rPr>
          <w:rFonts w:ascii="Arial" w:hAnsi="Arial" w:cs="Arial"/>
          <w:b/>
          <w:sz w:val="22"/>
          <w:szCs w:val="22"/>
        </w:rPr>
        <w:t>2013,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29</w:t>
      </w:r>
      <w:r w:rsidRPr="00F671E0">
        <w:rPr>
          <w:rFonts w:ascii="Arial" w:hAnsi="Arial" w:cs="Arial"/>
          <w:sz w:val="22"/>
          <w:szCs w:val="22"/>
        </w:rPr>
        <w:t xml:space="preserve"> (1), 15-21.</w:t>
      </w:r>
    </w:p>
    <w:p w14:paraId="7EA20AE0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4.</w:t>
      </w:r>
      <w:r w:rsidRPr="00F671E0">
        <w:rPr>
          <w:rFonts w:ascii="Arial" w:hAnsi="Arial" w:cs="Arial"/>
          <w:sz w:val="22"/>
          <w:szCs w:val="22"/>
        </w:rPr>
        <w:tab/>
        <w:t xml:space="preserve">Danecek, P.;  Bonfield, J. K.;  Liddle, J.;  Marshall, J.;  Ohan, V.;  Pollard, M. O.;  Whitwham, A.;  Keane, T.;  McCarthy, S. A.;  Davies, R. M.; Li, H., Twelve years of SAMtools and BCFtools. </w:t>
      </w:r>
      <w:r w:rsidRPr="00F671E0">
        <w:rPr>
          <w:rFonts w:ascii="Arial" w:hAnsi="Arial" w:cs="Arial"/>
          <w:i/>
          <w:sz w:val="22"/>
          <w:szCs w:val="22"/>
        </w:rPr>
        <w:t xml:space="preserve">Gigascience </w:t>
      </w:r>
      <w:r w:rsidRPr="00F671E0">
        <w:rPr>
          <w:rFonts w:ascii="Arial" w:hAnsi="Arial" w:cs="Arial"/>
          <w:b/>
          <w:sz w:val="22"/>
          <w:szCs w:val="22"/>
        </w:rPr>
        <w:t>2021,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10</w:t>
      </w:r>
      <w:r w:rsidRPr="00F671E0">
        <w:rPr>
          <w:rFonts w:ascii="Arial" w:hAnsi="Arial" w:cs="Arial"/>
          <w:sz w:val="22"/>
          <w:szCs w:val="22"/>
        </w:rPr>
        <w:t xml:space="preserve"> (2).</w:t>
      </w:r>
    </w:p>
    <w:p w14:paraId="6AD61393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5.</w:t>
      </w:r>
      <w:r w:rsidRPr="00F671E0">
        <w:rPr>
          <w:rFonts w:ascii="Arial" w:hAnsi="Arial" w:cs="Arial"/>
          <w:sz w:val="22"/>
          <w:szCs w:val="22"/>
        </w:rPr>
        <w:tab/>
        <w:t xml:space="preserve">Wang, L.;  Wang, S.; Li, W., RSeQC: quality control of RNA-seq experiments. </w:t>
      </w:r>
      <w:r w:rsidRPr="00F671E0">
        <w:rPr>
          <w:rFonts w:ascii="Arial" w:hAnsi="Arial" w:cs="Arial"/>
          <w:i/>
          <w:sz w:val="22"/>
          <w:szCs w:val="22"/>
        </w:rPr>
        <w:t xml:space="preserve">Bioinformatics </w:t>
      </w:r>
      <w:r w:rsidRPr="00F671E0">
        <w:rPr>
          <w:rFonts w:ascii="Arial" w:hAnsi="Arial" w:cs="Arial"/>
          <w:b/>
          <w:sz w:val="22"/>
          <w:szCs w:val="22"/>
        </w:rPr>
        <w:t>2012,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28</w:t>
      </w:r>
      <w:r w:rsidRPr="00F671E0">
        <w:rPr>
          <w:rFonts w:ascii="Arial" w:hAnsi="Arial" w:cs="Arial"/>
          <w:sz w:val="22"/>
          <w:szCs w:val="22"/>
        </w:rPr>
        <w:t xml:space="preserve"> (16), 2184-5.</w:t>
      </w:r>
    </w:p>
    <w:p w14:paraId="46C101EA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6.</w:t>
      </w:r>
      <w:r w:rsidRPr="00F671E0">
        <w:rPr>
          <w:rFonts w:ascii="Arial" w:hAnsi="Arial" w:cs="Arial"/>
          <w:sz w:val="22"/>
          <w:szCs w:val="22"/>
        </w:rPr>
        <w:tab/>
        <w:t xml:space="preserve">García-Alcalde, F.;  Okonechnikov, K.;  Carbonell, J.;  Cruz, L. M.;  Götz, S.;  Tarazona, S.;  Dopazo, J.;  Meyer, T. F.; Conesa, A., Qualimap: evaluating next-generation sequencing alignment data. </w:t>
      </w:r>
      <w:r w:rsidRPr="00F671E0">
        <w:rPr>
          <w:rFonts w:ascii="Arial" w:hAnsi="Arial" w:cs="Arial"/>
          <w:i/>
          <w:sz w:val="22"/>
          <w:szCs w:val="22"/>
        </w:rPr>
        <w:t xml:space="preserve">Bioinformatics </w:t>
      </w:r>
      <w:r w:rsidRPr="00F671E0">
        <w:rPr>
          <w:rFonts w:ascii="Arial" w:hAnsi="Arial" w:cs="Arial"/>
          <w:b/>
          <w:sz w:val="22"/>
          <w:szCs w:val="22"/>
        </w:rPr>
        <w:t>2012,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28</w:t>
      </w:r>
      <w:r w:rsidRPr="00F671E0">
        <w:rPr>
          <w:rFonts w:ascii="Arial" w:hAnsi="Arial" w:cs="Arial"/>
          <w:sz w:val="22"/>
          <w:szCs w:val="22"/>
        </w:rPr>
        <w:t xml:space="preserve"> (20), 2678-9.</w:t>
      </w:r>
    </w:p>
    <w:p w14:paraId="643BCE9F" w14:textId="5BD5B6C6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7.</w:t>
      </w:r>
      <w:r w:rsidRPr="00F671E0">
        <w:rPr>
          <w:rFonts w:ascii="Arial" w:hAnsi="Arial" w:cs="Arial"/>
          <w:sz w:val="22"/>
          <w:szCs w:val="22"/>
        </w:rPr>
        <w:tab/>
      </w:r>
      <w:r w:rsidR="00F671E0" w:rsidRPr="00F671E0">
        <w:rPr>
          <w:rFonts w:ascii="Arial" w:hAnsi="Arial" w:cs="Arial"/>
          <w:sz w:val="22"/>
          <w:szCs w:val="22"/>
        </w:rPr>
        <w:t>“Picard Toolkit.” 2019. Broad Institute, GitHub Repository. http://broadinstitute.github.io/picard/; Broad Institute</w:t>
      </w:r>
      <w:r w:rsidRPr="00F671E0">
        <w:rPr>
          <w:rFonts w:ascii="Arial" w:hAnsi="Arial" w:cs="Arial"/>
          <w:sz w:val="22"/>
          <w:szCs w:val="22"/>
        </w:rPr>
        <w:t>.</w:t>
      </w:r>
    </w:p>
    <w:p w14:paraId="6CB519BB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8.</w:t>
      </w:r>
      <w:r w:rsidRPr="00F671E0">
        <w:rPr>
          <w:rFonts w:ascii="Arial" w:hAnsi="Arial" w:cs="Arial"/>
          <w:sz w:val="22"/>
          <w:szCs w:val="22"/>
        </w:rPr>
        <w:tab/>
        <w:t xml:space="preserve">Daley, T.; Smith, A. D., Predicting the molecular complexity of sequencing libraries. </w:t>
      </w:r>
      <w:r w:rsidRPr="00F671E0">
        <w:rPr>
          <w:rFonts w:ascii="Arial" w:hAnsi="Arial" w:cs="Arial"/>
          <w:i/>
          <w:sz w:val="22"/>
          <w:szCs w:val="22"/>
        </w:rPr>
        <w:t xml:space="preserve">Nat Methods </w:t>
      </w:r>
      <w:r w:rsidRPr="00F671E0">
        <w:rPr>
          <w:rFonts w:ascii="Arial" w:hAnsi="Arial" w:cs="Arial"/>
          <w:b/>
          <w:sz w:val="22"/>
          <w:szCs w:val="22"/>
        </w:rPr>
        <w:t>2013,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10</w:t>
      </w:r>
      <w:r w:rsidRPr="00F671E0">
        <w:rPr>
          <w:rFonts w:ascii="Arial" w:hAnsi="Arial" w:cs="Arial"/>
          <w:sz w:val="22"/>
          <w:szCs w:val="22"/>
        </w:rPr>
        <w:t xml:space="preserve"> (4), 325-7.</w:t>
      </w:r>
    </w:p>
    <w:p w14:paraId="400AD2EF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9.</w:t>
      </w:r>
      <w:r w:rsidRPr="00F671E0">
        <w:rPr>
          <w:rFonts w:ascii="Arial" w:hAnsi="Arial" w:cs="Arial"/>
          <w:sz w:val="22"/>
          <w:szCs w:val="22"/>
        </w:rPr>
        <w:tab/>
        <w:t xml:space="preserve">Sayols, S.;  Scherzinger, D.; Klein, H., dupRadar: a Bioconductor package for the assessment of PCR artifacts in RNA-Seq data. </w:t>
      </w:r>
      <w:r w:rsidRPr="00F671E0">
        <w:rPr>
          <w:rFonts w:ascii="Arial" w:hAnsi="Arial" w:cs="Arial"/>
          <w:i/>
          <w:sz w:val="22"/>
          <w:szCs w:val="22"/>
        </w:rPr>
        <w:t xml:space="preserve">BMC Bioinformatics </w:t>
      </w:r>
      <w:r w:rsidRPr="00F671E0">
        <w:rPr>
          <w:rFonts w:ascii="Arial" w:hAnsi="Arial" w:cs="Arial"/>
          <w:b/>
          <w:sz w:val="22"/>
          <w:szCs w:val="22"/>
        </w:rPr>
        <w:t>2016,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17</w:t>
      </w:r>
      <w:r w:rsidRPr="00F671E0">
        <w:rPr>
          <w:rFonts w:ascii="Arial" w:hAnsi="Arial" w:cs="Arial"/>
          <w:sz w:val="22"/>
          <w:szCs w:val="22"/>
        </w:rPr>
        <w:t xml:space="preserve"> (1), 428.</w:t>
      </w:r>
    </w:p>
    <w:p w14:paraId="2FB27082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10.</w:t>
      </w:r>
      <w:r w:rsidRPr="00F671E0">
        <w:rPr>
          <w:rFonts w:ascii="Arial" w:hAnsi="Arial" w:cs="Arial"/>
          <w:sz w:val="22"/>
          <w:szCs w:val="22"/>
        </w:rPr>
        <w:tab/>
        <w:t xml:space="preserve">Liao, Y.;  Smyth, G. K.; Shi, W., featureCounts: an efficient general purpose program for assigning sequence reads to genomic features. </w:t>
      </w:r>
      <w:r w:rsidRPr="00F671E0">
        <w:rPr>
          <w:rFonts w:ascii="Arial" w:hAnsi="Arial" w:cs="Arial"/>
          <w:i/>
          <w:sz w:val="22"/>
          <w:szCs w:val="22"/>
        </w:rPr>
        <w:t xml:space="preserve">Bioinformatics </w:t>
      </w:r>
      <w:r w:rsidRPr="00F671E0">
        <w:rPr>
          <w:rFonts w:ascii="Arial" w:hAnsi="Arial" w:cs="Arial"/>
          <w:b/>
          <w:sz w:val="22"/>
          <w:szCs w:val="22"/>
        </w:rPr>
        <w:t>2014,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30</w:t>
      </w:r>
      <w:r w:rsidRPr="00F671E0">
        <w:rPr>
          <w:rFonts w:ascii="Arial" w:hAnsi="Arial" w:cs="Arial"/>
          <w:sz w:val="22"/>
          <w:szCs w:val="22"/>
        </w:rPr>
        <w:t xml:space="preserve"> (7), 923-30.</w:t>
      </w:r>
    </w:p>
    <w:p w14:paraId="56CB6004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lastRenderedPageBreak/>
        <w:t>11.</w:t>
      </w:r>
      <w:r w:rsidRPr="00F671E0">
        <w:rPr>
          <w:rFonts w:ascii="Arial" w:hAnsi="Arial" w:cs="Arial"/>
          <w:sz w:val="22"/>
          <w:szCs w:val="22"/>
        </w:rPr>
        <w:tab/>
        <w:t xml:space="preserve">Love, M. I.;  Huber, W.; Anders, S., Moderated estimation of fold change and  dispersion for RNA-seq data with DESeq2. </w:t>
      </w:r>
      <w:r w:rsidRPr="00F671E0">
        <w:rPr>
          <w:rFonts w:ascii="Arial" w:hAnsi="Arial" w:cs="Arial"/>
          <w:i/>
          <w:sz w:val="22"/>
          <w:szCs w:val="22"/>
        </w:rPr>
        <w:t xml:space="preserve">Genome Biol </w:t>
      </w:r>
      <w:r w:rsidRPr="00F671E0">
        <w:rPr>
          <w:rFonts w:ascii="Arial" w:hAnsi="Arial" w:cs="Arial"/>
          <w:b/>
          <w:sz w:val="22"/>
          <w:szCs w:val="22"/>
        </w:rPr>
        <w:t>2014,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15</w:t>
      </w:r>
      <w:r w:rsidRPr="00F671E0">
        <w:rPr>
          <w:rFonts w:ascii="Arial" w:hAnsi="Arial" w:cs="Arial"/>
          <w:sz w:val="22"/>
          <w:szCs w:val="22"/>
        </w:rPr>
        <w:t xml:space="preserve"> (12), 550.</w:t>
      </w:r>
    </w:p>
    <w:p w14:paraId="0E80B11E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12.</w:t>
      </w:r>
      <w:r w:rsidRPr="00F671E0">
        <w:rPr>
          <w:rFonts w:ascii="Arial" w:hAnsi="Arial" w:cs="Arial"/>
          <w:sz w:val="22"/>
          <w:szCs w:val="22"/>
        </w:rPr>
        <w:tab/>
        <w:t xml:space="preserve">Raudvere, U.;  Kolberg, L.;  Kuzmin, I.;  Arak, T.;  Adler, P.;  Peterson, H.; Vilo, J., g:Profiler: a web server for functional enrichment analysis and conversions of gene lists (2019 update). </w:t>
      </w:r>
      <w:r w:rsidRPr="00F671E0">
        <w:rPr>
          <w:rFonts w:ascii="Arial" w:hAnsi="Arial" w:cs="Arial"/>
          <w:i/>
          <w:sz w:val="22"/>
          <w:szCs w:val="22"/>
        </w:rPr>
        <w:t xml:space="preserve">Nucleic Acids Res </w:t>
      </w:r>
      <w:r w:rsidRPr="00F671E0">
        <w:rPr>
          <w:rFonts w:ascii="Arial" w:hAnsi="Arial" w:cs="Arial"/>
          <w:b/>
          <w:sz w:val="22"/>
          <w:szCs w:val="22"/>
        </w:rPr>
        <w:t>2019,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47</w:t>
      </w:r>
      <w:r w:rsidRPr="00F671E0">
        <w:rPr>
          <w:rFonts w:ascii="Arial" w:hAnsi="Arial" w:cs="Arial"/>
          <w:sz w:val="22"/>
          <w:szCs w:val="22"/>
        </w:rPr>
        <w:t xml:space="preserve"> (W1), W191-W198.</w:t>
      </w:r>
    </w:p>
    <w:p w14:paraId="73F6E69A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13.</w:t>
      </w:r>
      <w:r w:rsidRPr="00F671E0">
        <w:rPr>
          <w:rFonts w:ascii="Arial" w:hAnsi="Arial" w:cs="Arial"/>
          <w:sz w:val="22"/>
          <w:szCs w:val="22"/>
        </w:rPr>
        <w:tab/>
        <w:t xml:space="preserve">Ewels, P.;  Magnusson, M.;  Lundin, S.; Käller, M., MultiQC: summarize analysis results for multiple tools and samples in a single report. </w:t>
      </w:r>
      <w:r w:rsidRPr="00F671E0">
        <w:rPr>
          <w:rFonts w:ascii="Arial" w:hAnsi="Arial" w:cs="Arial"/>
          <w:i/>
          <w:sz w:val="22"/>
          <w:szCs w:val="22"/>
        </w:rPr>
        <w:t xml:space="preserve">Bioinformatics </w:t>
      </w:r>
      <w:r w:rsidRPr="00F671E0">
        <w:rPr>
          <w:rFonts w:ascii="Arial" w:hAnsi="Arial" w:cs="Arial"/>
          <w:b/>
          <w:sz w:val="22"/>
          <w:szCs w:val="22"/>
        </w:rPr>
        <w:t>2016,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32</w:t>
      </w:r>
      <w:r w:rsidRPr="00F671E0">
        <w:rPr>
          <w:rFonts w:ascii="Arial" w:hAnsi="Arial" w:cs="Arial"/>
          <w:sz w:val="22"/>
          <w:szCs w:val="22"/>
        </w:rPr>
        <w:t xml:space="preserve"> (19), 3047-8.</w:t>
      </w:r>
    </w:p>
    <w:p w14:paraId="2FCE942A" w14:textId="7A178930" w:rsidR="00565438" w:rsidRPr="00F671E0" w:rsidRDefault="00DC4D7F" w:rsidP="003E04FE">
      <w:pPr>
        <w:rPr>
          <w:rFonts w:ascii="Arial" w:hAnsi="Arial" w:cs="Arial"/>
          <w:b/>
          <w:bCs/>
          <w:sz w:val="22"/>
          <w:szCs w:val="22"/>
        </w:rPr>
      </w:pPr>
      <w:r w:rsidRPr="00F671E0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4FB24D1F" w14:textId="4EF3B55F" w:rsidR="00BB2BC4" w:rsidRPr="00F671E0" w:rsidRDefault="00BB2BC4" w:rsidP="003E04FE">
      <w:pPr>
        <w:rPr>
          <w:rFonts w:ascii="Arial" w:hAnsi="Arial" w:cs="Arial"/>
          <w:b/>
          <w:bCs/>
          <w:sz w:val="22"/>
          <w:szCs w:val="22"/>
        </w:rPr>
      </w:pPr>
    </w:p>
    <w:p w14:paraId="7681E522" w14:textId="21BD9C5B" w:rsidR="00C940FC" w:rsidRPr="00F671E0" w:rsidRDefault="00C940FC" w:rsidP="003E04FE">
      <w:pPr>
        <w:rPr>
          <w:rFonts w:ascii="Arial" w:hAnsi="Arial" w:cs="Arial"/>
          <w:b/>
          <w:bCs/>
          <w:sz w:val="22"/>
          <w:szCs w:val="22"/>
        </w:rPr>
      </w:pPr>
      <w:r w:rsidRPr="00F671E0">
        <w:rPr>
          <w:rFonts w:ascii="Arial" w:hAnsi="Arial" w:cs="Arial"/>
          <w:b/>
          <w:bCs/>
          <w:sz w:val="22"/>
          <w:szCs w:val="22"/>
        </w:rPr>
        <w:t>How to Cite Us</w:t>
      </w:r>
    </w:p>
    <w:p w14:paraId="02241918" w14:textId="3DE34C84" w:rsidR="00C940FC" w:rsidRPr="00F671E0" w:rsidRDefault="00C940FC" w:rsidP="003E04FE">
      <w:pPr>
        <w:rPr>
          <w:rFonts w:ascii="Arial" w:hAnsi="Arial" w:cs="Arial"/>
          <w:b/>
          <w:bCs/>
          <w:sz w:val="22"/>
          <w:szCs w:val="22"/>
        </w:rPr>
      </w:pPr>
    </w:p>
    <w:p w14:paraId="476AC878" w14:textId="75A55327" w:rsidR="007843B3" w:rsidRPr="00F671E0" w:rsidRDefault="007F25B3" w:rsidP="007843B3">
      <w:pPr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 xml:space="preserve">If you use the </w:t>
      </w:r>
      <w:proofErr w:type="spellStart"/>
      <w:r w:rsidRPr="00F671E0">
        <w:rPr>
          <w:rFonts w:ascii="Arial" w:hAnsi="Arial" w:cs="Arial"/>
          <w:sz w:val="22"/>
          <w:szCs w:val="22"/>
        </w:rPr>
        <w:t>Zymo</w:t>
      </w:r>
      <w:proofErr w:type="spellEnd"/>
      <w:r w:rsidRPr="00F671E0">
        <w:rPr>
          <w:rFonts w:ascii="Arial" w:hAnsi="Arial" w:cs="Arial"/>
          <w:sz w:val="22"/>
          <w:szCs w:val="22"/>
        </w:rPr>
        <w:t xml:space="preserve"> Research </w:t>
      </w:r>
      <w:proofErr w:type="spellStart"/>
      <w:r w:rsidRPr="00F671E0">
        <w:rPr>
          <w:rFonts w:ascii="Arial" w:hAnsi="Arial" w:cs="Arial"/>
          <w:sz w:val="22"/>
          <w:szCs w:val="22"/>
        </w:rPr>
        <w:t>RNAseq</w:t>
      </w:r>
      <w:proofErr w:type="spellEnd"/>
      <w:r w:rsidRPr="00F671E0">
        <w:rPr>
          <w:rFonts w:ascii="Arial" w:hAnsi="Arial" w:cs="Arial"/>
          <w:sz w:val="22"/>
          <w:szCs w:val="22"/>
        </w:rPr>
        <w:t xml:space="preserve"> pipeline </w:t>
      </w:r>
      <w:r w:rsidR="007843B3" w:rsidRPr="00F671E0">
        <w:rPr>
          <w:rFonts w:ascii="Arial" w:hAnsi="Arial" w:cs="Arial"/>
          <w:sz w:val="22"/>
          <w:szCs w:val="22"/>
        </w:rPr>
        <w:t>for your publications</w:t>
      </w:r>
      <w:r w:rsidRPr="00F671E0">
        <w:rPr>
          <w:rFonts w:ascii="Arial" w:hAnsi="Arial" w:cs="Arial"/>
          <w:sz w:val="22"/>
          <w:szCs w:val="22"/>
        </w:rPr>
        <w:t>, please cite it as below.</w:t>
      </w:r>
    </w:p>
    <w:p w14:paraId="669970C5" w14:textId="77777777" w:rsidR="007843B3" w:rsidRPr="00F671E0" w:rsidRDefault="007843B3" w:rsidP="007843B3">
      <w:pPr>
        <w:rPr>
          <w:rFonts w:ascii="Arial" w:hAnsi="Arial" w:cs="Arial"/>
          <w:sz w:val="22"/>
          <w:szCs w:val="22"/>
        </w:rPr>
      </w:pPr>
    </w:p>
    <w:p w14:paraId="53FB3088" w14:textId="500F50D4" w:rsidR="00C940FC" w:rsidRPr="00F671E0" w:rsidRDefault="007F25B3" w:rsidP="007843B3">
      <w:pPr>
        <w:rPr>
          <w:rFonts w:ascii="Arial" w:hAnsi="Arial" w:cs="Arial"/>
          <w:sz w:val="22"/>
          <w:szCs w:val="22"/>
        </w:rPr>
      </w:pPr>
      <w:proofErr w:type="spellStart"/>
      <w:r w:rsidRPr="00F671E0">
        <w:rPr>
          <w:rFonts w:ascii="Arial" w:hAnsi="Arial" w:cs="Arial"/>
          <w:sz w:val="22"/>
          <w:szCs w:val="22"/>
        </w:rPr>
        <w:t>Zymo</w:t>
      </w:r>
      <w:proofErr w:type="spellEnd"/>
      <w:r w:rsidRPr="00F671E0">
        <w:rPr>
          <w:rFonts w:ascii="Arial" w:hAnsi="Arial" w:cs="Arial"/>
          <w:sz w:val="22"/>
          <w:szCs w:val="22"/>
        </w:rPr>
        <w:t xml:space="preserve"> Research </w:t>
      </w:r>
      <w:proofErr w:type="spellStart"/>
      <w:r w:rsidRPr="00F671E0">
        <w:rPr>
          <w:rFonts w:ascii="Arial" w:hAnsi="Arial" w:cs="Arial"/>
          <w:sz w:val="22"/>
          <w:szCs w:val="22"/>
        </w:rPr>
        <w:t>RNAseq</w:t>
      </w:r>
      <w:proofErr w:type="spellEnd"/>
      <w:r w:rsidRPr="00F671E0">
        <w:rPr>
          <w:rFonts w:ascii="Arial" w:hAnsi="Arial" w:cs="Arial"/>
          <w:sz w:val="22"/>
          <w:szCs w:val="22"/>
        </w:rPr>
        <w:t xml:space="preserve"> Pipeline </w:t>
      </w:r>
      <w:r w:rsidR="003B0827">
        <w:rPr>
          <w:rFonts w:ascii="Arial" w:hAnsi="Arial" w:cs="Arial"/>
          <w:sz w:val="22"/>
          <w:szCs w:val="22"/>
        </w:rPr>
        <w:t>(</w:t>
      </w:r>
      <w:hyperlink r:id="rId19" w:history="1">
        <w:r w:rsidR="003B0827" w:rsidRPr="003B0827">
          <w:rPr>
            <w:rStyle w:val="Hyperlink"/>
            <w:rFonts w:ascii="Arial" w:hAnsi="Arial" w:cs="Arial"/>
            <w:sz w:val="22"/>
            <w:szCs w:val="22"/>
          </w:rPr>
          <w:t>https://github.com/Zymo-Research/aladdin-rnaseq</w:t>
        </w:r>
      </w:hyperlink>
      <w:r w:rsidR="003B0827">
        <w:rPr>
          <w:rFonts w:ascii="Arial" w:hAnsi="Arial" w:cs="Arial"/>
          <w:sz w:val="22"/>
          <w:szCs w:val="22"/>
        </w:rPr>
        <w:t>),</w:t>
      </w:r>
      <w:r w:rsidR="007843B3" w:rsidRPr="00F671E0">
        <w:rPr>
          <w:rFonts w:ascii="Arial" w:hAnsi="Arial" w:cs="Arial"/>
          <w:sz w:val="22"/>
          <w:szCs w:val="22"/>
        </w:rPr>
        <w:t xml:space="preserve"> </w:t>
      </w:r>
      <w:r w:rsidR="00F928C4" w:rsidRPr="00F671E0">
        <w:rPr>
          <w:rFonts w:ascii="Arial" w:hAnsi="Arial" w:cs="Arial"/>
          <w:sz w:val="22"/>
          <w:szCs w:val="22"/>
        </w:rPr>
        <w:t>Aladdin Open Bioinformatics</w:t>
      </w:r>
      <w:r w:rsidR="00FF4556" w:rsidRPr="00F671E0">
        <w:rPr>
          <w:rFonts w:ascii="Arial" w:hAnsi="Arial" w:cs="Arial"/>
          <w:sz w:val="22"/>
          <w:szCs w:val="22"/>
        </w:rPr>
        <w:t>, 2021.</w:t>
      </w:r>
      <w:bookmarkStart w:id="0" w:name="_GoBack"/>
      <w:bookmarkEnd w:id="0"/>
    </w:p>
    <w:sectPr w:rsidR="00C940FC" w:rsidRPr="00F671E0" w:rsidSect="00C4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72102"/>
    <w:multiLevelType w:val="multilevel"/>
    <w:tmpl w:val="F56A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E376A"/>
    <w:rsid w:val="00052788"/>
    <w:rsid w:val="00073668"/>
    <w:rsid w:val="000F368B"/>
    <w:rsid w:val="000F53CC"/>
    <w:rsid w:val="00110A96"/>
    <w:rsid w:val="00115DAF"/>
    <w:rsid w:val="00137D94"/>
    <w:rsid w:val="0014558B"/>
    <w:rsid w:val="001503E1"/>
    <w:rsid w:val="001652E1"/>
    <w:rsid w:val="001A116C"/>
    <w:rsid w:val="001F5860"/>
    <w:rsid w:val="00237BCB"/>
    <w:rsid w:val="002420C2"/>
    <w:rsid w:val="002439DB"/>
    <w:rsid w:val="00244C14"/>
    <w:rsid w:val="00244DA1"/>
    <w:rsid w:val="00260ADA"/>
    <w:rsid w:val="002D1E12"/>
    <w:rsid w:val="002F3B72"/>
    <w:rsid w:val="003761B1"/>
    <w:rsid w:val="00387B2F"/>
    <w:rsid w:val="003A1243"/>
    <w:rsid w:val="003B0827"/>
    <w:rsid w:val="003E04FE"/>
    <w:rsid w:val="003F7E80"/>
    <w:rsid w:val="00401538"/>
    <w:rsid w:val="00401E6E"/>
    <w:rsid w:val="004100E4"/>
    <w:rsid w:val="00423083"/>
    <w:rsid w:val="004553D3"/>
    <w:rsid w:val="00467EDB"/>
    <w:rsid w:val="004A770B"/>
    <w:rsid w:val="004B2190"/>
    <w:rsid w:val="005111E5"/>
    <w:rsid w:val="00533527"/>
    <w:rsid w:val="00565438"/>
    <w:rsid w:val="005678DF"/>
    <w:rsid w:val="0058331F"/>
    <w:rsid w:val="006345AA"/>
    <w:rsid w:val="006954C6"/>
    <w:rsid w:val="006A60D0"/>
    <w:rsid w:val="006D0AF1"/>
    <w:rsid w:val="006D6870"/>
    <w:rsid w:val="007267B3"/>
    <w:rsid w:val="00754312"/>
    <w:rsid w:val="0076445F"/>
    <w:rsid w:val="00782C16"/>
    <w:rsid w:val="007843B3"/>
    <w:rsid w:val="007B46E7"/>
    <w:rsid w:val="007B530D"/>
    <w:rsid w:val="007F25B3"/>
    <w:rsid w:val="008A2112"/>
    <w:rsid w:val="008A5DAF"/>
    <w:rsid w:val="008B1368"/>
    <w:rsid w:val="008B3E32"/>
    <w:rsid w:val="00903B50"/>
    <w:rsid w:val="009361E0"/>
    <w:rsid w:val="00947B9C"/>
    <w:rsid w:val="0096140C"/>
    <w:rsid w:val="0096403F"/>
    <w:rsid w:val="009B468A"/>
    <w:rsid w:val="009C72D0"/>
    <w:rsid w:val="009E1EF2"/>
    <w:rsid w:val="00A221A9"/>
    <w:rsid w:val="00A25919"/>
    <w:rsid w:val="00A33363"/>
    <w:rsid w:val="00A61786"/>
    <w:rsid w:val="00A968C0"/>
    <w:rsid w:val="00AB2A47"/>
    <w:rsid w:val="00AC58AB"/>
    <w:rsid w:val="00AD0669"/>
    <w:rsid w:val="00AD4AA8"/>
    <w:rsid w:val="00B0773A"/>
    <w:rsid w:val="00B118FE"/>
    <w:rsid w:val="00B341C1"/>
    <w:rsid w:val="00B566EF"/>
    <w:rsid w:val="00B633D9"/>
    <w:rsid w:val="00B800C0"/>
    <w:rsid w:val="00B91DAE"/>
    <w:rsid w:val="00BA5274"/>
    <w:rsid w:val="00BB2BC4"/>
    <w:rsid w:val="00C123D7"/>
    <w:rsid w:val="00C20868"/>
    <w:rsid w:val="00C22064"/>
    <w:rsid w:val="00C266DB"/>
    <w:rsid w:val="00C42D8E"/>
    <w:rsid w:val="00C514DC"/>
    <w:rsid w:val="00C940FC"/>
    <w:rsid w:val="00CD317B"/>
    <w:rsid w:val="00CD3272"/>
    <w:rsid w:val="00D06849"/>
    <w:rsid w:val="00D675FB"/>
    <w:rsid w:val="00D72DD6"/>
    <w:rsid w:val="00D742FB"/>
    <w:rsid w:val="00D774E4"/>
    <w:rsid w:val="00DA5256"/>
    <w:rsid w:val="00DC4D7F"/>
    <w:rsid w:val="00DE376A"/>
    <w:rsid w:val="00E46793"/>
    <w:rsid w:val="00E844A5"/>
    <w:rsid w:val="00EB7A24"/>
    <w:rsid w:val="00F071AE"/>
    <w:rsid w:val="00F11AF1"/>
    <w:rsid w:val="00F21337"/>
    <w:rsid w:val="00F2212C"/>
    <w:rsid w:val="00F63222"/>
    <w:rsid w:val="00F671E0"/>
    <w:rsid w:val="00F928C4"/>
    <w:rsid w:val="00FA0AA9"/>
    <w:rsid w:val="00FB0222"/>
    <w:rsid w:val="00FB053E"/>
    <w:rsid w:val="00FB1D27"/>
    <w:rsid w:val="00FC1997"/>
    <w:rsid w:val="00FF206B"/>
    <w:rsid w:val="00FF40D6"/>
    <w:rsid w:val="00FF4556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6E5"/>
  <w15:chartTrackingRefBased/>
  <w15:docId w15:val="{6FBEF623-56E8-CA4F-9A97-844A60BF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76A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DC4D7F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C4D7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C4D7F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C4D7F"/>
    <w:rPr>
      <w:rFonts w:ascii="Calibri" w:hAnsi="Calibri" w:cs="Calibri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503E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B2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B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B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B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informatics.babraham.ac.uk/projects/trim_galore" TargetMode="External"/><Relationship Id="rId13" Type="http://schemas.openxmlformats.org/officeDocument/2006/relationships/hyperlink" Target="https://github.com/smithlabcode/preseq" TargetMode="External"/><Relationship Id="rId18" Type="http://schemas.openxmlformats.org/officeDocument/2006/relationships/hyperlink" Target="https://github.com/ewels/MultiQ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bioinformatics.babraham.ac.uk/projects/fastqc" TargetMode="External"/><Relationship Id="rId12" Type="http://schemas.openxmlformats.org/officeDocument/2006/relationships/hyperlink" Target="http://broadinstitute.github.io/picard/" TargetMode="External"/><Relationship Id="rId17" Type="http://schemas.openxmlformats.org/officeDocument/2006/relationships/hyperlink" Target="https://bioconductor.org/packages/DESeq2/" TargetMode="External"/><Relationship Id="rId2" Type="http://schemas.openxmlformats.org/officeDocument/2006/relationships/styles" Target="styles.xml"/><Relationship Id="rId16" Type="http://schemas.openxmlformats.org/officeDocument/2006/relationships/hyperlink" Target="http://bioinf.wehi.edu.au/featureCount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extflow.io/" TargetMode="External"/><Relationship Id="rId11" Type="http://schemas.openxmlformats.org/officeDocument/2006/relationships/hyperlink" Target="http://qualimap.conesalab.org/" TargetMode="External"/><Relationship Id="rId5" Type="http://schemas.openxmlformats.org/officeDocument/2006/relationships/hyperlink" Target="https://github.com/nf-core/rnaseq" TargetMode="External"/><Relationship Id="rId15" Type="http://schemas.openxmlformats.org/officeDocument/2006/relationships/hyperlink" Target="https://bioconductor.org/packages/dupRadar/" TargetMode="External"/><Relationship Id="rId10" Type="http://schemas.openxmlformats.org/officeDocument/2006/relationships/hyperlink" Target="http://rseqc.sourceforge.net/" TargetMode="External"/><Relationship Id="rId19" Type="http://schemas.openxmlformats.org/officeDocument/2006/relationships/hyperlink" Target="https://github.com/Zymo-Research/aladdin-rnas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dobin/STAR" TargetMode="External"/><Relationship Id="rId14" Type="http://schemas.openxmlformats.org/officeDocument/2006/relationships/hyperlink" Target="https://github.com/smithlabcode/pres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3465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Zhenfeng Liu</dc:creator>
  <cp:keywords/>
  <dc:description/>
  <cp:lastModifiedBy>Zhenfeng Liu</cp:lastModifiedBy>
  <cp:revision>106</cp:revision>
  <dcterms:created xsi:type="dcterms:W3CDTF">2020-09-21T17:24:00Z</dcterms:created>
  <dcterms:modified xsi:type="dcterms:W3CDTF">2021-05-14T17:52:00Z</dcterms:modified>
</cp:coreProperties>
</file>