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Proposta de Viabilização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 32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esp32 será utilizada para controlar os sensores de monitoramento do solo e do ambiente e junto com o módulo GSM será enviado os dados para o website. Esse processo é realizado por meio de um algoritmo que será usado para organizar os dados e fazer os cálculos devidos.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86275" cy="382905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Sensores da Estação do Solo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Umidade do solo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É importante obter informações acerca do solo para garantir um plantio e evitar que a planta morra falta de água ou por excesso dela. Para obter as informações se o solo está seco ou úmido é preciso utilizar o sensor de umidade do solo. O sensor captura dados do solo analógicos ou digitais e com isso é possível concluir se o solo está apto ou não para o plantio.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19650" cy="410527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pH do solo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 Sensor de pH é indicado para verificar e permitir a manutenção dos níveis de ph dentro de escalas seguras de uso em diversos lugares inclusive no solo para plantios, permitindo manter proporções aceitáveis para plantas.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81550" cy="3724275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Sensores da Estação Meteorológicas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Sensor bme 280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Temperatura, umidade e pressão são parâmetros do ambiente essenciais para entender como está o clima no local da plantação. O sensor bme 280 que será o responsável por obter esses parâmetros. 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Anemômetro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Esse é o responsável pelo monitoramento da velocidade e direção do vento. Dessa forma esse sensor ajuda no controle contra rajadas de ventos e assim evitar transtornos tanto na plantação quanto em perdas econômicas.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326707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Pluviômetro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pluviômetro é responsável por medir o índice volumétrico das chuvas e proporcionar uma estimativa da fertilidade do solo identificando o melhor local onde é necessário a chuva para ter uma safra de qualidade.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67075" cy="417195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Módulo GSM GPS Bluetooth SIM808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módulo GSM vai enviar todos os dados para um website através da internet do chip conectável. Ele é capaz enviar dados de qualquer lugar onde tem sinal de celular. 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90950" cy="321945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2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