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logo &lt;- dos autores do projeto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 integração &lt;- por que foi escolhido esse anemômetro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esquemático explicar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conhecer o sensor -&gt; faixas de erro e histerese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principais: sistema condicionado, trabalha em tal intervalo de temperatura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datasheet: anexo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arrumar referência: autor desconhecido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sinal ph em sinal elétrico &lt;- relação grandeza e sinal elétrico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simulação: equações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