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rFonts w:ascii="Be Vietnam" w:cs="Be Vietnam" w:eastAsia="Be Vietnam" w:hAnsi="Be Vietnam"/>
          <w:sz w:val="30"/>
          <w:szCs w:val="30"/>
        </w:rPr>
      </w:pPr>
      <w:r w:rsidDel="00000000" w:rsidR="00000000" w:rsidRPr="00000000">
        <w:rPr>
          <w:rFonts w:ascii="Be Vietnam" w:cs="Be Vietnam" w:eastAsia="Be Vietnam" w:hAnsi="Be Vietnam"/>
          <w:sz w:val="30"/>
          <w:szCs w:val="30"/>
          <w:rtl w:val="0"/>
        </w:rPr>
        <w:t xml:space="preserve">Específico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Be Vietnam" w:cs="Be Vietnam" w:eastAsia="Be Vietnam" w:hAnsi="Be Vietnam"/>
        </w:rPr>
      </w:pPr>
      <w:commentRangeStart w:id="0"/>
      <w:r w:rsidDel="00000000" w:rsidR="00000000" w:rsidRPr="00000000">
        <w:rPr>
          <w:rFonts w:ascii="Be Vietnam" w:cs="Be Vietnam" w:eastAsia="Be Vietnam" w:hAnsi="Be Vietnam"/>
          <w:rtl w:val="0"/>
        </w:rPr>
        <w:t xml:space="preserve">Perfis de Usuário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Admin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Fazendeiro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Funcionário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WEB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rFonts w:ascii="Be Vietnam" w:cs="Be Vietnam" w:eastAsia="Be Vietnam" w:hAnsi="Be Vietnam"/>
        </w:rPr>
      </w:pPr>
      <w:commentRangeStart w:id="1"/>
      <w:r w:rsidDel="00000000" w:rsidR="00000000" w:rsidRPr="00000000">
        <w:rPr>
          <w:rFonts w:ascii="Be Vietnam" w:cs="Be Vietnam" w:eastAsia="Be Vietnam" w:hAnsi="Be Vietnam"/>
          <w:rtl w:val="0"/>
        </w:rPr>
        <w:t xml:space="preserve">Fluxo de Cadastro (Para todos os perfis)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rFonts w:ascii="Be Vietnam" w:cs="Be Vietnam" w:eastAsia="Be Vietnam" w:hAnsi="Be Vietnam"/>
          <w:u w:val="none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Dashboard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rFonts w:ascii="Be Vietnam" w:cs="Be Vietnam" w:eastAsia="Be Vietnam" w:hAnsi="Be Vietnam"/>
        </w:rPr>
      </w:pPr>
      <w:commentRangeStart w:id="2"/>
      <w:r w:rsidDel="00000000" w:rsidR="00000000" w:rsidRPr="00000000">
        <w:rPr>
          <w:rFonts w:ascii="Be Vietnam" w:cs="Be Vietnam" w:eastAsia="Be Vietnam" w:hAnsi="Be Vietnam"/>
          <w:rtl w:val="0"/>
        </w:rPr>
        <w:t xml:space="preserve">Página de Perfil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rFonts w:ascii="Be Vietnam" w:cs="Be Vietnam" w:eastAsia="Be Vietnam" w:hAnsi="Be Vietnam"/>
        </w:rPr>
      </w:pPr>
      <w:commentRangeStart w:id="3"/>
      <w:r w:rsidDel="00000000" w:rsidR="00000000" w:rsidRPr="00000000">
        <w:rPr>
          <w:rFonts w:ascii="Be Vietnam" w:cs="Be Vietnam" w:eastAsia="Be Vietnam" w:hAnsi="Be Vietnam"/>
          <w:rtl w:val="0"/>
        </w:rPr>
        <w:t xml:space="preserve">Relatórios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Definição e Alteração dos Parâmetros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CHATBOT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Alterar Parâmetro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Simular notificação de parâmetro fora do limite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Mostrar dados mais recentes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Be Vietnam" w:cs="Be Vietnam" w:eastAsia="Be Vietnam" w:hAnsi="Be Vietnam"/>
          <w:sz w:val="30"/>
          <w:szCs w:val="30"/>
        </w:rPr>
      </w:pPr>
      <w:r w:rsidDel="00000000" w:rsidR="00000000" w:rsidRPr="00000000">
        <w:rPr>
          <w:rFonts w:ascii="Be Vietnam" w:cs="Be Vietnam" w:eastAsia="Be Vietnam" w:hAnsi="Be Vietnam"/>
          <w:sz w:val="30"/>
          <w:szCs w:val="30"/>
          <w:rtl w:val="0"/>
        </w:rPr>
        <w:t xml:space="preserve">Integração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POST da placa para a API  no insomnia (valor dos sensores)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CHATBOT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0" w:lineRule="auto"/>
        <w:ind w:left="1440" w:hanging="360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Mostrar notificação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360" w:lineRule="auto"/>
        <w:ind w:left="1440" w:hanging="360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abriela Medeiros" w:id="2" w:date="2020-11-18T09:52:44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fazendeiro, mostrar a sessão dos funcionários</w:t>
      </w:r>
    </w:p>
  </w:comment>
  <w:comment w:author="Gabriela Medeiros" w:id="3" w:date="2020-11-18T09:56:00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 um csv que pode ser visualizado em qualquer aplicação de planilhas. Esse formato também pode ser utilizado para popular um banco de dados facilmente caso seja esse o interesse do usuário.</w:t>
      </w:r>
    </w:p>
  </w:comment>
  <w:comment w:author="Gabriela Medeiros" w:id="0" w:date="2020-11-18T09:49:28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Explicar quem são os usuários e o papel de cada um.</w:t>
      </w:r>
    </w:p>
  </w:comment>
  <w:comment w:author="Gabriela Medeiros" w:id="1" w:date="2020-11-18T09:51:38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- cadastrado diretamente pelo terminal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Fazendeiro - cadastrado pelo Django Admin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Funcionário - cadastro inicial feito pelo fazendeiro e completa o cadastro no primeiro login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e Vietna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eVietnam-regular.ttf"/><Relationship Id="rId2" Type="http://schemas.openxmlformats.org/officeDocument/2006/relationships/font" Target="fonts/BeVietnam-bold.ttf"/><Relationship Id="rId3" Type="http://schemas.openxmlformats.org/officeDocument/2006/relationships/font" Target="fonts/BeVietnam-italic.ttf"/><Relationship Id="rId4" Type="http://schemas.openxmlformats.org/officeDocument/2006/relationships/font" Target="fonts/BeVietna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