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0" w:line="276" w:lineRule="auto"/>
        <w:contextualSpacing w:val="0"/>
        <w:jc w:val="center"/>
        <w:rPr>
          <w:color w:val="000000"/>
          <w:sz w:val="60"/>
          <w:szCs w:val="60"/>
        </w:rPr>
      </w:pPr>
      <w:r w:rsidDel="00000000" w:rsidR="00000000" w:rsidRPr="00000000">
        <w:rPr>
          <w:b w:val="1"/>
          <w:color w:val="000000"/>
          <w:sz w:val="36"/>
          <w:szCs w:val="36"/>
          <w:rtl w:val="0"/>
        </w:rPr>
        <w:t xml:space="preserve">Universidade de Brasília - UnB</w:t>
      </w:r>
      <w:r w:rsidDel="00000000" w:rsidR="00000000" w:rsidRPr="00000000">
        <w:rPr>
          <w:rtl w:val="0"/>
        </w:rPr>
      </w:r>
    </w:p>
    <w:p w:rsidR="00000000" w:rsidDel="00000000" w:rsidP="00000000" w:rsidRDefault="00000000" w:rsidRPr="00000000" w14:paraId="00000001">
      <w:pPr>
        <w:spacing w:after="200" w:before="0" w:line="276" w:lineRule="auto"/>
        <w:contextualSpacing w:val="0"/>
        <w:jc w:val="center"/>
        <w:rPr>
          <w:color w:val="000000"/>
          <w:sz w:val="28"/>
          <w:szCs w:val="28"/>
        </w:rPr>
      </w:pPr>
      <w:r w:rsidDel="00000000" w:rsidR="00000000" w:rsidRPr="00000000">
        <w:rPr>
          <w:b w:val="1"/>
          <w:color w:val="000000"/>
          <w:sz w:val="60"/>
          <w:szCs w:val="60"/>
          <w:rtl w:val="0"/>
        </w:rPr>
        <w:t xml:space="preserve">Especificação de Arquitetura de Software</w:t>
      </w:r>
      <w:r w:rsidDel="00000000" w:rsidR="00000000" w:rsidRPr="00000000">
        <w:rPr>
          <w:rtl w:val="0"/>
        </w:rPr>
      </w:r>
    </w:p>
    <w:p w:rsidR="00000000" w:rsidDel="00000000" w:rsidP="00000000" w:rsidRDefault="00000000" w:rsidRPr="00000000" w14:paraId="00000002">
      <w:pPr>
        <w:spacing w:after="200" w:before="0" w:line="276" w:lineRule="auto"/>
        <w:ind w:left="5760" w:firstLine="720"/>
        <w:contextualSpacing w:val="0"/>
        <w:jc w:val="right"/>
        <w:rPr>
          <w:b w:val="1"/>
          <w:color w:val="000000"/>
          <w:sz w:val="28"/>
          <w:szCs w:val="28"/>
        </w:rPr>
      </w:pPr>
      <w:r w:rsidDel="00000000" w:rsidR="00000000" w:rsidRPr="00000000">
        <w:rPr>
          <w:b w:val="1"/>
          <w:color w:val="000000"/>
          <w:sz w:val="28"/>
          <w:szCs w:val="28"/>
          <w:rtl w:val="0"/>
        </w:rPr>
        <w:t xml:space="preserve">Orientadores: </w:t>
      </w:r>
    </w:p>
    <w:p w:rsidR="00000000" w:rsidDel="00000000" w:rsidP="00000000" w:rsidRDefault="00000000" w:rsidRPr="00000000" w14:paraId="00000003">
      <w:pPr>
        <w:spacing w:after="200" w:before="0" w:line="276" w:lineRule="auto"/>
        <w:ind w:left="720" w:firstLine="720"/>
        <w:contextualSpacing w:val="0"/>
        <w:jc w:val="right"/>
        <w:rPr>
          <w:b w:val="1"/>
          <w:color w:val="000000"/>
          <w:sz w:val="28"/>
          <w:szCs w:val="28"/>
        </w:rPr>
      </w:pPr>
      <w:r w:rsidDel="00000000" w:rsidR="00000000" w:rsidRPr="00000000">
        <w:rPr>
          <w:b w:val="1"/>
          <w:color w:val="000000"/>
          <w:sz w:val="28"/>
          <w:szCs w:val="28"/>
          <w:rtl w:val="0"/>
        </w:rPr>
        <w:t xml:space="preserve">Alex Reis, Guilherme Bestar, Rhander Viana, </w:t>
      </w:r>
    </w:p>
    <w:p w:rsidR="00000000" w:rsidDel="00000000" w:rsidP="00000000" w:rsidRDefault="00000000" w:rsidRPr="00000000" w14:paraId="00000004">
      <w:pPr>
        <w:spacing w:after="200" w:before="0" w:line="276" w:lineRule="auto"/>
        <w:contextualSpacing w:val="0"/>
        <w:jc w:val="right"/>
        <w:rPr>
          <w:b w:val="1"/>
          <w:color w:val="000000"/>
          <w:sz w:val="28"/>
          <w:szCs w:val="28"/>
        </w:rPr>
      </w:pPr>
      <w:r w:rsidDel="00000000" w:rsidR="00000000" w:rsidRPr="00000000">
        <w:rPr>
          <w:b w:val="1"/>
          <w:color w:val="000000"/>
          <w:sz w:val="28"/>
          <w:szCs w:val="28"/>
          <w:rtl w:val="0"/>
        </w:rPr>
        <w:t xml:space="preserve">Ricardo Chaim, Sébastien Rondineau</w:t>
      </w:r>
    </w:p>
    <w:p w:rsidR="00000000" w:rsidDel="00000000" w:rsidP="00000000" w:rsidRDefault="00000000" w:rsidRPr="00000000" w14:paraId="00000005">
      <w:pPr>
        <w:spacing w:after="200" w:before="0" w:line="240" w:lineRule="auto"/>
        <w:ind w:left="2880" w:firstLine="720"/>
        <w:contextualSpacing w:val="0"/>
        <w:jc w:val="both"/>
        <w:rPr>
          <w:b w:val="1"/>
          <w:color w:val="000000"/>
          <w:sz w:val="28"/>
          <w:szCs w:val="28"/>
        </w:rPr>
      </w:pPr>
      <w:r w:rsidDel="00000000" w:rsidR="00000000" w:rsidRPr="00000000">
        <w:rPr>
          <w:b w:val="1"/>
          <w:color w:val="000000"/>
          <w:sz w:val="28"/>
          <w:szCs w:val="28"/>
          <w:rtl w:val="0"/>
        </w:rPr>
        <w:t xml:space="preserve">Brasília, DF</w:t>
      </w:r>
    </w:p>
    <w:p w:rsidR="00000000" w:rsidDel="00000000" w:rsidP="00000000" w:rsidRDefault="00000000" w:rsidRPr="00000000" w14:paraId="00000006">
      <w:pPr>
        <w:spacing w:after="200" w:before="0" w:line="240" w:lineRule="auto"/>
        <w:contextualSpacing w:val="0"/>
        <w:jc w:val="both"/>
        <w:rPr/>
      </w:pPr>
      <w:r w:rsidDel="00000000" w:rsidR="00000000" w:rsidRPr="00000000">
        <w:rPr>
          <w:b w:val="1"/>
          <w:color w:val="000000"/>
          <w:sz w:val="28"/>
          <w:szCs w:val="28"/>
          <w:rtl w:val="0"/>
        </w:rPr>
        <w:t xml:space="preserve">                                            Abril de 2018</w:t>
      </w:r>
      <w:r w:rsidDel="00000000" w:rsidR="00000000" w:rsidRPr="00000000">
        <w:rPr>
          <w:rtl w:val="0"/>
        </w:rPr>
      </w:r>
    </w:p>
    <w:p w:rsidR="00000000" w:rsidDel="00000000" w:rsidP="00000000" w:rsidRDefault="00000000" w:rsidRPr="00000000" w14:paraId="00000007">
      <w:pPr>
        <w:pStyle w:val="Heading1"/>
        <w:contextualSpacing w:val="0"/>
        <w:jc w:val="both"/>
        <w:rPr/>
      </w:pPr>
      <w:bookmarkStart w:colFirst="0" w:colLast="0" w:name="_etbgsyicsqiq" w:id="0"/>
      <w:bookmarkEnd w:id="0"/>
      <w:r w:rsidDel="00000000" w:rsidR="00000000" w:rsidRPr="00000000">
        <w:rPr>
          <w:rtl w:val="0"/>
        </w:rPr>
        <w:t xml:space="preserve">Integrantes de Software</w:t>
      </w:r>
    </w:p>
    <w:p w:rsidR="00000000" w:rsidDel="00000000" w:rsidP="00000000" w:rsidRDefault="00000000" w:rsidRPr="00000000" w14:paraId="00000008">
      <w:pPr>
        <w:contextualSpacing w:val="0"/>
        <w:rPr/>
      </w:pPr>
      <w:r w:rsidDel="00000000" w:rsidR="00000000" w:rsidRPr="00000000">
        <w:rPr>
          <w:rtl w:val="0"/>
        </w:rPr>
        <w:t xml:space="preserve">Adailson Santos; Lucas Amoêdo; Leonardo Sagmeister; Marcelo Martins.</w:t>
      </w:r>
      <w:r w:rsidDel="00000000" w:rsidR="00000000" w:rsidRPr="00000000">
        <w:rPr>
          <w:rtl w:val="0"/>
        </w:rPr>
      </w:r>
    </w:p>
    <w:p w:rsidR="00000000" w:rsidDel="00000000" w:rsidP="00000000" w:rsidRDefault="00000000" w:rsidRPr="00000000" w14:paraId="00000009">
      <w:pPr>
        <w:pStyle w:val="Heading1"/>
        <w:numPr>
          <w:ilvl w:val="0"/>
          <w:numId w:val="1"/>
        </w:numPr>
        <w:ind w:left="720" w:hanging="360"/>
        <w:contextualSpacing w:val="1"/>
        <w:jc w:val="both"/>
        <w:rPr>
          <w:u w:val="none"/>
        </w:rPr>
      </w:pPr>
      <w:bookmarkStart w:colFirst="0" w:colLast="0" w:name="_mski3awhtb95" w:id="1"/>
      <w:bookmarkEnd w:id="1"/>
      <w:r w:rsidDel="00000000" w:rsidR="00000000" w:rsidRPr="00000000">
        <w:rPr>
          <w:rtl w:val="0"/>
        </w:rPr>
        <w:t xml:space="preserve">Referencial Teórico</w:t>
      </w:r>
    </w:p>
    <w:p w:rsidR="00000000" w:rsidDel="00000000" w:rsidP="00000000" w:rsidRDefault="00000000" w:rsidRPr="00000000" w14:paraId="0000000A">
      <w:pPr>
        <w:pStyle w:val="Heading1"/>
        <w:contextualSpacing w:val="0"/>
        <w:jc w:val="both"/>
        <w:rPr/>
      </w:pPr>
      <w:bookmarkStart w:colFirst="0" w:colLast="0" w:name="_cgvmfi1sa6tj" w:id="2"/>
      <w:bookmarkEnd w:id="2"/>
      <w:r w:rsidDel="00000000" w:rsidR="00000000" w:rsidRPr="00000000">
        <w:rPr>
          <w:rtl w:val="0"/>
        </w:rPr>
        <w:t xml:space="preserve">1.1. Conceito Arquitetura de Microsserviços</w:t>
      </w:r>
    </w:p>
    <w:p w:rsidR="00000000" w:rsidDel="00000000" w:rsidP="00000000" w:rsidRDefault="00000000" w:rsidRPr="00000000" w14:paraId="0000000B">
      <w:pPr>
        <w:contextualSpacing w:val="0"/>
        <w:jc w:val="both"/>
        <w:rPr/>
      </w:pPr>
      <w:r w:rsidDel="00000000" w:rsidR="00000000" w:rsidRPr="00000000">
        <w:rPr>
          <w:rtl w:val="0"/>
        </w:rPr>
        <w:t xml:space="preserve">É um modelo arquitetural que tem como foco principal o baixo acoplamento dos serviços disponíveis e é altamente escalável. Ela foi criada para desacoplar as funcionalidades da arquitetura monolítica, sendo esta uma arquitetura tradicional que tem um forte acoplamento entre as classes, o que dificulta a manutenção, aumenta os custos e o tempo do projeto. Com a utilização da arquitetura de microsserviços, os serviços estarão independentes e sua manutenção pode ser realizada sem que necessite modificar a estrutura das classes de outro serviço. Esses serviços podem ser comunicados através de um barramento, como RabbitMQ e com a utilização de um protocolo de comunicação, como AMQP ou HTTP. </w:t>
      </w:r>
      <w:hyperlink r:id="rId6">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0C">
      <w:pPr>
        <w:pStyle w:val="Heading1"/>
        <w:contextualSpacing w:val="0"/>
        <w:jc w:val="both"/>
        <w:rPr/>
      </w:pPr>
      <w:bookmarkStart w:colFirst="0" w:colLast="0" w:name="_k4j8vbl821f" w:id="3"/>
      <w:bookmarkEnd w:id="3"/>
      <w:r w:rsidDel="00000000" w:rsidR="00000000" w:rsidRPr="00000000">
        <w:rPr>
          <w:rtl w:val="0"/>
        </w:rPr>
        <w:t xml:space="preserve">1.2. </w:t>
      </w:r>
      <w:r w:rsidDel="00000000" w:rsidR="00000000" w:rsidRPr="00000000">
        <w:rPr>
          <w:rtl w:val="0"/>
        </w:rPr>
        <w:t xml:space="preserve">Porque utilizar Arquitetura de Microsserviços</w:t>
      </w:r>
    </w:p>
    <w:p w:rsidR="00000000" w:rsidDel="00000000" w:rsidP="00000000" w:rsidRDefault="00000000" w:rsidRPr="00000000" w14:paraId="0000000D">
      <w:pPr>
        <w:contextualSpacing w:val="0"/>
        <w:jc w:val="both"/>
        <w:rPr/>
      </w:pPr>
      <w:r w:rsidDel="00000000" w:rsidR="00000000" w:rsidRPr="00000000">
        <w:rPr>
          <w:rtl w:val="0"/>
        </w:rPr>
        <w:t xml:space="preserve">Ao utilizar a arquitetura de microsserviços, torna-se fácil gerenciar as várias funcionalidades independentes do sistema. Troca de água, verificação de potencial Hidrogeniônico, controle de temperatura, controle de luminosidade e demais, são </w:t>
      </w:r>
      <w:r w:rsidDel="00000000" w:rsidR="00000000" w:rsidRPr="00000000">
        <w:rPr>
          <w:rtl w:val="0"/>
        </w:rPr>
        <w:t xml:space="preserve">funções autônomas entre si</w:t>
      </w:r>
      <w:r w:rsidDel="00000000" w:rsidR="00000000" w:rsidRPr="00000000">
        <w:rPr>
          <w:rtl w:val="0"/>
        </w:rPr>
        <w:t xml:space="preserve">. Em uma aplicação monolítica, qualquer alteração feita, por menor que seja, sobre um destes serviços, implica na atualização do sistema como um todo. E em caso de falhas, estas podem se propagar para demais serviços que </w:t>
      </w:r>
      <w:r w:rsidDel="00000000" w:rsidR="00000000" w:rsidRPr="00000000">
        <w:rPr>
          <w:rtl w:val="0"/>
        </w:rPr>
        <w:t xml:space="preserve">não necessariamente estão envolvidas</w:t>
      </w:r>
      <w:r w:rsidDel="00000000" w:rsidR="00000000" w:rsidRPr="00000000">
        <w:rPr>
          <w:rtl w:val="0"/>
        </w:rPr>
        <w:t xml:space="preserve"> na atualização </w:t>
      </w:r>
      <w:r w:rsidDel="00000000" w:rsidR="00000000" w:rsidRPr="00000000">
        <w:rPr>
          <w:rtl w:val="0"/>
        </w:rPr>
        <w:t xml:space="preserve">realizada.</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Torna-se possível, também, subdividir equipes para atuarem de maneira autônoma sobre os microsserviços, sem que haja a preocupação de afetar demais subequipes. Assim, há uma distribuição de recursos (sensores, por exemplo) mais eficiente.</w:t>
      </w:r>
    </w:p>
    <w:p w:rsidR="00000000" w:rsidDel="00000000" w:rsidP="00000000" w:rsidRDefault="00000000" w:rsidRPr="00000000" w14:paraId="0000000F">
      <w:pPr>
        <w:pStyle w:val="Heading1"/>
        <w:contextualSpacing w:val="0"/>
        <w:jc w:val="both"/>
        <w:rPr/>
      </w:pPr>
      <w:bookmarkStart w:colFirst="0" w:colLast="0" w:name="_3vh9feqi0i8j" w:id="4"/>
      <w:bookmarkEnd w:id="4"/>
      <w:r w:rsidDel="00000000" w:rsidR="00000000" w:rsidRPr="00000000">
        <w:rPr>
          <w:rtl w:val="0"/>
        </w:rPr>
      </w:r>
    </w:p>
    <w:p w:rsidR="00000000" w:rsidDel="00000000" w:rsidP="00000000" w:rsidRDefault="00000000" w:rsidRPr="00000000" w14:paraId="00000010">
      <w:pPr>
        <w:pStyle w:val="Heading1"/>
        <w:contextualSpacing w:val="0"/>
        <w:jc w:val="both"/>
        <w:rPr/>
      </w:pPr>
      <w:bookmarkStart w:colFirst="0" w:colLast="0" w:name="_70k4e38mhnc" w:id="5"/>
      <w:bookmarkEnd w:id="5"/>
      <w:r w:rsidDel="00000000" w:rsidR="00000000" w:rsidRPr="00000000">
        <w:rPr>
          <w:rtl w:val="0"/>
        </w:rPr>
      </w:r>
    </w:p>
    <w:p w:rsidR="00000000" w:rsidDel="00000000" w:rsidP="00000000" w:rsidRDefault="00000000" w:rsidRPr="00000000" w14:paraId="00000011">
      <w:pPr>
        <w:pStyle w:val="Heading1"/>
        <w:contextualSpacing w:val="0"/>
        <w:jc w:val="both"/>
        <w:rPr/>
      </w:pPr>
      <w:bookmarkStart w:colFirst="0" w:colLast="0" w:name="_bellq5549u" w:id="6"/>
      <w:bookmarkEnd w:id="6"/>
      <w:r w:rsidDel="00000000" w:rsidR="00000000" w:rsidRPr="00000000">
        <w:rPr>
          <w:rtl w:val="0"/>
        </w:rPr>
      </w:r>
    </w:p>
    <w:p w:rsidR="00000000" w:rsidDel="00000000" w:rsidP="00000000" w:rsidRDefault="00000000" w:rsidRPr="00000000" w14:paraId="00000012">
      <w:pPr>
        <w:pStyle w:val="Heading1"/>
        <w:contextualSpacing w:val="0"/>
        <w:jc w:val="both"/>
        <w:rPr/>
      </w:pPr>
      <w:bookmarkStart w:colFirst="0" w:colLast="0" w:name="_bzdiukr23g2f" w:id="7"/>
      <w:bookmarkEnd w:id="7"/>
      <w:r w:rsidDel="00000000" w:rsidR="00000000" w:rsidRPr="00000000">
        <w:rPr>
          <w:rtl w:val="0"/>
        </w:rPr>
      </w:r>
    </w:p>
    <w:p w:rsidR="00000000" w:rsidDel="00000000" w:rsidP="00000000" w:rsidRDefault="00000000" w:rsidRPr="00000000" w14:paraId="00000013">
      <w:pPr>
        <w:pStyle w:val="Heading1"/>
        <w:contextualSpacing w:val="0"/>
        <w:jc w:val="both"/>
        <w:rPr/>
      </w:pPr>
      <w:bookmarkStart w:colFirst="0" w:colLast="0" w:name="_dxvz1xb1ur3j" w:id="8"/>
      <w:bookmarkEnd w:id="8"/>
      <w:r w:rsidDel="00000000" w:rsidR="00000000" w:rsidRPr="00000000">
        <w:rPr>
          <w:rtl w:val="0"/>
        </w:rPr>
      </w:r>
    </w:p>
    <w:p w:rsidR="00000000" w:rsidDel="00000000" w:rsidP="00000000" w:rsidRDefault="00000000" w:rsidRPr="00000000" w14:paraId="00000014">
      <w:pPr>
        <w:pStyle w:val="Heading1"/>
        <w:contextualSpacing w:val="0"/>
        <w:jc w:val="both"/>
        <w:rPr/>
      </w:pPr>
      <w:bookmarkStart w:colFirst="0" w:colLast="0" w:name="_cxlrv4r3idiv" w:id="9"/>
      <w:bookmarkEnd w:id="9"/>
      <w:r w:rsidDel="00000000" w:rsidR="00000000" w:rsidRPr="00000000">
        <w:rPr>
          <w:rtl w:val="0"/>
        </w:rPr>
        <w:t xml:space="preserve">1.3. Microsserviços vs SOA</w:t>
      </w:r>
    </w:p>
    <w:p w:rsidR="00000000" w:rsidDel="00000000" w:rsidP="00000000" w:rsidRDefault="00000000" w:rsidRPr="00000000" w14:paraId="00000015">
      <w:pPr>
        <w:pStyle w:val="Heading2"/>
        <w:contextualSpacing w:val="0"/>
        <w:jc w:val="both"/>
        <w:rPr/>
      </w:pPr>
      <w:bookmarkStart w:colFirst="0" w:colLast="0" w:name="_aqn7qn5jxo40" w:id="10"/>
      <w:bookmarkEnd w:id="10"/>
      <w:r w:rsidDel="00000000" w:rsidR="00000000" w:rsidRPr="00000000">
        <w:rPr>
          <w:rtl w:val="0"/>
        </w:rPr>
        <w:t xml:space="preserve">1.3.1. Diferenças arquiteturais</w:t>
      </w:r>
    </w:p>
    <w:p w:rsidR="00000000" w:rsidDel="00000000" w:rsidP="00000000" w:rsidRDefault="00000000" w:rsidRPr="00000000" w14:paraId="00000016">
      <w:pPr>
        <w:contextualSpacing w:val="0"/>
        <w:jc w:val="both"/>
        <w:rPr/>
      </w:pPr>
      <w:r w:rsidDel="00000000" w:rsidR="00000000" w:rsidRPr="00000000">
        <w:rPr>
          <w:rtl w:val="0"/>
        </w:rPr>
        <w:t xml:space="preserve">Muitos desenvolvedores realizam uma confusão por achar que a arquitetura SOA (Software Oriented-Architecture) é a mesma coisa que o estilo arquitetural de microsserviços. As duas propostas arquiteturais propõe o desenvolvimento desacoplado das funcionalidades do projeto, porém enquanto o SOA precisa de componentes que centralizam os serviços, a arquitetura de microsserviços contém os componentes descentralizados. </w:t>
      </w:r>
    </w:p>
    <w:p w:rsidR="00000000" w:rsidDel="00000000" w:rsidP="00000000" w:rsidRDefault="00000000" w:rsidRPr="00000000" w14:paraId="00000017">
      <w:pPr>
        <w:contextualSpacing w:val="0"/>
        <w:jc w:val="both"/>
        <w:rPr/>
      </w:pPr>
      <w:r w:rsidDel="00000000" w:rsidR="00000000" w:rsidRPr="00000000">
        <w:rPr>
          <w:rtl w:val="0"/>
        </w:rPr>
        <w:t xml:space="preserve">A imagem abaixo, ilustra essa diferença:</w:t>
      </w:r>
      <w:r w:rsidDel="00000000" w:rsidR="00000000" w:rsidRPr="00000000">
        <w:rPr/>
        <w:drawing>
          <wp:inline distB="114300" distT="114300" distL="114300" distR="114300">
            <wp:extent cx="5943600" cy="4203700"/>
            <wp:effectExtent b="0" l="0" r="0" t="0"/>
            <wp:docPr id="9" name="image25.png"/>
            <a:graphic>
              <a:graphicData uri="http://schemas.openxmlformats.org/drawingml/2006/picture">
                <pic:pic>
                  <pic:nvPicPr>
                    <pic:cNvPr id="0" name="image25.png"/>
                    <pic:cNvPicPr preferRelativeResize="0"/>
                  </pic:nvPicPr>
                  <pic:blipFill>
                    <a:blip r:embed="rId7"/>
                    <a:srcRect b="0" l="2134"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sz w:val="18"/>
          <w:szCs w:val="18"/>
        </w:rPr>
      </w:pPr>
      <w:r w:rsidDel="00000000" w:rsidR="00000000" w:rsidRPr="00000000">
        <w:rPr>
          <w:sz w:val="18"/>
          <w:szCs w:val="18"/>
          <w:rtl w:val="0"/>
        </w:rPr>
        <w:t xml:space="preserve">Figura 1. Exemplo de diferenças arquiteturais em um contexto de negócio de um sistema de supermercado.</w:t>
      </w:r>
    </w:p>
    <w:p w:rsidR="00000000" w:rsidDel="00000000" w:rsidP="00000000" w:rsidRDefault="00000000" w:rsidRPr="00000000" w14:paraId="0000001A">
      <w:pPr>
        <w:contextualSpacing w:val="0"/>
        <w:jc w:val="both"/>
        <w:rPr/>
      </w:pPr>
      <w:r w:rsidDel="00000000" w:rsidR="00000000" w:rsidRPr="00000000">
        <w:rPr>
          <w:rtl w:val="0"/>
        </w:rPr>
        <w:t xml:space="preserve"> </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Essa tabela descreve as principais diferenças entre as arquiteturas:</w:t>
      </w:r>
    </w:p>
    <w:p w:rsidR="00000000" w:rsidDel="00000000" w:rsidP="00000000" w:rsidRDefault="00000000" w:rsidRPr="00000000" w14:paraId="0000001E">
      <w:pPr>
        <w:contextualSpacing w:val="0"/>
        <w:jc w:val="both"/>
        <w:rPr/>
      </w:pPr>
      <w:r w:rsidDel="00000000" w:rsidR="00000000" w:rsidRPr="00000000">
        <w:rPr>
          <w:rtl w:val="0"/>
        </w:rPr>
      </w:r>
    </w:p>
    <w:tbl>
      <w:tblPr>
        <w:tblStyle w:val="Table1"/>
        <w:tblW w:w="934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090"/>
        <w:gridCol w:w="4804.799999999999"/>
        <w:tblGridChange w:id="0">
          <w:tblGrid>
            <w:gridCol w:w="1455"/>
            <w:gridCol w:w="3090"/>
            <w:gridCol w:w="4804.799999999999"/>
          </w:tblGrid>
        </w:tblGridChange>
      </w:tblGrid>
      <w:tr>
        <w:trPr>
          <w:trHeight w:val="500" w:hRule="atLeast"/>
        </w:trPr>
        <w:tc>
          <w:tcPr>
            <w:tcBorders>
              <w:top w:color="9fc5e8" w:space="0" w:sz="4" w:val="single"/>
              <w:left w:color="9fc5e8" w:space="0" w:sz="4" w:val="single"/>
              <w:bottom w:color="9fc5e8" w:space="0" w:sz="4" w:val="single"/>
              <w:right w:color="9fc5e8" w:space="0" w:sz="4"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1F">
            <w:pPr>
              <w:contextualSpacing w:val="0"/>
              <w:jc w:val="both"/>
              <w:rPr>
                <w:color w:val="41474a"/>
                <w:sz w:val="18"/>
                <w:szCs w:val="18"/>
              </w:rPr>
            </w:pPr>
            <w:r w:rsidDel="00000000" w:rsidR="00000000" w:rsidRPr="00000000">
              <w:rPr>
                <w:b w:val="1"/>
                <w:color w:val="41474a"/>
                <w:sz w:val="18"/>
                <w:szCs w:val="18"/>
                <w:rtl w:val="0"/>
              </w:rPr>
              <w:t xml:space="preserve">Característica</w:t>
            </w:r>
            <w:r w:rsidDel="00000000" w:rsidR="00000000" w:rsidRPr="00000000">
              <w:rPr>
                <w:rtl w:val="0"/>
              </w:rPr>
            </w:r>
          </w:p>
        </w:tc>
        <w:tc>
          <w:tcPr>
            <w:tcBorders>
              <w:top w:color="9fc5e8" w:space="0" w:sz="4" w:val="single"/>
              <w:left w:color="9fc5e8" w:space="0" w:sz="4" w:val="single"/>
              <w:bottom w:color="9fc5e8" w:space="0" w:sz="4" w:val="single"/>
              <w:right w:color="9fc5e8" w:space="0" w:sz="4"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0">
            <w:pPr>
              <w:contextualSpacing w:val="0"/>
              <w:jc w:val="both"/>
              <w:rPr>
                <w:color w:val="41474a"/>
                <w:sz w:val="18"/>
                <w:szCs w:val="18"/>
              </w:rPr>
            </w:pPr>
            <w:r w:rsidDel="00000000" w:rsidR="00000000" w:rsidRPr="00000000">
              <w:rPr>
                <w:b w:val="1"/>
                <w:color w:val="41474a"/>
                <w:sz w:val="18"/>
                <w:szCs w:val="18"/>
                <w:rtl w:val="0"/>
              </w:rPr>
              <w:t xml:space="preserve">Arquitetura SOA</w:t>
            </w:r>
            <w:r w:rsidDel="00000000" w:rsidR="00000000" w:rsidRPr="00000000">
              <w:rPr>
                <w:rtl w:val="0"/>
              </w:rPr>
            </w:r>
          </w:p>
        </w:tc>
        <w:tc>
          <w:tcPr>
            <w:tcBorders>
              <w:top w:color="9fc5e8" w:space="0" w:sz="4" w:val="single"/>
              <w:left w:color="9fc5e8" w:space="0" w:sz="4" w:val="single"/>
              <w:bottom w:color="9fc5e8" w:space="0" w:sz="4" w:val="single"/>
              <w:right w:color="9fc5e8" w:space="0" w:sz="4" w:val="single"/>
            </w:tcBorders>
            <w:shd w:fill="d9edf7" w:val="clear"/>
            <w:tcMar>
              <w:top w:w="120.0" w:type="dxa"/>
              <w:left w:w="120.0" w:type="dxa"/>
              <w:bottom w:w="120.0" w:type="dxa"/>
              <w:right w:w="120.0" w:type="dxa"/>
            </w:tcMar>
            <w:vAlign w:val="center"/>
          </w:tcPr>
          <w:p w:rsidR="00000000" w:rsidDel="00000000" w:rsidP="00000000" w:rsidRDefault="00000000" w:rsidRPr="00000000" w14:paraId="00000021">
            <w:pPr>
              <w:contextualSpacing w:val="0"/>
              <w:jc w:val="both"/>
              <w:rPr>
                <w:color w:val="41474a"/>
                <w:sz w:val="18"/>
                <w:szCs w:val="18"/>
              </w:rPr>
            </w:pPr>
            <w:r w:rsidDel="00000000" w:rsidR="00000000" w:rsidRPr="00000000">
              <w:rPr>
                <w:b w:val="1"/>
                <w:color w:val="41474a"/>
                <w:sz w:val="18"/>
                <w:szCs w:val="18"/>
                <w:rtl w:val="0"/>
              </w:rPr>
              <w:t xml:space="preserve">Arquitetura de Microsserviços</w:t>
            </w:r>
            <w:r w:rsidDel="00000000" w:rsidR="00000000" w:rsidRPr="00000000">
              <w:rPr>
                <w:rtl w:val="0"/>
              </w:rPr>
            </w:r>
          </w:p>
        </w:tc>
      </w:tr>
      <w:tr>
        <w:trPr>
          <w:trHeight w:val="520" w:hRule="atLeast"/>
        </w:trPr>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2">
            <w:pPr>
              <w:contextualSpacing w:val="0"/>
              <w:jc w:val="both"/>
              <w:rPr>
                <w:color w:val="41474a"/>
                <w:sz w:val="18"/>
                <w:szCs w:val="18"/>
              </w:rPr>
            </w:pPr>
            <w:r w:rsidDel="00000000" w:rsidR="00000000" w:rsidRPr="00000000">
              <w:rPr>
                <w:color w:val="41474a"/>
                <w:sz w:val="18"/>
                <w:szCs w:val="18"/>
                <w:rtl w:val="0"/>
              </w:rPr>
              <w:t xml:space="preserve">Tamanho do componente</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3">
            <w:pPr>
              <w:contextualSpacing w:val="0"/>
              <w:jc w:val="both"/>
              <w:rPr>
                <w:color w:val="41474a"/>
                <w:sz w:val="18"/>
                <w:szCs w:val="18"/>
              </w:rPr>
            </w:pPr>
            <w:r w:rsidDel="00000000" w:rsidR="00000000" w:rsidRPr="00000000">
              <w:rPr>
                <w:color w:val="41474a"/>
                <w:sz w:val="18"/>
                <w:szCs w:val="18"/>
                <w:rtl w:val="0"/>
              </w:rPr>
              <w:t xml:space="preserve">Grande parte da lógica do negócio</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4">
            <w:pPr>
              <w:contextualSpacing w:val="0"/>
              <w:jc w:val="both"/>
              <w:rPr>
                <w:color w:val="41474a"/>
                <w:sz w:val="18"/>
                <w:szCs w:val="18"/>
              </w:rPr>
            </w:pPr>
            <w:r w:rsidDel="00000000" w:rsidR="00000000" w:rsidRPr="00000000">
              <w:rPr>
                <w:color w:val="41474a"/>
                <w:sz w:val="18"/>
                <w:szCs w:val="18"/>
                <w:rtl w:val="0"/>
              </w:rPr>
              <w:t xml:space="preserve">Pequeno ou pequena parte da lógica do negócio</w:t>
            </w:r>
          </w:p>
        </w:tc>
      </w:tr>
      <w:tr>
        <w:trPr>
          <w:trHeight w:val="520" w:hRule="atLeast"/>
        </w:trPr>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5">
            <w:pPr>
              <w:contextualSpacing w:val="0"/>
              <w:jc w:val="both"/>
              <w:rPr>
                <w:color w:val="41474a"/>
                <w:sz w:val="18"/>
                <w:szCs w:val="18"/>
              </w:rPr>
            </w:pPr>
            <w:r w:rsidDel="00000000" w:rsidR="00000000" w:rsidRPr="00000000">
              <w:rPr>
                <w:color w:val="41474a"/>
                <w:sz w:val="18"/>
                <w:szCs w:val="18"/>
                <w:rtl w:val="0"/>
              </w:rPr>
              <w:t xml:space="preserve">Acoplamento</w:t>
            </w:r>
          </w:p>
        </w:tc>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6">
            <w:pPr>
              <w:contextualSpacing w:val="0"/>
              <w:jc w:val="both"/>
              <w:rPr>
                <w:color w:val="41474a"/>
                <w:sz w:val="18"/>
                <w:szCs w:val="18"/>
              </w:rPr>
            </w:pPr>
            <w:r w:rsidDel="00000000" w:rsidR="00000000" w:rsidRPr="00000000">
              <w:rPr>
                <w:color w:val="41474a"/>
                <w:sz w:val="18"/>
                <w:szCs w:val="18"/>
                <w:rtl w:val="0"/>
              </w:rPr>
              <w:t xml:space="preserve">Geralmente com baixo acoplamento</w:t>
            </w:r>
          </w:p>
        </w:tc>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7">
            <w:pPr>
              <w:contextualSpacing w:val="0"/>
              <w:jc w:val="both"/>
              <w:rPr>
                <w:color w:val="41474a"/>
                <w:sz w:val="18"/>
                <w:szCs w:val="18"/>
              </w:rPr>
            </w:pPr>
            <w:r w:rsidDel="00000000" w:rsidR="00000000" w:rsidRPr="00000000">
              <w:rPr>
                <w:color w:val="41474a"/>
                <w:sz w:val="18"/>
                <w:szCs w:val="18"/>
                <w:rtl w:val="0"/>
              </w:rPr>
              <w:t xml:space="preserve">Sempre com baixo acoplamento</w:t>
            </w:r>
          </w:p>
        </w:tc>
      </w:tr>
      <w:tr>
        <w:trPr>
          <w:trHeight w:val="780" w:hRule="atLeast"/>
        </w:trPr>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8">
            <w:pPr>
              <w:contextualSpacing w:val="0"/>
              <w:jc w:val="both"/>
              <w:rPr>
                <w:color w:val="41474a"/>
                <w:sz w:val="18"/>
                <w:szCs w:val="18"/>
              </w:rPr>
            </w:pPr>
            <w:r w:rsidDel="00000000" w:rsidR="00000000" w:rsidRPr="00000000">
              <w:rPr>
                <w:color w:val="41474a"/>
                <w:sz w:val="18"/>
                <w:szCs w:val="18"/>
                <w:rtl w:val="0"/>
              </w:rPr>
              <w:t xml:space="preserve">Estrutura Organizacional</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9">
            <w:pPr>
              <w:contextualSpacing w:val="0"/>
              <w:jc w:val="both"/>
              <w:rPr>
                <w:color w:val="41474a"/>
                <w:sz w:val="18"/>
                <w:szCs w:val="18"/>
              </w:rPr>
            </w:pPr>
            <w:r w:rsidDel="00000000" w:rsidR="00000000" w:rsidRPr="00000000">
              <w:rPr>
                <w:color w:val="41474a"/>
                <w:sz w:val="18"/>
                <w:szCs w:val="18"/>
                <w:rtl w:val="0"/>
              </w:rPr>
              <w:t xml:space="preserve">Qualquer</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A">
            <w:pPr>
              <w:contextualSpacing w:val="0"/>
              <w:jc w:val="both"/>
              <w:rPr>
                <w:color w:val="41474a"/>
                <w:sz w:val="18"/>
                <w:szCs w:val="18"/>
              </w:rPr>
            </w:pPr>
            <w:r w:rsidDel="00000000" w:rsidR="00000000" w:rsidRPr="00000000">
              <w:rPr>
                <w:color w:val="41474a"/>
                <w:sz w:val="18"/>
                <w:szCs w:val="18"/>
                <w:rtl w:val="0"/>
              </w:rPr>
              <w:t xml:space="preserve">Pequenas equipes multifuncionais dedicadas</w:t>
            </w:r>
          </w:p>
        </w:tc>
      </w:tr>
      <w:tr>
        <w:trPr>
          <w:trHeight w:val="780" w:hRule="atLeast"/>
        </w:trPr>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B">
            <w:pPr>
              <w:contextualSpacing w:val="0"/>
              <w:jc w:val="both"/>
              <w:rPr>
                <w:color w:val="41474a"/>
                <w:sz w:val="18"/>
                <w:szCs w:val="18"/>
              </w:rPr>
            </w:pPr>
            <w:r w:rsidDel="00000000" w:rsidR="00000000" w:rsidRPr="00000000">
              <w:rPr>
                <w:color w:val="41474a"/>
                <w:sz w:val="18"/>
                <w:szCs w:val="18"/>
                <w:rtl w:val="0"/>
              </w:rPr>
              <w:t xml:space="preserve">Governança</w:t>
            </w:r>
          </w:p>
        </w:tc>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C">
            <w:pPr>
              <w:contextualSpacing w:val="0"/>
              <w:jc w:val="both"/>
              <w:rPr>
                <w:color w:val="41474a"/>
                <w:sz w:val="18"/>
                <w:szCs w:val="18"/>
              </w:rPr>
            </w:pPr>
            <w:r w:rsidDel="00000000" w:rsidR="00000000" w:rsidRPr="00000000">
              <w:rPr>
                <w:color w:val="41474a"/>
                <w:sz w:val="18"/>
                <w:szCs w:val="18"/>
                <w:rtl w:val="0"/>
              </w:rPr>
              <w:t xml:space="preserve">Foco na governança centralizada</w:t>
            </w:r>
          </w:p>
        </w:tc>
        <w:tc>
          <w:tcPr>
            <w:tcBorders>
              <w:top w:color="9fc5e8" w:space="0" w:sz="4" w:val="single"/>
              <w:left w:color="9fc5e8" w:space="0" w:sz="4" w:val="single"/>
              <w:bottom w:color="9fc5e8" w:space="0" w:sz="4" w:val="single"/>
              <w:right w:color="9fc5e8" w:space="0" w:sz="4"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D">
            <w:pPr>
              <w:contextualSpacing w:val="0"/>
              <w:jc w:val="both"/>
              <w:rPr>
                <w:color w:val="41474a"/>
                <w:sz w:val="18"/>
                <w:szCs w:val="18"/>
              </w:rPr>
            </w:pPr>
            <w:r w:rsidDel="00000000" w:rsidR="00000000" w:rsidRPr="00000000">
              <w:rPr>
                <w:color w:val="41474a"/>
                <w:sz w:val="18"/>
                <w:szCs w:val="18"/>
                <w:rtl w:val="0"/>
              </w:rPr>
              <w:t xml:space="preserve">Foco na governança descentralizada</w:t>
            </w:r>
          </w:p>
        </w:tc>
      </w:tr>
      <w:tr>
        <w:trPr>
          <w:trHeight w:val="780" w:hRule="atLeast"/>
        </w:trPr>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E">
            <w:pPr>
              <w:contextualSpacing w:val="0"/>
              <w:jc w:val="both"/>
              <w:rPr>
                <w:color w:val="41474a"/>
                <w:sz w:val="18"/>
                <w:szCs w:val="18"/>
              </w:rPr>
            </w:pPr>
            <w:r w:rsidDel="00000000" w:rsidR="00000000" w:rsidRPr="00000000">
              <w:rPr>
                <w:color w:val="41474a"/>
                <w:sz w:val="18"/>
                <w:szCs w:val="18"/>
                <w:rtl w:val="0"/>
              </w:rPr>
              <w:t xml:space="preserve">Objetivos</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2F">
            <w:pPr>
              <w:contextualSpacing w:val="0"/>
              <w:jc w:val="both"/>
              <w:rPr>
                <w:color w:val="41474a"/>
                <w:sz w:val="18"/>
                <w:szCs w:val="18"/>
              </w:rPr>
            </w:pPr>
            <w:r w:rsidDel="00000000" w:rsidR="00000000" w:rsidRPr="00000000">
              <w:rPr>
                <w:color w:val="41474a"/>
                <w:sz w:val="18"/>
                <w:szCs w:val="18"/>
                <w:rtl w:val="0"/>
              </w:rPr>
              <w:t xml:space="preserve">Garante que os aplicativos podem interoperar</w:t>
            </w:r>
          </w:p>
        </w:tc>
        <w:tc>
          <w:tcPr>
            <w:tcBorders>
              <w:top w:color="9fc5e8" w:space="0" w:sz="4" w:val="single"/>
              <w:left w:color="9fc5e8" w:space="0" w:sz="4" w:val="single"/>
              <w:bottom w:color="9fc5e8" w:space="0" w:sz="4" w:val="single"/>
              <w:right w:color="9fc5e8" w:space="0" w:sz="4" w:val="single"/>
            </w:tcBorders>
            <w:tcMar>
              <w:top w:w="120.0" w:type="dxa"/>
              <w:left w:w="120.0" w:type="dxa"/>
              <w:bottom w:w="120.0" w:type="dxa"/>
              <w:right w:w="120.0" w:type="dxa"/>
            </w:tcMar>
            <w:vAlign w:val="top"/>
          </w:tcPr>
          <w:p w:rsidR="00000000" w:rsidDel="00000000" w:rsidP="00000000" w:rsidRDefault="00000000" w:rsidRPr="00000000" w14:paraId="00000030">
            <w:pPr>
              <w:contextualSpacing w:val="0"/>
              <w:jc w:val="both"/>
              <w:rPr>
                <w:color w:val="41474a"/>
                <w:sz w:val="18"/>
                <w:szCs w:val="18"/>
              </w:rPr>
            </w:pPr>
            <w:r w:rsidDel="00000000" w:rsidR="00000000" w:rsidRPr="00000000">
              <w:rPr>
                <w:color w:val="41474a"/>
                <w:sz w:val="18"/>
                <w:szCs w:val="18"/>
                <w:rtl w:val="0"/>
              </w:rPr>
              <w:t xml:space="preserve">Desenvolve novos recursos rapidamente para as organizações de desenvolvimento</w:t>
            </w:r>
          </w:p>
        </w:tc>
      </w:tr>
    </w:tbl>
    <w:p w:rsidR="00000000" w:rsidDel="00000000" w:rsidP="00000000" w:rsidRDefault="00000000" w:rsidRPr="00000000" w14:paraId="00000031">
      <w:pPr>
        <w:contextualSpacing w:val="0"/>
        <w:jc w:val="both"/>
        <w:rPr/>
      </w:pPr>
      <w:r w:rsidDel="00000000" w:rsidR="00000000" w:rsidRPr="00000000">
        <w:rPr>
          <w:sz w:val="18"/>
          <w:szCs w:val="18"/>
          <w:rtl w:val="0"/>
        </w:rPr>
        <w:t xml:space="preserve">Tabela 1. Principais diferenças entre arquitetura SOa e arquitetura de microsserviços.</w:t>
      </w:r>
      <w:r w:rsidDel="00000000" w:rsidR="00000000" w:rsidRPr="00000000">
        <w:rPr>
          <w:rtl w:val="0"/>
        </w:rPr>
      </w:r>
    </w:p>
    <w:p w:rsidR="00000000" w:rsidDel="00000000" w:rsidP="00000000" w:rsidRDefault="00000000" w:rsidRPr="00000000" w14:paraId="00000032">
      <w:pPr>
        <w:contextualSpacing w:val="0"/>
        <w:jc w:val="both"/>
        <w:rPr>
          <w:b w:val="1"/>
          <w:sz w:val="28"/>
          <w:szCs w:val="28"/>
        </w:rPr>
      </w:pPr>
      <w:r w:rsidDel="00000000" w:rsidR="00000000" w:rsidRPr="00000000">
        <w:rPr>
          <w:b w:val="1"/>
          <w:sz w:val="28"/>
          <w:szCs w:val="28"/>
          <w:rtl w:val="0"/>
        </w:rPr>
        <w:t xml:space="preserve">1.4. Justificativa</w:t>
      </w:r>
    </w:p>
    <w:p w:rsidR="00000000" w:rsidDel="00000000" w:rsidP="00000000" w:rsidRDefault="00000000" w:rsidRPr="00000000" w14:paraId="00000033">
      <w:pPr>
        <w:ind w:left="0" w:firstLine="0"/>
        <w:contextualSpacing w:val="0"/>
        <w:jc w:val="both"/>
        <w:rPr>
          <w:sz w:val="18"/>
          <w:szCs w:val="18"/>
        </w:rPr>
      </w:pPr>
      <w:r w:rsidDel="00000000" w:rsidR="00000000" w:rsidRPr="00000000">
        <w:rPr>
          <w:rtl w:val="0"/>
        </w:rPr>
        <w:t xml:space="preserve">Baseado nas características das arquitetura SOA e microsserviços, e levando em conta as características dos </w:t>
      </w:r>
      <w:r w:rsidDel="00000000" w:rsidR="00000000" w:rsidRPr="00000000">
        <w:rPr>
          <w:i w:val="1"/>
          <w:rtl w:val="0"/>
        </w:rPr>
        <w:t xml:space="preserve">stakeholders </w:t>
      </w:r>
      <w:r w:rsidDel="00000000" w:rsidR="00000000" w:rsidRPr="00000000">
        <w:rPr>
          <w:rtl w:val="0"/>
        </w:rPr>
        <w:t xml:space="preserve">e do projeto em si,  a arquitetura de microsserviços é mais adequada pelos seguintes fatores: facilidade na integração; utilização de </w:t>
      </w:r>
      <w:r w:rsidDel="00000000" w:rsidR="00000000" w:rsidRPr="00000000">
        <w:rPr>
          <w:i w:val="1"/>
          <w:rtl w:val="0"/>
        </w:rPr>
        <w:t xml:space="preserve">frameworks </w:t>
      </w:r>
      <w:r w:rsidDel="00000000" w:rsidR="00000000" w:rsidRPr="00000000">
        <w:rPr>
          <w:rtl w:val="0"/>
        </w:rPr>
        <w:t xml:space="preserve">específicos que garante a comunicação efetiva entre os subsistemas pertinentes do projeto; pelo fato de que tanto a equipe de software como a equipe de eletrônica desenvolva em qualquer microsserviços, permitindo então a governança descentralizada que a disciplina de projeto integrador 2 disponibiliza; e, a flexibilidade e pela escalabilidade que a mesma propõe.</w:t>
      </w:r>
      <w:r w:rsidDel="00000000" w:rsidR="00000000" w:rsidRPr="00000000">
        <w:rPr>
          <w:rtl w:val="0"/>
        </w:rPr>
      </w:r>
    </w:p>
    <w:p w:rsidR="00000000" w:rsidDel="00000000" w:rsidP="00000000" w:rsidRDefault="00000000" w:rsidRPr="00000000" w14:paraId="00000034">
      <w:pPr>
        <w:pStyle w:val="Heading1"/>
        <w:contextualSpacing w:val="0"/>
        <w:jc w:val="both"/>
        <w:rPr/>
      </w:pPr>
      <w:bookmarkStart w:colFirst="0" w:colLast="0" w:name="_kpv5urg4wd1h" w:id="11"/>
      <w:bookmarkEnd w:id="11"/>
      <w:r w:rsidDel="00000000" w:rsidR="00000000" w:rsidRPr="00000000">
        <w:rPr>
          <w:rtl w:val="0"/>
        </w:rPr>
      </w:r>
    </w:p>
    <w:p w:rsidR="00000000" w:rsidDel="00000000" w:rsidP="00000000" w:rsidRDefault="00000000" w:rsidRPr="00000000" w14:paraId="00000035">
      <w:pPr>
        <w:pStyle w:val="Heading1"/>
        <w:contextualSpacing w:val="0"/>
        <w:jc w:val="both"/>
        <w:rPr/>
      </w:pPr>
      <w:bookmarkStart w:colFirst="0" w:colLast="0" w:name="_x7li1afd7vuj" w:id="12"/>
      <w:bookmarkEnd w:id="12"/>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7druvr7k5yu0" w:id="13"/>
      <w:bookmarkEnd w:id="13"/>
      <w:r w:rsidDel="00000000" w:rsidR="00000000" w:rsidRPr="00000000">
        <w:rPr>
          <w:rtl w:val="0"/>
        </w:rPr>
        <w:t xml:space="preserve">2. Solução Proposta</w:t>
      </w:r>
    </w:p>
    <w:p w:rsidR="00000000" w:rsidDel="00000000" w:rsidP="00000000" w:rsidRDefault="00000000" w:rsidRPr="00000000" w14:paraId="00000037">
      <w:pPr>
        <w:contextualSpacing w:val="0"/>
        <w:jc w:val="both"/>
        <w:rPr/>
      </w:pPr>
      <w:r w:rsidDel="00000000" w:rsidR="00000000" w:rsidRPr="00000000">
        <w:rPr>
          <w:rtl w:val="0"/>
        </w:rPr>
        <w:t xml:space="preserve">Para realizar o controle e monitoramento dos dados da estufa, serão desenvolvidos sistema de software que possa ser utilizado remotamente por meio de um computador ou smartphone. Esta seção visa apresentar os requisitos deste sistema, bem como sua arquitetura.</w:t>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4fdhp4n081fr" w:id="14"/>
      <w:bookmarkEnd w:id="14"/>
      <w:r w:rsidDel="00000000" w:rsidR="00000000" w:rsidRPr="00000000">
        <w:rPr>
          <w:rtl w:val="0"/>
        </w:rPr>
        <w:t xml:space="preserve">2.1. Histórias de Usuário</w:t>
      </w:r>
    </w:p>
    <w:p w:rsidR="00000000" w:rsidDel="00000000" w:rsidP="00000000" w:rsidRDefault="00000000" w:rsidRPr="00000000" w14:paraId="00000039">
      <w:pPr>
        <w:contextualSpacing w:val="0"/>
        <w:jc w:val="both"/>
        <w:rPr/>
      </w:pPr>
      <w:r w:rsidDel="00000000" w:rsidR="00000000" w:rsidRPr="00000000">
        <w:rPr>
          <w:rtl w:val="0"/>
        </w:rPr>
        <w:t xml:space="preserve">Seguindo as recomendações do SCRUM, uma metodologia ágil de desenvolvimento de software, foram definidas histórias de usuário que representam funcionalidades planejadas do sistema. Cada história foi analisada pela equipe de desenvolvimento e pontuada segundo seu nível de complexidade. A seguir encontra-se a listagem delas.</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spacing w:before="0" w:line="276" w:lineRule="auto"/>
        <w:contextualSpacing w:val="0"/>
        <w:rPr>
          <w:b w:val="1"/>
          <w:color w:val="0b5394"/>
        </w:rPr>
      </w:pPr>
      <w:r w:rsidDel="00000000" w:rsidR="00000000" w:rsidRPr="00000000">
        <w:rPr>
          <w:color w:val="000000"/>
          <w:rtl w:val="0"/>
        </w:rPr>
        <w:t xml:space="preserve">US01 - Visualizar medições</w:t>
      </w:r>
      <w:r w:rsidDel="00000000" w:rsidR="00000000" w:rsidRPr="00000000">
        <w:rPr>
          <w:rtl w:val="0"/>
        </w:rPr>
      </w:r>
    </w:p>
    <w:p w:rsidR="00000000" w:rsidDel="00000000" w:rsidP="00000000" w:rsidRDefault="00000000" w:rsidRPr="00000000" w14:paraId="0000003C">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3</w:t>
      </w:r>
    </w:p>
    <w:p w:rsidR="00000000" w:rsidDel="00000000" w:rsidP="00000000" w:rsidRDefault="00000000" w:rsidRPr="00000000" w14:paraId="0000003D">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3E">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visualizar as medições feitas pelos sensores</w:t>
      </w:r>
    </w:p>
    <w:p w:rsidR="00000000" w:rsidDel="00000000" w:rsidP="00000000" w:rsidRDefault="00000000" w:rsidRPr="00000000" w14:paraId="0000003F">
      <w:pPr>
        <w:spacing w:before="0" w:line="276" w:lineRule="auto"/>
        <w:contextualSpacing w:val="0"/>
        <w:rPr>
          <w:color w:val="000000"/>
        </w:rPr>
      </w:pPr>
      <w:r w:rsidDel="00000000" w:rsidR="00000000" w:rsidRPr="00000000">
        <w:rPr>
          <w:b w:val="1"/>
          <w:color w:val="000000"/>
          <w:rtl w:val="0"/>
        </w:rPr>
        <w:t xml:space="preserve">Para que:</w:t>
      </w:r>
      <w:r w:rsidDel="00000000" w:rsidR="00000000" w:rsidRPr="00000000">
        <w:rPr>
          <w:color w:val="000000"/>
          <w:rtl w:val="0"/>
        </w:rPr>
        <w:t xml:space="preserve"> possa ter um monitoramento sobre a hortaliça plantada</w:t>
      </w:r>
    </w:p>
    <w:p w:rsidR="00000000" w:rsidDel="00000000" w:rsidP="00000000" w:rsidRDefault="00000000" w:rsidRPr="00000000" w14:paraId="00000040">
      <w:pPr>
        <w:numPr>
          <w:ilvl w:val="0"/>
          <w:numId w:val="2"/>
        </w:numPr>
        <w:spacing w:before="0" w:line="276" w:lineRule="auto"/>
        <w:ind w:left="720" w:hanging="360"/>
        <w:contextualSpacing w:val="1"/>
        <w:rPr>
          <w:color w:val="000000"/>
        </w:rPr>
      </w:pPr>
      <w:r w:rsidDel="00000000" w:rsidR="00000000" w:rsidRPr="00000000">
        <w:rPr>
          <w:color w:val="000000"/>
          <w:rtl w:val="0"/>
        </w:rPr>
        <w:t xml:space="preserve">Exibir valores atuais de temperatura, potencial hidrogeniônico, nível de água, consumo de água, luminosidade.</w:t>
      </w:r>
    </w:p>
    <w:p w:rsidR="00000000" w:rsidDel="00000000" w:rsidP="00000000" w:rsidRDefault="00000000" w:rsidRPr="00000000" w14:paraId="00000041">
      <w:pPr>
        <w:numPr>
          <w:ilvl w:val="0"/>
          <w:numId w:val="2"/>
        </w:numPr>
        <w:spacing w:before="0" w:line="276" w:lineRule="auto"/>
        <w:ind w:left="720" w:hanging="360"/>
        <w:contextualSpacing w:val="1"/>
        <w:rPr>
          <w:color w:val="000000"/>
        </w:rPr>
      </w:pPr>
      <w:r w:rsidDel="00000000" w:rsidR="00000000" w:rsidRPr="00000000">
        <w:rPr>
          <w:color w:val="000000"/>
          <w:rtl w:val="0"/>
        </w:rPr>
        <w:t xml:space="preserve">Exibir valores históricos</w:t>
      </w:r>
    </w:p>
    <w:p w:rsidR="00000000" w:rsidDel="00000000" w:rsidP="00000000" w:rsidRDefault="00000000" w:rsidRPr="00000000" w14:paraId="00000042">
      <w:pPr>
        <w:numPr>
          <w:ilvl w:val="1"/>
          <w:numId w:val="2"/>
        </w:numPr>
        <w:spacing w:before="0" w:line="276" w:lineRule="auto"/>
        <w:ind w:left="1440" w:hanging="360"/>
        <w:contextualSpacing w:val="1"/>
        <w:rPr>
          <w:color w:val="000000"/>
        </w:rPr>
      </w:pPr>
      <w:r w:rsidDel="00000000" w:rsidR="00000000" w:rsidRPr="00000000">
        <w:rPr>
          <w:color w:val="000000"/>
          <w:rtl w:val="0"/>
        </w:rPr>
        <w:t xml:space="preserve">Gráficos de linha</w:t>
      </w:r>
    </w:p>
    <w:p w:rsidR="00000000" w:rsidDel="00000000" w:rsidP="00000000" w:rsidRDefault="00000000" w:rsidRPr="00000000" w14:paraId="00000043">
      <w:pPr>
        <w:numPr>
          <w:ilvl w:val="1"/>
          <w:numId w:val="2"/>
        </w:numPr>
        <w:spacing w:before="0" w:line="276" w:lineRule="auto"/>
        <w:ind w:left="1440" w:hanging="360"/>
        <w:contextualSpacing w:val="1"/>
        <w:rPr>
          <w:color w:val="000000"/>
        </w:rPr>
      </w:pPr>
      <w:r w:rsidDel="00000000" w:rsidR="00000000" w:rsidRPr="00000000">
        <w:rPr>
          <w:color w:val="000000"/>
          <w:rtl w:val="0"/>
        </w:rPr>
        <w:t xml:space="preserve">Exibir dados referentes ao dia, semana, mês, ano</w:t>
      </w:r>
    </w:p>
    <w:p w:rsidR="00000000" w:rsidDel="00000000" w:rsidP="00000000" w:rsidRDefault="00000000" w:rsidRPr="00000000" w14:paraId="00000044">
      <w:pPr>
        <w:numPr>
          <w:ilvl w:val="1"/>
          <w:numId w:val="2"/>
        </w:numPr>
        <w:spacing w:before="0" w:line="276" w:lineRule="auto"/>
        <w:ind w:left="1440" w:hanging="360"/>
        <w:contextualSpacing w:val="1"/>
        <w:rPr>
          <w:color w:val="000000"/>
        </w:rPr>
      </w:pPr>
      <w:r w:rsidDel="00000000" w:rsidR="00000000" w:rsidRPr="00000000">
        <w:rPr>
          <w:color w:val="000000"/>
          <w:rtl w:val="0"/>
        </w:rPr>
        <w:t xml:space="preserve">Utilizar cores diferentes para cada grandeza</w:t>
      </w:r>
    </w:p>
    <w:p w:rsidR="00000000" w:rsidDel="00000000" w:rsidP="00000000" w:rsidRDefault="00000000" w:rsidRPr="00000000" w14:paraId="00000045">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46">
      <w:pPr>
        <w:spacing w:before="0" w:line="276" w:lineRule="auto"/>
        <w:contextualSpacing w:val="0"/>
        <w:rPr>
          <w:b w:val="1"/>
          <w:color w:val="0b5394"/>
        </w:rPr>
      </w:pPr>
      <w:r w:rsidDel="00000000" w:rsidR="00000000" w:rsidRPr="00000000">
        <w:rPr>
          <w:color w:val="000000"/>
          <w:rtl w:val="0"/>
        </w:rPr>
        <w:t xml:space="preserve">US02 - Login de usuário</w:t>
      </w:r>
      <w:r w:rsidDel="00000000" w:rsidR="00000000" w:rsidRPr="00000000">
        <w:rPr>
          <w:rtl w:val="0"/>
        </w:rPr>
      </w:r>
    </w:p>
    <w:p w:rsidR="00000000" w:rsidDel="00000000" w:rsidP="00000000" w:rsidRDefault="00000000" w:rsidRPr="00000000" w14:paraId="00000047">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5</w:t>
      </w:r>
    </w:p>
    <w:p w:rsidR="00000000" w:rsidDel="00000000" w:rsidP="00000000" w:rsidRDefault="00000000" w:rsidRPr="00000000" w14:paraId="00000048">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49">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logar no sistema</w:t>
      </w:r>
    </w:p>
    <w:p w:rsidR="00000000" w:rsidDel="00000000" w:rsidP="00000000" w:rsidRDefault="00000000" w:rsidRPr="00000000" w14:paraId="0000004A">
      <w:pPr>
        <w:spacing w:before="0" w:line="276" w:lineRule="auto"/>
        <w:contextualSpacing w:val="0"/>
        <w:rPr>
          <w:color w:val="000000"/>
        </w:rPr>
      </w:pPr>
      <w:r w:rsidDel="00000000" w:rsidR="00000000" w:rsidRPr="00000000">
        <w:rPr>
          <w:b w:val="1"/>
          <w:color w:val="000000"/>
          <w:rtl w:val="0"/>
        </w:rPr>
        <w:t xml:space="preserve">Para que:</w:t>
      </w:r>
      <w:r w:rsidDel="00000000" w:rsidR="00000000" w:rsidRPr="00000000">
        <w:rPr>
          <w:color w:val="000000"/>
          <w:rtl w:val="0"/>
        </w:rPr>
        <w:t xml:space="preserve"> tenha acesso a modificações no ambiente interno da estufa</w:t>
      </w:r>
    </w:p>
    <w:p w:rsidR="00000000" w:rsidDel="00000000" w:rsidP="00000000" w:rsidRDefault="00000000" w:rsidRPr="00000000" w14:paraId="0000004B">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Exibir tela de login</w:t>
      </w:r>
    </w:p>
    <w:p w:rsidR="00000000" w:rsidDel="00000000" w:rsidP="00000000" w:rsidRDefault="00000000" w:rsidRPr="00000000" w14:paraId="0000004C">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Utilizar endereço de email para login </w:t>
      </w:r>
    </w:p>
    <w:p w:rsidR="00000000" w:rsidDel="00000000" w:rsidP="00000000" w:rsidRDefault="00000000" w:rsidRPr="00000000" w14:paraId="0000004D">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Utilizar PIN para autenticação</w:t>
      </w:r>
    </w:p>
    <w:p w:rsidR="00000000" w:rsidDel="00000000" w:rsidP="00000000" w:rsidRDefault="00000000" w:rsidRPr="00000000" w14:paraId="0000004E">
      <w:pPr>
        <w:numPr>
          <w:ilvl w:val="1"/>
          <w:numId w:val="3"/>
        </w:numPr>
        <w:spacing w:before="0" w:line="276" w:lineRule="auto"/>
        <w:ind w:left="1440" w:hanging="360"/>
        <w:contextualSpacing w:val="1"/>
        <w:rPr>
          <w:color w:val="000000"/>
        </w:rPr>
      </w:pPr>
      <w:r w:rsidDel="00000000" w:rsidR="00000000" w:rsidRPr="00000000">
        <w:rPr>
          <w:color w:val="000000"/>
          <w:rtl w:val="0"/>
        </w:rPr>
        <w:t xml:space="preserve">PIN de 4 dígitos</w:t>
      </w:r>
    </w:p>
    <w:p w:rsidR="00000000" w:rsidDel="00000000" w:rsidP="00000000" w:rsidRDefault="00000000" w:rsidRPr="00000000" w14:paraId="0000004F">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50">
      <w:pPr>
        <w:spacing w:before="0" w:line="276" w:lineRule="auto"/>
        <w:contextualSpacing w:val="0"/>
        <w:rPr>
          <w:b w:val="1"/>
          <w:color w:val="0b5394"/>
        </w:rPr>
      </w:pPr>
      <w:r w:rsidDel="00000000" w:rsidR="00000000" w:rsidRPr="00000000">
        <w:rPr>
          <w:color w:val="000000"/>
          <w:rtl w:val="0"/>
        </w:rPr>
        <w:t xml:space="preserve">US03 - Cadastro de usuário</w:t>
      </w:r>
      <w:r w:rsidDel="00000000" w:rsidR="00000000" w:rsidRPr="00000000">
        <w:rPr>
          <w:rtl w:val="0"/>
        </w:rPr>
      </w:r>
    </w:p>
    <w:p w:rsidR="00000000" w:rsidDel="00000000" w:rsidP="00000000" w:rsidRDefault="00000000" w:rsidRPr="00000000" w14:paraId="00000051">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3</w:t>
      </w:r>
    </w:p>
    <w:p w:rsidR="00000000" w:rsidDel="00000000" w:rsidP="00000000" w:rsidRDefault="00000000" w:rsidRPr="00000000" w14:paraId="00000052">
      <w:pPr>
        <w:spacing w:before="0" w:line="276" w:lineRule="auto"/>
        <w:contextualSpacing w:val="0"/>
        <w:rPr>
          <w:color w:val="000000"/>
        </w:rPr>
      </w:pPr>
      <w:r w:rsidDel="00000000" w:rsidR="00000000" w:rsidRPr="00000000">
        <w:rPr>
          <w:b w:val="1"/>
          <w:color w:val="000000"/>
          <w:rtl w:val="0"/>
        </w:rPr>
        <w:t xml:space="preserve">Eu como:</w:t>
      </w:r>
      <w:r w:rsidDel="00000000" w:rsidR="00000000" w:rsidRPr="00000000">
        <w:rPr>
          <w:color w:val="000000"/>
          <w:rtl w:val="0"/>
        </w:rPr>
        <w:t xml:space="preserve"> Usuário</w:t>
      </w:r>
    </w:p>
    <w:p w:rsidR="00000000" w:rsidDel="00000000" w:rsidP="00000000" w:rsidRDefault="00000000" w:rsidRPr="00000000" w14:paraId="00000053">
      <w:pPr>
        <w:spacing w:before="0" w:line="276" w:lineRule="auto"/>
        <w:contextualSpacing w:val="0"/>
        <w:rPr>
          <w:color w:val="000000"/>
        </w:rPr>
      </w:pPr>
      <w:r w:rsidDel="00000000" w:rsidR="00000000" w:rsidRPr="00000000">
        <w:rPr>
          <w:b w:val="1"/>
          <w:color w:val="000000"/>
          <w:rtl w:val="0"/>
        </w:rPr>
        <w:t xml:space="preserve">Desejo:</w:t>
      </w:r>
      <w:r w:rsidDel="00000000" w:rsidR="00000000" w:rsidRPr="00000000">
        <w:rPr>
          <w:color w:val="000000"/>
          <w:rtl w:val="0"/>
        </w:rPr>
        <w:t xml:space="preserve"> me cadastrar no sistema</w:t>
      </w:r>
    </w:p>
    <w:p w:rsidR="00000000" w:rsidDel="00000000" w:rsidP="00000000" w:rsidRDefault="00000000" w:rsidRPr="00000000" w14:paraId="00000054">
      <w:pPr>
        <w:spacing w:before="0" w:line="276" w:lineRule="auto"/>
        <w:contextualSpacing w:val="0"/>
        <w:rPr>
          <w:color w:val="000000"/>
        </w:rPr>
      </w:pPr>
      <w:r w:rsidDel="00000000" w:rsidR="00000000" w:rsidRPr="00000000">
        <w:rPr>
          <w:b w:val="1"/>
          <w:color w:val="000000"/>
          <w:rtl w:val="0"/>
        </w:rPr>
        <w:t xml:space="preserve">Para que:</w:t>
      </w:r>
      <w:r w:rsidDel="00000000" w:rsidR="00000000" w:rsidRPr="00000000">
        <w:rPr>
          <w:color w:val="000000"/>
          <w:rtl w:val="0"/>
        </w:rPr>
        <w:t xml:space="preserve"> ganhe acesso autenticado ao sistema.</w:t>
      </w:r>
    </w:p>
    <w:p w:rsidR="00000000" w:rsidDel="00000000" w:rsidP="00000000" w:rsidRDefault="00000000" w:rsidRPr="00000000" w14:paraId="00000055">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Utilizar número de série para cadastro inicial pelo aplicativo</w:t>
      </w:r>
    </w:p>
    <w:p w:rsidR="00000000" w:rsidDel="00000000" w:rsidP="00000000" w:rsidRDefault="00000000" w:rsidRPr="00000000" w14:paraId="00000056">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Cadastrar endereço de e-mail como login</w:t>
      </w:r>
    </w:p>
    <w:p w:rsidR="00000000" w:rsidDel="00000000" w:rsidP="00000000" w:rsidRDefault="00000000" w:rsidRPr="00000000" w14:paraId="00000057">
      <w:pPr>
        <w:numPr>
          <w:ilvl w:val="1"/>
          <w:numId w:val="3"/>
        </w:numPr>
        <w:spacing w:before="0" w:line="276" w:lineRule="auto"/>
        <w:ind w:left="1440" w:hanging="360"/>
        <w:contextualSpacing w:val="1"/>
        <w:rPr>
          <w:color w:val="000000"/>
        </w:rPr>
      </w:pPr>
      <w:r w:rsidDel="00000000" w:rsidR="00000000" w:rsidRPr="00000000">
        <w:rPr>
          <w:color w:val="000000"/>
          <w:rtl w:val="0"/>
        </w:rPr>
        <w:t xml:space="preserve">Enviar confirmação de cadastro como e-mail</w:t>
      </w:r>
    </w:p>
    <w:p w:rsidR="00000000" w:rsidDel="00000000" w:rsidP="00000000" w:rsidRDefault="00000000" w:rsidRPr="00000000" w14:paraId="00000058">
      <w:pPr>
        <w:numPr>
          <w:ilvl w:val="0"/>
          <w:numId w:val="3"/>
        </w:numPr>
        <w:spacing w:before="0" w:line="276" w:lineRule="auto"/>
        <w:ind w:left="720" w:hanging="360"/>
        <w:contextualSpacing w:val="1"/>
        <w:rPr>
          <w:color w:val="000000"/>
        </w:rPr>
      </w:pPr>
      <w:r w:rsidDel="00000000" w:rsidR="00000000" w:rsidRPr="00000000">
        <w:rPr>
          <w:color w:val="000000"/>
          <w:rtl w:val="0"/>
        </w:rPr>
        <w:t xml:space="preserve">Cadastrar PIN para autenticação</w:t>
      </w:r>
    </w:p>
    <w:p w:rsidR="00000000" w:rsidDel="00000000" w:rsidP="00000000" w:rsidRDefault="00000000" w:rsidRPr="00000000" w14:paraId="00000059">
      <w:pPr>
        <w:numPr>
          <w:ilvl w:val="1"/>
          <w:numId w:val="3"/>
        </w:numPr>
        <w:spacing w:before="0" w:line="276" w:lineRule="auto"/>
        <w:ind w:left="1440" w:hanging="360"/>
        <w:contextualSpacing w:val="1"/>
        <w:rPr>
          <w:color w:val="000000"/>
        </w:rPr>
      </w:pPr>
      <w:r w:rsidDel="00000000" w:rsidR="00000000" w:rsidRPr="00000000">
        <w:rPr>
          <w:color w:val="000000"/>
          <w:rtl w:val="0"/>
        </w:rPr>
        <w:t xml:space="preserve">PIN de 4 dígitos</w:t>
      </w:r>
    </w:p>
    <w:p w:rsidR="00000000" w:rsidDel="00000000" w:rsidP="00000000" w:rsidRDefault="00000000" w:rsidRPr="00000000" w14:paraId="0000005A">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5B">
      <w:pPr>
        <w:spacing w:before="0" w:line="276" w:lineRule="auto"/>
        <w:contextualSpacing w:val="0"/>
        <w:rPr>
          <w:b w:val="1"/>
          <w:color w:val="0b5394"/>
        </w:rPr>
      </w:pPr>
      <w:r w:rsidDel="00000000" w:rsidR="00000000" w:rsidRPr="00000000">
        <w:rPr>
          <w:color w:val="000000"/>
          <w:rtl w:val="0"/>
        </w:rPr>
        <w:t xml:space="preserve">US04 - Manter hortaliças</w:t>
      </w:r>
      <w:r w:rsidDel="00000000" w:rsidR="00000000" w:rsidRPr="00000000">
        <w:rPr>
          <w:rtl w:val="0"/>
        </w:rPr>
      </w:r>
    </w:p>
    <w:p w:rsidR="00000000" w:rsidDel="00000000" w:rsidP="00000000" w:rsidRDefault="00000000" w:rsidRPr="00000000" w14:paraId="0000005C">
      <w:pPr>
        <w:spacing w:before="0" w:line="276" w:lineRule="auto"/>
        <w:contextualSpacing w:val="0"/>
        <w:rPr>
          <w:b w:val="1"/>
          <w:color w:val="000000"/>
        </w:rPr>
      </w:pPr>
      <w:r w:rsidDel="00000000" w:rsidR="00000000" w:rsidRPr="00000000">
        <w:rPr>
          <w:b w:val="1"/>
          <w:color w:val="000000"/>
          <w:rtl w:val="0"/>
        </w:rPr>
        <w:t xml:space="preserve">Pontuação: 3</w:t>
      </w:r>
    </w:p>
    <w:p w:rsidR="00000000" w:rsidDel="00000000" w:rsidP="00000000" w:rsidRDefault="00000000" w:rsidRPr="00000000" w14:paraId="0000005D">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5E">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manter uma hortaliça no banco de dados</w:t>
      </w:r>
    </w:p>
    <w:p w:rsidR="00000000" w:rsidDel="00000000" w:rsidP="00000000" w:rsidRDefault="00000000" w:rsidRPr="00000000" w14:paraId="0000005F">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diferentes tipos de hortaliças possam ser mantidos de forma automatizada pela estufa</w:t>
      </w:r>
    </w:p>
    <w:p w:rsidR="00000000" w:rsidDel="00000000" w:rsidP="00000000" w:rsidRDefault="00000000" w:rsidRPr="00000000" w14:paraId="00000060">
      <w:pPr>
        <w:numPr>
          <w:ilvl w:val="0"/>
          <w:numId w:val="11"/>
        </w:numPr>
        <w:spacing w:before="0" w:line="276" w:lineRule="auto"/>
        <w:ind w:left="720" w:hanging="360"/>
        <w:contextualSpacing w:val="1"/>
        <w:rPr>
          <w:color w:val="000000"/>
        </w:rPr>
      </w:pPr>
      <w:r w:rsidDel="00000000" w:rsidR="00000000" w:rsidRPr="00000000">
        <w:rPr>
          <w:color w:val="000000"/>
          <w:rtl w:val="0"/>
        </w:rPr>
        <w:t xml:space="preserve">Cadastrar uma nova hortaliça</w:t>
      </w:r>
    </w:p>
    <w:p w:rsidR="00000000" w:rsidDel="00000000" w:rsidP="00000000" w:rsidRDefault="00000000" w:rsidRPr="00000000" w14:paraId="00000061">
      <w:pPr>
        <w:numPr>
          <w:ilvl w:val="1"/>
          <w:numId w:val="11"/>
        </w:numPr>
        <w:spacing w:before="0" w:line="276" w:lineRule="auto"/>
        <w:ind w:left="1440" w:hanging="360"/>
        <w:contextualSpacing w:val="1"/>
        <w:rPr>
          <w:color w:val="000000"/>
        </w:rPr>
      </w:pPr>
      <w:r w:rsidDel="00000000" w:rsidR="00000000" w:rsidRPr="00000000">
        <w:rPr>
          <w:color w:val="000000"/>
          <w:rtl w:val="0"/>
        </w:rPr>
        <w:t xml:space="preserve">Temperatura</w:t>
      </w:r>
    </w:p>
    <w:p w:rsidR="00000000" w:rsidDel="00000000" w:rsidP="00000000" w:rsidRDefault="00000000" w:rsidRPr="00000000" w14:paraId="00000062">
      <w:pPr>
        <w:numPr>
          <w:ilvl w:val="1"/>
          <w:numId w:val="11"/>
        </w:numPr>
        <w:spacing w:before="0" w:line="276" w:lineRule="auto"/>
        <w:ind w:left="1440" w:hanging="360"/>
        <w:contextualSpacing w:val="1"/>
        <w:rPr>
          <w:color w:val="000000"/>
        </w:rPr>
      </w:pPr>
      <w:r w:rsidDel="00000000" w:rsidR="00000000" w:rsidRPr="00000000">
        <w:rPr>
          <w:color w:val="000000"/>
          <w:rtl w:val="0"/>
        </w:rPr>
        <w:t xml:space="preserve">Luminosidade</w:t>
      </w:r>
    </w:p>
    <w:p w:rsidR="00000000" w:rsidDel="00000000" w:rsidP="00000000" w:rsidRDefault="00000000" w:rsidRPr="00000000" w14:paraId="00000063">
      <w:pPr>
        <w:numPr>
          <w:ilvl w:val="1"/>
          <w:numId w:val="11"/>
        </w:numPr>
        <w:spacing w:before="0" w:line="276" w:lineRule="auto"/>
        <w:ind w:left="1440" w:hanging="360"/>
        <w:contextualSpacing w:val="1"/>
        <w:rPr>
          <w:color w:val="000000"/>
        </w:rPr>
      </w:pPr>
      <w:r w:rsidDel="00000000" w:rsidR="00000000" w:rsidRPr="00000000">
        <w:rPr>
          <w:color w:val="000000"/>
          <w:rtl w:val="0"/>
        </w:rPr>
        <w:t xml:space="preserve">Nome</w:t>
      </w:r>
    </w:p>
    <w:p w:rsidR="00000000" w:rsidDel="00000000" w:rsidP="00000000" w:rsidRDefault="00000000" w:rsidRPr="00000000" w14:paraId="00000064">
      <w:pPr>
        <w:numPr>
          <w:ilvl w:val="1"/>
          <w:numId w:val="11"/>
        </w:numPr>
        <w:spacing w:before="0" w:line="276" w:lineRule="auto"/>
        <w:ind w:left="1440" w:hanging="360"/>
        <w:contextualSpacing w:val="1"/>
        <w:rPr>
          <w:color w:val="000000"/>
        </w:rPr>
      </w:pPr>
      <w:r w:rsidDel="00000000" w:rsidR="00000000" w:rsidRPr="00000000">
        <w:rPr>
          <w:color w:val="000000"/>
          <w:rtl w:val="0"/>
        </w:rPr>
        <w:t xml:space="preserve">Tempo de cultivo</w:t>
      </w:r>
    </w:p>
    <w:p w:rsidR="00000000" w:rsidDel="00000000" w:rsidP="00000000" w:rsidRDefault="00000000" w:rsidRPr="00000000" w14:paraId="00000065">
      <w:pPr>
        <w:numPr>
          <w:ilvl w:val="0"/>
          <w:numId w:val="11"/>
        </w:numPr>
        <w:spacing w:before="0" w:line="276" w:lineRule="auto"/>
        <w:ind w:left="720" w:hanging="360"/>
        <w:contextualSpacing w:val="1"/>
        <w:rPr>
          <w:color w:val="000000"/>
        </w:rPr>
      </w:pPr>
      <w:r w:rsidDel="00000000" w:rsidR="00000000" w:rsidRPr="00000000">
        <w:rPr>
          <w:color w:val="000000"/>
          <w:rtl w:val="0"/>
        </w:rPr>
        <w:t xml:space="preserve">Excluir uma hortaliça</w:t>
      </w:r>
    </w:p>
    <w:p w:rsidR="00000000" w:rsidDel="00000000" w:rsidP="00000000" w:rsidRDefault="00000000" w:rsidRPr="00000000" w14:paraId="00000066">
      <w:pPr>
        <w:numPr>
          <w:ilvl w:val="1"/>
          <w:numId w:val="11"/>
        </w:numPr>
        <w:spacing w:before="0" w:line="276" w:lineRule="auto"/>
        <w:ind w:left="1440" w:hanging="360"/>
        <w:contextualSpacing w:val="1"/>
        <w:rPr>
          <w:color w:val="000000"/>
        </w:rPr>
      </w:pPr>
      <w:r w:rsidDel="00000000" w:rsidR="00000000" w:rsidRPr="00000000">
        <w:rPr>
          <w:color w:val="000000"/>
          <w:rtl w:val="0"/>
        </w:rPr>
        <w:t xml:space="preserve">Exibir confirmação de exclusão</w:t>
      </w:r>
    </w:p>
    <w:p w:rsidR="00000000" w:rsidDel="00000000" w:rsidP="00000000" w:rsidRDefault="00000000" w:rsidRPr="00000000" w14:paraId="00000067">
      <w:pPr>
        <w:numPr>
          <w:ilvl w:val="0"/>
          <w:numId w:val="11"/>
        </w:numPr>
        <w:spacing w:before="0" w:line="276" w:lineRule="auto"/>
        <w:ind w:left="720" w:hanging="360"/>
        <w:contextualSpacing w:val="1"/>
        <w:rPr>
          <w:color w:val="000000"/>
        </w:rPr>
      </w:pPr>
      <w:r w:rsidDel="00000000" w:rsidR="00000000" w:rsidRPr="00000000">
        <w:rPr>
          <w:color w:val="000000"/>
          <w:rtl w:val="0"/>
        </w:rPr>
        <w:t xml:space="preserve">Editar uma hortaliça</w:t>
      </w:r>
    </w:p>
    <w:p w:rsidR="00000000" w:rsidDel="00000000" w:rsidP="00000000" w:rsidRDefault="00000000" w:rsidRPr="00000000" w14:paraId="00000068">
      <w:pPr>
        <w:numPr>
          <w:ilvl w:val="0"/>
          <w:numId w:val="11"/>
        </w:numPr>
        <w:spacing w:before="0" w:line="276" w:lineRule="auto"/>
        <w:ind w:left="720" w:hanging="360"/>
        <w:contextualSpacing w:val="1"/>
        <w:rPr>
          <w:color w:val="000000"/>
        </w:rPr>
      </w:pPr>
      <w:r w:rsidDel="00000000" w:rsidR="00000000" w:rsidRPr="00000000">
        <w:rPr>
          <w:color w:val="000000"/>
          <w:rtl w:val="0"/>
        </w:rPr>
        <w:t xml:space="preserve">Visualizar uma hortaliça</w:t>
      </w:r>
    </w:p>
    <w:p w:rsidR="00000000" w:rsidDel="00000000" w:rsidP="00000000" w:rsidRDefault="00000000" w:rsidRPr="00000000" w14:paraId="00000069">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6A">
      <w:pPr>
        <w:spacing w:before="0" w:line="276" w:lineRule="auto"/>
        <w:contextualSpacing w:val="0"/>
        <w:rPr>
          <w:b w:val="1"/>
          <w:color w:val="0b5394"/>
        </w:rPr>
      </w:pPr>
      <w:r w:rsidDel="00000000" w:rsidR="00000000" w:rsidRPr="00000000">
        <w:rPr>
          <w:color w:val="000000"/>
          <w:rtl w:val="0"/>
        </w:rPr>
        <w:t xml:space="preserve">US05 - Alertar usuário</w:t>
      </w:r>
      <w:r w:rsidDel="00000000" w:rsidR="00000000" w:rsidRPr="00000000">
        <w:rPr>
          <w:rtl w:val="0"/>
        </w:rPr>
      </w:r>
    </w:p>
    <w:p w:rsidR="00000000" w:rsidDel="00000000" w:rsidP="00000000" w:rsidRDefault="00000000" w:rsidRPr="00000000" w14:paraId="0000006B">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2</w:t>
      </w:r>
    </w:p>
    <w:p w:rsidR="00000000" w:rsidDel="00000000" w:rsidP="00000000" w:rsidRDefault="00000000" w:rsidRPr="00000000" w14:paraId="0000006C">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Sistema</w:t>
      </w:r>
    </w:p>
    <w:p w:rsidR="00000000" w:rsidDel="00000000" w:rsidP="00000000" w:rsidRDefault="00000000" w:rsidRPr="00000000" w14:paraId="0000006D">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alertar o usuário sobre mudanças no ambiente interno da estufa</w:t>
      </w:r>
    </w:p>
    <w:p w:rsidR="00000000" w:rsidDel="00000000" w:rsidP="00000000" w:rsidRDefault="00000000" w:rsidRPr="00000000" w14:paraId="0000006E">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ele possa fazer as alterações necessárias</w:t>
      </w:r>
      <w:r w:rsidDel="00000000" w:rsidR="00000000" w:rsidRPr="00000000">
        <w:rPr>
          <w:rtl w:val="0"/>
        </w:rPr>
      </w:r>
    </w:p>
    <w:p w:rsidR="00000000" w:rsidDel="00000000" w:rsidP="00000000" w:rsidRDefault="00000000" w:rsidRPr="00000000" w14:paraId="0000006F">
      <w:pPr>
        <w:numPr>
          <w:ilvl w:val="0"/>
          <w:numId w:val="7"/>
        </w:numPr>
        <w:spacing w:before="0" w:line="276" w:lineRule="auto"/>
        <w:ind w:left="720" w:hanging="360"/>
        <w:contextualSpacing w:val="1"/>
        <w:rPr>
          <w:color w:val="000000"/>
        </w:rPr>
      </w:pPr>
      <w:r w:rsidDel="00000000" w:rsidR="00000000" w:rsidRPr="00000000">
        <w:rPr>
          <w:color w:val="000000"/>
          <w:rtl w:val="0"/>
        </w:rPr>
        <w:t xml:space="preserve">Exibir um alerta quando a temperatura estiver elevada ou abaixo do necessário</w:t>
      </w:r>
    </w:p>
    <w:p w:rsidR="00000000" w:rsidDel="00000000" w:rsidP="00000000" w:rsidRDefault="00000000" w:rsidRPr="00000000" w14:paraId="00000070">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71">
      <w:pPr>
        <w:spacing w:before="0" w:line="276" w:lineRule="auto"/>
        <w:contextualSpacing w:val="0"/>
        <w:rPr>
          <w:b w:val="1"/>
          <w:color w:val="0b5394"/>
        </w:rPr>
      </w:pPr>
      <w:r w:rsidDel="00000000" w:rsidR="00000000" w:rsidRPr="00000000">
        <w:rPr>
          <w:color w:val="000000"/>
          <w:rtl w:val="0"/>
        </w:rPr>
        <w:t xml:space="preserve">US06 - Visualizar ambiente interno</w:t>
      </w:r>
      <w:r w:rsidDel="00000000" w:rsidR="00000000" w:rsidRPr="00000000">
        <w:rPr>
          <w:rtl w:val="0"/>
        </w:rPr>
      </w:r>
    </w:p>
    <w:p w:rsidR="00000000" w:rsidDel="00000000" w:rsidP="00000000" w:rsidRDefault="00000000" w:rsidRPr="00000000" w14:paraId="00000072">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13</w:t>
      </w:r>
    </w:p>
    <w:p w:rsidR="00000000" w:rsidDel="00000000" w:rsidP="00000000" w:rsidRDefault="00000000" w:rsidRPr="00000000" w14:paraId="00000073">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74">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visualizar o ambiente interno da estufa</w:t>
      </w:r>
    </w:p>
    <w:p w:rsidR="00000000" w:rsidDel="00000000" w:rsidP="00000000" w:rsidRDefault="00000000" w:rsidRPr="00000000" w14:paraId="00000075">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possa ter um acompanhamento sobre a hortaliça plantada</w:t>
      </w:r>
    </w:p>
    <w:p w:rsidR="00000000" w:rsidDel="00000000" w:rsidP="00000000" w:rsidRDefault="00000000" w:rsidRPr="00000000" w14:paraId="00000076">
      <w:pPr>
        <w:numPr>
          <w:ilvl w:val="0"/>
          <w:numId w:val="8"/>
        </w:numPr>
        <w:spacing w:before="0" w:line="276" w:lineRule="auto"/>
        <w:ind w:left="720" w:hanging="360"/>
        <w:contextualSpacing w:val="1"/>
        <w:rPr>
          <w:color w:val="000000"/>
        </w:rPr>
      </w:pPr>
      <w:r w:rsidDel="00000000" w:rsidR="00000000" w:rsidRPr="00000000">
        <w:rPr>
          <w:color w:val="000000"/>
          <w:rtl w:val="0"/>
        </w:rPr>
        <w:t xml:space="preserve">Mostrar a estufa em tempo real</w:t>
      </w:r>
    </w:p>
    <w:p w:rsidR="00000000" w:rsidDel="00000000" w:rsidP="00000000" w:rsidRDefault="00000000" w:rsidRPr="00000000" w14:paraId="00000077">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78">
      <w:pPr>
        <w:spacing w:before="0" w:line="276" w:lineRule="auto"/>
        <w:contextualSpacing w:val="0"/>
        <w:rPr>
          <w:b w:val="1"/>
          <w:color w:val="0b5394"/>
        </w:rPr>
      </w:pPr>
      <w:r w:rsidDel="00000000" w:rsidR="00000000" w:rsidRPr="00000000">
        <w:rPr>
          <w:color w:val="000000"/>
          <w:rtl w:val="0"/>
        </w:rPr>
        <w:t xml:space="preserve">US07 - Fornecer configurações para cultivo</w:t>
      </w:r>
      <w:r w:rsidDel="00000000" w:rsidR="00000000" w:rsidRPr="00000000">
        <w:rPr>
          <w:rtl w:val="0"/>
        </w:rPr>
      </w:r>
    </w:p>
    <w:p w:rsidR="00000000" w:rsidDel="00000000" w:rsidP="00000000" w:rsidRDefault="00000000" w:rsidRPr="00000000" w14:paraId="00000079">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5</w:t>
      </w:r>
    </w:p>
    <w:p w:rsidR="00000000" w:rsidDel="00000000" w:rsidP="00000000" w:rsidRDefault="00000000" w:rsidRPr="00000000" w14:paraId="0000007A">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Sistema</w:t>
      </w:r>
    </w:p>
    <w:p w:rsidR="00000000" w:rsidDel="00000000" w:rsidP="00000000" w:rsidRDefault="00000000" w:rsidRPr="00000000" w14:paraId="0000007B">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fornecer configurações pré-definidas para cultivo</w:t>
      </w:r>
    </w:p>
    <w:p w:rsidR="00000000" w:rsidDel="00000000" w:rsidP="00000000" w:rsidRDefault="00000000" w:rsidRPr="00000000" w14:paraId="0000007C">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o usuário tenha um padrão para o cultivo</w:t>
      </w:r>
    </w:p>
    <w:p w:rsidR="00000000" w:rsidDel="00000000" w:rsidP="00000000" w:rsidRDefault="00000000" w:rsidRPr="00000000" w14:paraId="0000007D">
      <w:pPr>
        <w:numPr>
          <w:ilvl w:val="0"/>
          <w:numId w:val="4"/>
        </w:numPr>
        <w:spacing w:before="0" w:line="276" w:lineRule="auto"/>
        <w:ind w:left="720" w:hanging="360"/>
        <w:contextualSpacing w:val="1"/>
        <w:rPr>
          <w:color w:val="000000"/>
        </w:rPr>
      </w:pPr>
      <w:r w:rsidDel="00000000" w:rsidR="00000000" w:rsidRPr="00000000">
        <w:rPr>
          <w:color w:val="000000"/>
          <w:rtl w:val="0"/>
        </w:rPr>
        <w:t xml:space="preserve">Exibir um cadastro de hortaliças pré-cadastradas e hortaliças inseridas</w:t>
      </w:r>
    </w:p>
    <w:p w:rsidR="00000000" w:rsidDel="00000000" w:rsidP="00000000" w:rsidRDefault="00000000" w:rsidRPr="00000000" w14:paraId="0000007E">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7F">
      <w:pPr>
        <w:spacing w:before="0" w:line="276" w:lineRule="auto"/>
        <w:contextualSpacing w:val="0"/>
        <w:rPr>
          <w:b w:val="1"/>
          <w:color w:val="0b5394"/>
        </w:rPr>
      </w:pPr>
      <w:r w:rsidDel="00000000" w:rsidR="00000000" w:rsidRPr="00000000">
        <w:rPr>
          <w:color w:val="000000"/>
          <w:rtl w:val="0"/>
        </w:rPr>
        <w:t xml:space="preserve">US08 - Alterar temperatura interna</w:t>
      </w:r>
      <w:r w:rsidDel="00000000" w:rsidR="00000000" w:rsidRPr="00000000">
        <w:rPr>
          <w:rtl w:val="0"/>
        </w:rPr>
      </w:r>
    </w:p>
    <w:p w:rsidR="00000000" w:rsidDel="00000000" w:rsidP="00000000" w:rsidRDefault="00000000" w:rsidRPr="00000000" w14:paraId="00000080">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5</w:t>
      </w:r>
    </w:p>
    <w:p w:rsidR="00000000" w:rsidDel="00000000" w:rsidP="00000000" w:rsidRDefault="00000000" w:rsidRPr="00000000" w14:paraId="00000081">
      <w:pPr>
        <w:spacing w:before="0" w:line="276" w:lineRule="auto"/>
        <w:contextualSpacing w:val="0"/>
        <w:rPr>
          <w:color w:val="000000"/>
        </w:rPr>
      </w:pPr>
      <w:r w:rsidDel="00000000" w:rsidR="00000000" w:rsidRPr="00000000">
        <w:rPr>
          <w:b w:val="1"/>
          <w:color w:val="000000"/>
          <w:rtl w:val="0"/>
        </w:rPr>
        <w:t xml:space="preserve">Eu como:</w:t>
      </w:r>
      <w:r w:rsidDel="00000000" w:rsidR="00000000" w:rsidRPr="00000000">
        <w:rPr>
          <w:color w:val="000000"/>
          <w:rtl w:val="0"/>
        </w:rPr>
        <w:t xml:space="preserve"> Usuário</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82">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alterar a temperatura interna da estufa</w:t>
      </w:r>
    </w:p>
    <w:p w:rsidR="00000000" w:rsidDel="00000000" w:rsidP="00000000" w:rsidRDefault="00000000" w:rsidRPr="00000000" w14:paraId="00000083">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seja propiciado um melhor ambiente de cultivo para a hortaliça</w:t>
      </w:r>
    </w:p>
    <w:p w:rsidR="00000000" w:rsidDel="00000000" w:rsidP="00000000" w:rsidRDefault="00000000" w:rsidRPr="00000000" w14:paraId="00000084">
      <w:pPr>
        <w:numPr>
          <w:ilvl w:val="0"/>
          <w:numId w:val="5"/>
        </w:numPr>
        <w:spacing w:before="0" w:line="276" w:lineRule="auto"/>
        <w:ind w:left="720" w:hanging="360"/>
        <w:contextualSpacing w:val="1"/>
        <w:rPr>
          <w:color w:val="000000"/>
        </w:rPr>
      </w:pPr>
      <w:r w:rsidDel="00000000" w:rsidR="00000000" w:rsidRPr="00000000">
        <w:rPr>
          <w:color w:val="000000"/>
          <w:rtl w:val="0"/>
        </w:rPr>
        <w:t xml:space="preserve">Exibir um painel de controle para acionar os exaustores</w:t>
      </w:r>
    </w:p>
    <w:p w:rsidR="00000000" w:rsidDel="00000000" w:rsidP="00000000" w:rsidRDefault="00000000" w:rsidRPr="00000000" w14:paraId="00000085">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86">
      <w:pPr>
        <w:spacing w:before="0" w:line="276" w:lineRule="auto"/>
        <w:contextualSpacing w:val="0"/>
        <w:rPr>
          <w:b w:val="1"/>
          <w:color w:val="0b5394"/>
        </w:rPr>
      </w:pPr>
      <w:r w:rsidDel="00000000" w:rsidR="00000000" w:rsidRPr="00000000">
        <w:rPr>
          <w:color w:val="000000"/>
          <w:rtl w:val="0"/>
        </w:rPr>
        <w:t xml:space="preserve">US09 - Troca de água</w:t>
      </w:r>
      <w:r w:rsidDel="00000000" w:rsidR="00000000" w:rsidRPr="00000000">
        <w:rPr>
          <w:rtl w:val="0"/>
        </w:rPr>
      </w:r>
    </w:p>
    <w:p w:rsidR="00000000" w:rsidDel="00000000" w:rsidP="00000000" w:rsidRDefault="00000000" w:rsidRPr="00000000" w14:paraId="00000087">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5</w:t>
      </w:r>
    </w:p>
    <w:p w:rsidR="00000000" w:rsidDel="00000000" w:rsidP="00000000" w:rsidRDefault="00000000" w:rsidRPr="00000000" w14:paraId="00000088">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89">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acionar a troca da água do sistema</w:t>
      </w:r>
    </w:p>
    <w:p w:rsidR="00000000" w:rsidDel="00000000" w:rsidP="00000000" w:rsidRDefault="00000000" w:rsidRPr="00000000" w14:paraId="0000008A">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os nutrientes sejam renovados e a água com pH alterado seja descartada</w:t>
      </w:r>
    </w:p>
    <w:p w:rsidR="00000000" w:rsidDel="00000000" w:rsidP="00000000" w:rsidRDefault="00000000" w:rsidRPr="00000000" w14:paraId="0000008B">
      <w:pPr>
        <w:numPr>
          <w:ilvl w:val="0"/>
          <w:numId w:val="10"/>
        </w:numPr>
        <w:spacing w:before="0" w:line="276" w:lineRule="auto"/>
        <w:ind w:left="720" w:hanging="360"/>
        <w:contextualSpacing w:val="1"/>
        <w:rPr>
          <w:color w:val="000000"/>
        </w:rPr>
      </w:pPr>
      <w:r w:rsidDel="00000000" w:rsidR="00000000" w:rsidRPr="00000000">
        <w:rPr>
          <w:color w:val="000000"/>
          <w:rtl w:val="0"/>
        </w:rPr>
        <w:t xml:space="preserve">Exibir um painel de controle para acionar a troca da água do sistema</w:t>
      </w:r>
    </w:p>
    <w:p w:rsidR="00000000" w:rsidDel="00000000" w:rsidP="00000000" w:rsidRDefault="00000000" w:rsidRPr="00000000" w14:paraId="0000008C">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8D">
      <w:pPr>
        <w:spacing w:before="0" w:line="276" w:lineRule="auto"/>
        <w:contextualSpacing w:val="0"/>
        <w:rPr>
          <w:b w:val="1"/>
          <w:color w:val="0b5394"/>
        </w:rPr>
      </w:pPr>
      <w:r w:rsidDel="00000000" w:rsidR="00000000" w:rsidRPr="00000000">
        <w:rPr>
          <w:color w:val="000000"/>
          <w:rtl w:val="0"/>
        </w:rPr>
        <w:t xml:space="preserve">US10 - Visualizar relatório de volume d’água</w:t>
      </w:r>
      <w:r w:rsidDel="00000000" w:rsidR="00000000" w:rsidRPr="00000000">
        <w:rPr>
          <w:rtl w:val="0"/>
        </w:rPr>
      </w:r>
    </w:p>
    <w:p w:rsidR="00000000" w:rsidDel="00000000" w:rsidP="00000000" w:rsidRDefault="00000000" w:rsidRPr="00000000" w14:paraId="0000008E">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3</w:t>
      </w:r>
    </w:p>
    <w:p w:rsidR="00000000" w:rsidDel="00000000" w:rsidP="00000000" w:rsidRDefault="00000000" w:rsidRPr="00000000" w14:paraId="0000008F">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90">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visualizar um relatório com o volume de água utilizado</w:t>
      </w:r>
    </w:p>
    <w:p w:rsidR="00000000" w:rsidDel="00000000" w:rsidP="00000000" w:rsidRDefault="00000000" w:rsidRPr="00000000" w14:paraId="00000091">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tenha controle sobre a quantidade de água gasta</w:t>
      </w:r>
    </w:p>
    <w:p w:rsidR="00000000" w:rsidDel="00000000" w:rsidP="00000000" w:rsidRDefault="00000000" w:rsidRPr="00000000" w14:paraId="00000092">
      <w:pPr>
        <w:numPr>
          <w:ilvl w:val="0"/>
          <w:numId w:val="6"/>
        </w:numPr>
        <w:spacing w:before="0" w:line="276" w:lineRule="auto"/>
        <w:ind w:left="720" w:hanging="360"/>
        <w:contextualSpacing w:val="1"/>
        <w:rPr>
          <w:color w:val="000000"/>
        </w:rPr>
      </w:pPr>
      <w:r w:rsidDel="00000000" w:rsidR="00000000" w:rsidRPr="00000000">
        <w:rPr>
          <w:color w:val="000000"/>
          <w:rtl w:val="0"/>
        </w:rPr>
        <w:t xml:space="preserve">Exibir a quantidade de água utilizada</w:t>
      </w:r>
    </w:p>
    <w:p w:rsidR="00000000" w:rsidDel="00000000" w:rsidP="00000000" w:rsidRDefault="00000000" w:rsidRPr="00000000" w14:paraId="00000093">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94">
      <w:pPr>
        <w:spacing w:before="0" w:line="276" w:lineRule="auto"/>
        <w:contextualSpacing w:val="0"/>
        <w:rPr>
          <w:b w:val="1"/>
          <w:color w:val="0b5394"/>
        </w:rPr>
      </w:pPr>
      <w:r w:rsidDel="00000000" w:rsidR="00000000" w:rsidRPr="00000000">
        <w:rPr>
          <w:color w:val="000000"/>
          <w:rtl w:val="0"/>
        </w:rPr>
        <w:t xml:space="preserve">US11 - Alerta sobre falhas de comunicação</w:t>
      </w:r>
      <w:r w:rsidDel="00000000" w:rsidR="00000000" w:rsidRPr="00000000">
        <w:rPr>
          <w:rtl w:val="0"/>
        </w:rPr>
      </w:r>
    </w:p>
    <w:p w:rsidR="00000000" w:rsidDel="00000000" w:rsidP="00000000" w:rsidRDefault="00000000" w:rsidRPr="00000000" w14:paraId="00000095">
      <w:pPr>
        <w:spacing w:before="0" w:line="276" w:lineRule="auto"/>
        <w:contextualSpacing w:val="0"/>
        <w:rPr>
          <w:color w:val="000000"/>
        </w:rPr>
      </w:pPr>
      <w:r w:rsidDel="00000000" w:rsidR="00000000" w:rsidRPr="00000000">
        <w:rPr>
          <w:b w:val="1"/>
          <w:color w:val="000000"/>
          <w:rtl w:val="0"/>
        </w:rPr>
        <w:t xml:space="preserve">Pontuação: </w:t>
      </w:r>
      <w:r w:rsidDel="00000000" w:rsidR="00000000" w:rsidRPr="00000000">
        <w:rPr>
          <w:color w:val="000000"/>
          <w:rtl w:val="0"/>
        </w:rPr>
        <w:t xml:space="preserve">5</w:t>
      </w:r>
    </w:p>
    <w:p w:rsidR="00000000" w:rsidDel="00000000" w:rsidP="00000000" w:rsidRDefault="00000000" w:rsidRPr="00000000" w14:paraId="00000096">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Sistema</w:t>
      </w:r>
    </w:p>
    <w:p w:rsidR="00000000" w:rsidDel="00000000" w:rsidP="00000000" w:rsidRDefault="00000000" w:rsidRPr="00000000" w14:paraId="00000097">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alertar o usuário sobre falhas de comunicação com a estufa</w:t>
      </w:r>
    </w:p>
    <w:p w:rsidR="00000000" w:rsidDel="00000000" w:rsidP="00000000" w:rsidRDefault="00000000" w:rsidRPr="00000000" w14:paraId="00000098">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o usuário fique ciente e possa tomar providências</w:t>
      </w:r>
    </w:p>
    <w:p w:rsidR="00000000" w:rsidDel="00000000" w:rsidP="00000000" w:rsidRDefault="00000000" w:rsidRPr="00000000" w14:paraId="00000099">
      <w:pPr>
        <w:numPr>
          <w:ilvl w:val="0"/>
          <w:numId w:val="6"/>
        </w:numPr>
        <w:spacing w:before="0" w:line="276" w:lineRule="auto"/>
        <w:ind w:left="720" w:hanging="360"/>
        <w:contextualSpacing w:val="1"/>
        <w:rPr>
          <w:color w:val="000000"/>
        </w:rPr>
      </w:pPr>
      <w:r w:rsidDel="00000000" w:rsidR="00000000" w:rsidRPr="00000000">
        <w:rPr>
          <w:color w:val="000000"/>
          <w:rtl w:val="0"/>
        </w:rPr>
        <w:t xml:space="preserve">Identificar origem da falha</w:t>
      </w:r>
    </w:p>
    <w:p w:rsidR="00000000" w:rsidDel="00000000" w:rsidP="00000000" w:rsidRDefault="00000000" w:rsidRPr="00000000" w14:paraId="0000009A">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9B">
      <w:pPr>
        <w:spacing w:before="0" w:line="276" w:lineRule="auto"/>
        <w:contextualSpacing w:val="0"/>
        <w:rPr>
          <w:color w:val="000000"/>
        </w:rPr>
      </w:pPr>
      <w:r w:rsidDel="00000000" w:rsidR="00000000" w:rsidRPr="00000000">
        <w:rPr>
          <w:color w:val="000000"/>
          <w:rtl w:val="0"/>
        </w:rPr>
        <w:t xml:space="preserve">US12 - Abrir a porta </w:t>
      </w:r>
    </w:p>
    <w:p w:rsidR="00000000" w:rsidDel="00000000" w:rsidP="00000000" w:rsidRDefault="00000000" w:rsidRPr="00000000" w14:paraId="0000009C">
      <w:pPr>
        <w:spacing w:before="0" w:line="276" w:lineRule="auto"/>
        <w:contextualSpacing w:val="0"/>
        <w:rPr>
          <w:color w:val="000000"/>
        </w:rPr>
      </w:pPr>
      <w:r w:rsidDel="00000000" w:rsidR="00000000" w:rsidRPr="00000000">
        <w:rPr>
          <w:b w:val="1"/>
          <w:color w:val="000000"/>
          <w:rtl w:val="0"/>
        </w:rPr>
        <w:t xml:space="preserve">Eu como: </w:t>
      </w:r>
      <w:r w:rsidDel="00000000" w:rsidR="00000000" w:rsidRPr="00000000">
        <w:rPr>
          <w:color w:val="000000"/>
          <w:rtl w:val="0"/>
        </w:rPr>
        <w:t xml:space="preserve">Usuário</w:t>
      </w:r>
    </w:p>
    <w:p w:rsidR="00000000" w:rsidDel="00000000" w:rsidP="00000000" w:rsidRDefault="00000000" w:rsidRPr="00000000" w14:paraId="0000009D">
      <w:pPr>
        <w:spacing w:before="0" w:line="276" w:lineRule="auto"/>
        <w:contextualSpacing w:val="0"/>
        <w:rPr>
          <w:color w:val="000000"/>
        </w:rPr>
      </w:pPr>
      <w:r w:rsidDel="00000000" w:rsidR="00000000" w:rsidRPr="00000000">
        <w:rPr>
          <w:b w:val="1"/>
          <w:color w:val="000000"/>
          <w:rtl w:val="0"/>
        </w:rPr>
        <w:t xml:space="preserve">Desejo: </w:t>
      </w:r>
      <w:r w:rsidDel="00000000" w:rsidR="00000000" w:rsidRPr="00000000">
        <w:rPr>
          <w:color w:val="000000"/>
          <w:rtl w:val="0"/>
        </w:rPr>
        <w:t xml:space="preserve">abrir a porta da estufa</w:t>
      </w:r>
    </w:p>
    <w:p w:rsidR="00000000" w:rsidDel="00000000" w:rsidP="00000000" w:rsidRDefault="00000000" w:rsidRPr="00000000" w14:paraId="0000009E">
      <w:pPr>
        <w:spacing w:before="0" w:line="276" w:lineRule="auto"/>
        <w:contextualSpacing w:val="0"/>
        <w:rPr>
          <w:color w:val="000000"/>
        </w:rPr>
      </w:pPr>
      <w:r w:rsidDel="00000000" w:rsidR="00000000" w:rsidRPr="00000000">
        <w:rPr>
          <w:b w:val="1"/>
          <w:color w:val="000000"/>
          <w:rtl w:val="0"/>
        </w:rPr>
        <w:t xml:space="preserve">Para que: </w:t>
      </w:r>
      <w:r w:rsidDel="00000000" w:rsidR="00000000" w:rsidRPr="00000000">
        <w:rPr>
          <w:color w:val="000000"/>
          <w:rtl w:val="0"/>
        </w:rPr>
        <w:t xml:space="preserve">realizar coleta da planta</w:t>
      </w:r>
    </w:p>
    <w:p w:rsidR="00000000" w:rsidDel="00000000" w:rsidP="00000000" w:rsidRDefault="00000000" w:rsidRPr="00000000" w14:paraId="0000009F">
      <w:pPr>
        <w:spacing w:before="0" w:line="276" w:lineRule="auto"/>
        <w:contextualSpacing w:val="0"/>
        <w:rPr>
          <w:color w:val="000000"/>
        </w:rPr>
      </w:pPr>
      <w:r w:rsidDel="00000000" w:rsidR="00000000" w:rsidRPr="00000000">
        <w:rPr>
          <w:rtl w:val="0"/>
        </w:rPr>
      </w:r>
    </w:p>
    <w:p w:rsidR="00000000" w:rsidDel="00000000" w:rsidP="00000000" w:rsidRDefault="00000000" w:rsidRPr="00000000" w14:paraId="000000A0">
      <w:pPr>
        <w:spacing w:before="0" w:line="276" w:lineRule="auto"/>
        <w:contextualSpacing w:val="0"/>
        <w:rPr/>
      </w:pPr>
      <w:r w:rsidDel="00000000" w:rsidR="00000000" w:rsidRPr="00000000">
        <w:rPr>
          <w:color w:val="494949"/>
          <w:sz w:val="27"/>
          <w:szCs w:val="27"/>
          <w:highlight w:val="white"/>
          <w:rtl w:val="0"/>
        </w:rPr>
        <w:t xml:space="preserve">Total: 52 pontos</w:t>
      </w:r>
      <w:r w:rsidDel="00000000" w:rsidR="00000000" w:rsidRPr="00000000">
        <w:rPr>
          <w:rtl w:val="0"/>
        </w:rPr>
      </w:r>
    </w:p>
    <w:p w:rsidR="00000000" w:rsidDel="00000000" w:rsidP="00000000" w:rsidRDefault="00000000" w:rsidRPr="00000000" w14:paraId="000000A1">
      <w:pPr>
        <w:pStyle w:val="Heading1"/>
        <w:contextualSpacing w:val="0"/>
        <w:jc w:val="both"/>
        <w:rPr/>
      </w:pPr>
      <w:bookmarkStart w:colFirst="0" w:colLast="0" w:name="_qr4up65bo96s" w:id="15"/>
      <w:bookmarkEnd w:id="15"/>
      <w:r w:rsidDel="00000000" w:rsidR="00000000" w:rsidRPr="00000000">
        <w:rPr>
          <w:rtl w:val="0"/>
        </w:rPr>
        <w:t xml:space="preserve">2.2. Microsserviços utilizados no projeto</w:t>
      </w:r>
    </w:p>
    <w:p w:rsidR="00000000" w:rsidDel="00000000" w:rsidP="00000000" w:rsidRDefault="00000000" w:rsidRPr="00000000" w14:paraId="000000A2">
      <w:pPr>
        <w:contextualSpacing w:val="0"/>
        <w:jc w:val="both"/>
        <w:rPr/>
      </w:pPr>
      <w:r w:rsidDel="00000000" w:rsidR="00000000" w:rsidRPr="00000000">
        <w:rPr>
          <w:rtl w:val="0"/>
        </w:rPr>
        <w:t xml:space="preserve">Para o escopo da integração e das funcionalidades pertinentes ao sistema como um todo, foram definidos os seguintes microsserviços a serem desenvolvidos pela equipe:</w:t>
      </w:r>
    </w:p>
    <w:p w:rsidR="00000000" w:rsidDel="00000000" w:rsidP="00000000" w:rsidRDefault="00000000" w:rsidRPr="00000000" w14:paraId="000000A3">
      <w:pPr>
        <w:numPr>
          <w:ilvl w:val="0"/>
          <w:numId w:val="9"/>
        </w:numPr>
        <w:ind w:left="720" w:hanging="360"/>
        <w:contextualSpacing w:val="1"/>
        <w:jc w:val="both"/>
        <w:rPr/>
      </w:pPr>
      <w:r w:rsidDel="00000000" w:rsidR="00000000" w:rsidRPr="00000000">
        <w:rPr>
          <w:rtl w:val="0"/>
        </w:rPr>
        <w:t xml:space="preserve">Monitoramento de temperatura, e do nível hidrogeniônico da água.</w:t>
      </w:r>
    </w:p>
    <w:p w:rsidR="00000000" w:rsidDel="00000000" w:rsidP="00000000" w:rsidRDefault="00000000" w:rsidRPr="00000000" w14:paraId="000000A4">
      <w:pPr>
        <w:numPr>
          <w:ilvl w:val="0"/>
          <w:numId w:val="9"/>
        </w:numPr>
        <w:ind w:left="720" w:hanging="360"/>
        <w:contextualSpacing w:val="1"/>
        <w:jc w:val="both"/>
        <w:rPr/>
      </w:pPr>
      <w:r w:rsidDel="00000000" w:rsidR="00000000" w:rsidRPr="00000000">
        <w:rPr>
          <w:rtl w:val="0"/>
        </w:rPr>
        <w:t xml:space="preserve">Controle de temperatura ambiente.</w:t>
      </w:r>
    </w:p>
    <w:p w:rsidR="00000000" w:rsidDel="00000000" w:rsidP="00000000" w:rsidRDefault="00000000" w:rsidRPr="00000000" w14:paraId="000000A5">
      <w:pPr>
        <w:numPr>
          <w:ilvl w:val="0"/>
          <w:numId w:val="9"/>
        </w:numPr>
        <w:ind w:left="720" w:hanging="360"/>
        <w:contextualSpacing w:val="1"/>
        <w:jc w:val="both"/>
        <w:rPr/>
      </w:pPr>
      <w:r w:rsidDel="00000000" w:rsidR="00000000" w:rsidRPr="00000000">
        <w:rPr>
          <w:rtl w:val="0"/>
        </w:rPr>
        <w:t xml:space="preserve">Login do usuário.</w:t>
      </w:r>
    </w:p>
    <w:p w:rsidR="00000000" w:rsidDel="00000000" w:rsidP="00000000" w:rsidRDefault="00000000" w:rsidRPr="00000000" w14:paraId="000000A6">
      <w:pPr>
        <w:numPr>
          <w:ilvl w:val="0"/>
          <w:numId w:val="9"/>
        </w:numPr>
        <w:ind w:left="720" w:hanging="360"/>
        <w:contextualSpacing w:val="1"/>
        <w:jc w:val="both"/>
        <w:rPr/>
      </w:pPr>
      <w:r w:rsidDel="00000000" w:rsidR="00000000" w:rsidRPr="00000000">
        <w:rPr>
          <w:rtl w:val="0"/>
        </w:rPr>
        <w:t xml:space="preserve">Gerenciamento de usuário.</w:t>
      </w:r>
    </w:p>
    <w:p w:rsidR="00000000" w:rsidDel="00000000" w:rsidP="00000000" w:rsidRDefault="00000000" w:rsidRPr="00000000" w14:paraId="000000A7">
      <w:pPr>
        <w:pStyle w:val="Heading1"/>
        <w:contextualSpacing w:val="0"/>
        <w:rPr/>
      </w:pPr>
      <w:bookmarkStart w:colFirst="0" w:colLast="0" w:name="_3q4mko5jbqgx" w:id="16"/>
      <w:bookmarkEnd w:id="16"/>
      <w:r w:rsidDel="00000000" w:rsidR="00000000" w:rsidRPr="00000000">
        <w:rPr>
          <w:rtl w:val="0"/>
        </w:rPr>
        <w:t xml:space="preserve">2.3. Diagramas</w:t>
      </w:r>
    </w:p>
    <w:p w:rsidR="00000000" w:rsidDel="00000000" w:rsidP="00000000" w:rsidRDefault="00000000" w:rsidRPr="00000000" w14:paraId="000000A8">
      <w:pPr>
        <w:pStyle w:val="Heading2"/>
        <w:contextualSpacing w:val="0"/>
        <w:rPr/>
      </w:pPr>
      <w:bookmarkStart w:colFirst="0" w:colLast="0" w:name="_p1g9x4d5s92b" w:id="17"/>
      <w:bookmarkEnd w:id="17"/>
      <w:r w:rsidDel="00000000" w:rsidR="00000000" w:rsidRPr="00000000">
        <w:rPr>
          <w:rtl w:val="0"/>
        </w:rPr>
        <w:t xml:space="preserve">2.3.1. Diagrama de Classe</w:t>
      </w:r>
    </w:p>
    <w:p w:rsidR="00000000" w:rsidDel="00000000" w:rsidP="00000000" w:rsidRDefault="00000000" w:rsidRPr="00000000" w14:paraId="000000A9">
      <w:pPr>
        <w:contextualSpacing w:val="0"/>
        <w:jc w:val="both"/>
        <w:rPr/>
      </w:pPr>
      <w:r w:rsidDel="00000000" w:rsidR="00000000" w:rsidRPr="00000000">
        <w:rPr>
          <w:rtl w:val="0"/>
        </w:rPr>
        <w:t xml:space="preserve">Os diagramas de classe representa a estrutura do sistema, em suma suas classes, atributos, métodos e relacionamentos. </w:t>
      </w:r>
    </w:p>
    <w:p w:rsidR="00000000" w:rsidDel="00000000" w:rsidP="00000000" w:rsidRDefault="00000000" w:rsidRPr="00000000" w14:paraId="000000AA">
      <w:pPr>
        <w:contextualSpacing w:val="0"/>
        <w:jc w:val="both"/>
        <w:rPr/>
      </w:pPr>
      <w:r w:rsidDel="00000000" w:rsidR="00000000" w:rsidRPr="00000000">
        <w:rPr>
          <w:rtl w:val="0"/>
        </w:rPr>
        <w:t xml:space="preserve">Como a arquitetura de microsserviços prega o desacoplamento dos microsserviços, portanto, para cada microsserviço do projeto existe um diagrama pertinente àquele microsserviço em questão.</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pStyle w:val="Heading3"/>
        <w:contextualSpacing w:val="0"/>
        <w:jc w:val="both"/>
        <w:rPr/>
      </w:pPr>
      <w:bookmarkStart w:colFirst="0" w:colLast="0" w:name="_u7seoybye8jx" w:id="18"/>
      <w:bookmarkEnd w:id="18"/>
      <w:r w:rsidDel="00000000" w:rsidR="00000000" w:rsidRPr="00000000">
        <w:rPr>
          <w:rtl w:val="0"/>
        </w:rPr>
        <w:t xml:space="preserve">Microsserviço de controle de temperatura ambiente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Na imagem abaixo, é possível observar como é a estrutura padrão para os microserviços que contam com a integração dos softwares (embarcados, webservice, cliente) como: monitoramento de temperatura, e do nível hidrogeniônico da água; e, controle de temperatura ambiente;</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6624638" cy="3391294"/>
            <wp:effectExtent b="0" l="0" r="0" t="0"/>
            <wp:docPr id="15"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624638" cy="3391294"/>
                    </a:xfrm>
                    <a:prstGeom prst="rect"/>
                    <a:ln/>
                  </pic:spPr>
                </pic:pic>
              </a:graphicData>
            </a:graphic>
          </wp:inline>
        </w:drawing>
      </w:r>
      <w:r w:rsidDel="00000000" w:rsidR="00000000" w:rsidRPr="00000000">
        <w:rPr>
          <w:sz w:val="18"/>
          <w:szCs w:val="18"/>
          <w:rtl w:val="0"/>
        </w:rPr>
        <w:t xml:space="preserve">Figura 2. Diagrama de classe do microsserviço de controle de temperatura ambiente</w:t>
      </w: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nd29md593ejx" w:id="19"/>
      <w:bookmarkEnd w:id="19"/>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3"/>
        <w:contextualSpacing w:val="0"/>
        <w:rPr/>
      </w:pPr>
      <w:bookmarkStart w:colFirst="0" w:colLast="0" w:name="_xz7n8557uve0" w:id="20"/>
      <w:bookmarkEnd w:id="20"/>
      <w:r w:rsidDel="00000000" w:rsidR="00000000" w:rsidRPr="00000000">
        <w:rPr>
          <w:rtl w:val="0"/>
        </w:rPr>
        <w:t xml:space="preserve">Microsserviço de gerenciamento do usuário</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Logo abaixo, há uma ilustração da estrutura das classes que contam com o microsserviço de gerenciamento do usuário:</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2"/>
        <w:contextualSpacing w:val="0"/>
        <w:rPr>
          <w:b w:val="0"/>
          <w:color w:val="353744"/>
          <w:sz w:val="22"/>
          <w:szCs w:val="22"/>
        </w:rPr>
      </w:pPr>
      <w:bookmarkStart w:colFirst="0" w:colLast="0" w:name="_6z7qrkmz3g4l" w:id="21"/>
      <w:bookmarkEnd w:id="21"/>
      <w:r w:rsidDel="00000000" w:rsidR="00000000" w:rsidRPr="00000000">
        <w:rPr>
          <w:b w:val="0"/>
          <w:color w:val="353744"/>
          <w:sz w:val="22"/>
          <w:szCs w:val="22"/>
        </w:rPr>
        <w:drawing>
          <wp:inline distB="114300" distT="114300" distL="114300" distR="114300">
            <wp:extent cx="5943600" cy="2705100"/>
            <wp:effectExtent b="0" l="0" r="0" t="0"/>
            <wp:docPr id="14"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b w:val="0"/>
          <w:color w:val="353744"/>
          <w:sz w:val="18"/>
          <w:szCs w:val="18"/>
          <w:rtl w:val="0"/>
        </w:rPr>
        <w:t xml:space="preserve">Figura 3. Diagrama de classe do microsserviço de gerenciamento do usuário</w:t>
      </w:r>
      <w:r w:rsidDel="00000000" w:rsidR="00000000" w:rsidRPr="00000000">
        <w:rPr>
          <w:rtl w:val="0"/>
        </w:rPr>
      </w:r>
    </w:p>
    <w:p w:rsidR="00000000" w:rsidDel="00000000" w:rsidP="00000000" w:rsidRDefault="00000000" w:rsidRPr="00000000" w14:paraId="000000B9">
      <w:pPr>
        <w:pStyle w:val="Heading2"/>
        <w:contextualSpacing w:val="0"/>
        <w:rPr/>
      </w:pPr>
      <w:bookmarkStart w:colFirst="0" w:colLast="0" w:name="_3nkmn6oqpuho" w:id="22"/>
      <w:bookmarkEnd w:id="22"/>
      <w:r w:rsidDel="00000000" w:rsidR="00000000" w:rsidRPr="00000000">
        <w:rPr>
          <w:b w:val="0"/>
          <w:color w:val="353744"/>
          <w:sz w:val="22"/>
          <w:szCs w:val="22"/>
          <w:rtl w:val="0"/>
        </w:rPr>
        <w:t xml:space="preserve">Para o microsserviço de Login de usuário, o diagrama seguirá a mesma estrutura do diagrama acima.</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Style w:val="Heading2"/>
        <w:contextualSpacing w:val="0"/>
        <w:rPr/>
      </w:pPr>
      <w:bookmarkStart w:colFirst="0" w:colLast="0" w:name="_l2iy2p2yr1u1" w:id="23"/>
      <w:bookmarkEnd w:id="23"/>
      <w:r w:rsidDel="00000000" w:rsidR="00000000" w:rsidRPr="00000000">
        <w:rPr>
          <w:rtl w:val="0"/>
        </w:rPr>
        <w:t xml:space="preserve">2.3.2. </w:t>
      </w:r>
      <w:r w:rsidDel="00000000" w:rsidR="00000000" w:rsidRPr="00000000">
        <w:rPr>
          <w:rtl w:val="0"/>
        </w:rPr>
        <w:t xml:space="preserve">Diagrama de Sequência</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Diagramas de sequência podem ser utilizados para visualizar e avaliar o fluxo lógico de um sistema. Eles exibem a forma pela qual informações, ações e eventos são transmitidos entre todas as entidades relacionadas a uma funcionalidade específica.</w:t>
      </w:r>
    </w:p>
    <w:p w:rsidR="00000000" w:rsidDel="00000000" w:rsidP="00000000" w:rsidRDefault="00000000" w:rsidRPr="00000000" w14:paraId="000000BD">
      <w:pPr>
        <w:contextualSpacing w:val="0"/>
        <w:rPr/>
      </w:pPr>
      <w:r w:rsidDel="00000000" w:rsidR="00000000" w:rsidRPr="00000000">
        <w:rPr>
          <w:rtl w:val="0"/>
        </w:rPr>
        <w:t xml:space="preserve">A seguir, são apresentados os diagramas de sequência de algumas das funcionalidades chave do projeto Greenhouse. </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Ajuste de Temperatura Manual</w:t>
      </w:r>
    </w:p>
    <w:p w:rsidR="00000000" w:rsidDel="00000000" w:rsidP="00000000" w:rsidRDefault="00000000" w:rsidRPr="00000000" w14:paraId="000000C2">
      <w:pPr>
        <w:contextualSpacing w:val="0"/>
        <w:rPr/>
      </w:pPr>
      <w:r w:rsidDel="00000000" w:rsidR="00000000" w:rsidRPr="00000000">
        <w:rPr>
          <w:rtl w:val="0"/>
        </w:rPr>
        <w:t xml:space="preserve">O fluxo do diagrama de sequência abaixo mostra as ações efetuadas tanto pelo usuário quanto pelos sistemas para realizar o ajuste manual da temperatura.</w:t>
      </w:r>
    </w:p>
    <w:p w:rsidR="00000000" w:rsidDel="00000000" w:rsidP="00000000" w:rsidRDefault="00000000" w:rsidRPr="00000000" w14:paraId="000000C3">
      <w:pPr>
        <w:contextualSpacing w:val="0"/>
        <w:rPr/>
      </w:pPr>
      <w:r w:rsidDel="00000000" w:rsidR="00000000" w:rsidRPr="00000000">
        <w:rPr/>
        <w:drawing>
          <wp:inline distB="114300" distT="114300" distL="114300" distR="114300">
            <wp:extent cx="5943600" cy="3340100"/>
            <wp:effectExtent b="0" l="0" r="0" t="0"/>
            <wp:docPr id="8" name="image22.png"/>
            <a:graphic>
              <a:graphicData uri="http://schemas.openxmlformats.org/drawingml/2006/picture">
                <pic:pic>
                  <pic:nvPicPr>
                    <pic:cNvPr id="0" name="image22.png"/>
                    <pic:cNvPicPr preferRelativeResize="0"/>
                  </pic:nvPicPr>
                  <pic:blipFill>
                    <a:blip r:embed="rId10"/>
                    <a:srcRect b="0" l="0" r="32692" t="0"/>
                    <a:stretch>
                      <a:fillRect/>
                    </a:stretch>
                  </pic:blipFill>
                  <pic:spPr>
                    <a:xfrm>
                      <a:off x="0" y="0"/>
                      <a:ext cx="5943600" cy="3340100"/>
                    </a:xfrm>
                    <a:prstGeom prst="rect"/>
                    <a:ln/>
                  </pic:spPr>
                </pic:pic>
              </a:graphicData>
            </a:graphic>
          </wp:inline>
        </w:drawing>
      </w:r>
      <w:r w:rsidDel="00000000" w:rsidR="00000000" w:rsidRPr="00000000">
        <w:rPr>
          <w:sz w:val="18"/>
          <w:szCs w:val="18"/>
          <w:rtl w:val="0"/>
        </w:rPr>
        <w:t xml:space="preserve">Figura 4. Diagrama de sequência do ajuste de temperatura manual</w:t>
      </w:r>
      <w:r w:rsidDel="00000000" w:rsidR="00000000" w:rsidRPr="00000000">
        <w:rPr>
          <w:rtl w:val="0"/>
        </w:rPr>
      </w:r>
    </w:p>
    <w:p w:rsidR="00000000" w:rsidDel="00000000" w:rsidP="00000000" w:rsidRDefault="00000000" w:rsidRPr="00000000" w14:paraId="000000C4">
      <w:pPr>
        <w:pStyle w:val="Heading1"/>
        <w:contextualSpacing w:val="0"/>
        <w:jc w:val="both"/>
        <w:rPr/>
      </w:pPr>
      <w:bookmarkStart w:colFirst="0" w:colLast="0" w:name="_3z8pfoe6hkb1" w:id="24"/>
      <w:bookmarkEnd w:id="24"/>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b w:val="1"/>
          <w:rtl w:val="0"/>
        </w:rPr>
        <w:t xml:space="preserve">Ajuste de Temperatura Automático</w:t>
      </w:r>
    </w:p>
    <w:p w:rsidR="00000000" w:rsidDel="00000000" w:rsidP="00000000" w:rsidRDefault="00000000" w:rsidRPr="00000000" w14:paraId="000000C7">
      <w:pPr>
        <w:contextualSpacing w:val="0"/>
        <w:rPr>
          <w:b w:val="1"/>
        </w:rPr>
      </w:pPr>
      <w:r w:rsidDel="00000000" w:rsidR="00000000" w:rsidRPr="00000000">
        <w:rPr>
          <w:rtl w:val="0"/>
        </w:rPr>
        <w:t xml:space="preserve">O fluxo do diagrama de sequência abaixo mostra as ações efetuadas tanto pelo usuário quanto pelos sistemas para realizar o ajuste automático da temperatura.</w:t>
      </w: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b w:val="1"/>
        </w:rPr>
        <w:drawing>
          <wp:inline distB="114300" distT="114300" distL="114300" distR="114300">
            <wp:extent cx="5943600" cy="2895600"/>
            <wp:effectExtent b="0" l="0" r="0" t="0"/>
            <wp:docPr id="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sz w:val="18"/>
          <w:szCs w:val="18"/>
          <w:rtl w:val="0"/>
        </w:rPr>
        <w:t xml:space="preserve">Figura 5. </w:t>
      </w:r>
      <w:r w:rsidDel="00000000" w:rsidR="00000000" w:rsidRPr="00000000">
        <w:rPr>
          <w:sz w:val="18"/>
          <w:szCs w:val="18"/>
          <w:rtl w:val="0"/>
        </w:rPr>
        <w:t xml:space="preserve">Diagrama de sequência do ajuste de temperatura automático</w:t>
      </w: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CRUD Hortaliças</w:t>
      </w:r>
    </w:p>
    <w:p w:rsidR="00000000" w:rsidDel="00000000" w:rsidP="00000000" w:rsidRDefault="00000000" w:rsidRPr="00000000" w14:paraId="000000CD">
      <w:pPr>
        <w:contextualSpacing w:val="0"/>
        <w:rPr>
          <w:b w:val="1"/>
        </w:rPr>
      </w:pPr>
      <w:r w:rsidDel="00000000" w:rsidR="00000000" w:rsidRPr="00000000">
        <w:rPr>
          <w:rtl w:val="0"/>
        </w:rPr>
        <w:t xml:space="preserve">O fluxo do diagrama de sequência abaixo mostra as ações efetuadas tanto pelo usuário quanto pelos sistemas para realizar as ações presentes </w:t>
      </w:r>
      <w:r w:rsidDel="00000000" w:rsidR="00000000" w:rsidRPr="00000000">
        <w:rPr>
          <w:rtl w:val="0"/>
        </w:rPr>
        <w:t xml:space="preserve">de criar, alterar ou deletar informações de hortaliças no banco de dados.</w:t>
      </w:r>
      <w:r w:rsidDel="00000000" w:rsidR="00000000" w:rsidRPr="00000000">
        <w:rPr>
          <w:rtl w:val="0"/>
        </w:rPr>
      </w:r>
    </w:p>
    <w:p w:rsidR="00000000" w:rsidDel="00000000" w:rsidP="00000000" w:rsidRDefault="00000000" w:rsidRPr="00000000" w14:paraId="000000CE">
      <w:pPr>
        <w:pStyle w:val="Heading1"/>
        <w:contextualSpacing w:val="0"/>
        <w:jc w:val="both"/>
        <w:rPr/>
      </w:pPr>
      <w:bookmarkStart w:colFirst="0" w:colLast="0" w:name="_i6jhvox48f93" w:id="25"/>
      <w:bookmarkEnd w:id="25"/>
      <w:r w:rsidDel="00000000" w:rsidR="00000000" w:rsidRPr="00000000">
        <w:rPr/>
        <w:drawing>
          <wp:inline distB="114300" distT="114300" distL="114300" distR="114300">
            <wp:extent cx="5943600" cy="43434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1"/>
        <w:contextualSpacing w:val="0"/>
        <w:jc w:val="both"/>
        <w:rPr>
          <w:b w:val="0"/>
          <w:sz w:val="18"/>
          <w:szCs w:val="18"/>
        </w:rPr>
      </w:pPr>
      <w:bookmarkStart w:colFirst="0" w:colLast="0" w:name="_to69on45ckzb" w:id="26"/>
      <w:bookmarkEnd w:id="26"/>
      <w:r w:rsidDel="00000000" w:rsidR="00000000" w:rsidRPr="00000000">
        <w:rPr>
          <w:b w:val="0"/>
          <w:sz w:val="18"/>
          <w:szCs w:val="18"/>
          <w:rtl w:val="0"/>
        </w:rPr>
        <w:t xml:space="preserve">Figura 6. Diagrama de sequência do CRUD Hortaliças</w:t>
      </w:r>
    </w:p>
    <w:p w:rsidR="00000000" w:rsidDel="00000000" w:rsidP="00000000" w:rsidRDefault="00000000" w:rsidRPr="00000000" w14:paraId="000000D0">
      <w:pPr>
        <w:pStyle w:val="Heading1"/>
        <w:contextualSpacing w:val="0"/>
        <w:jc w:val="both"/>
        <w:rPr/>
      </w:pPr>
      <w:bookmarkStart w:colFirst="0" w:colLast="0" w:name="_etiq4btzvb14" w:id="27"/>
      <w:bookmarkEnd w:id="27"/>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b w:val="1"/>
          <w:rtl w:val="0"/>
        </w:rPr>
        <w:t xml:space="preserve">Ajuste de Iluminação</w:t>
      </w:r>
    </w:p>
    <w:p w:rsidR="00000000" w:rsidDel="00000000" w:rsidP="00000000" w:rsidRDefault="00000000" w:rsidRPr="00000000" w14:paraId="000000D7">
      <w:pPr>
        <w:contextualSpacing w:val="0"/>
        <w:rPr>
          <w:b w:val="1"/>
        </w:rPr>
      </w:pPr>
      <w:r w:rsidDel="00000000" w:rsidR="00000000" w:rsidRPr="00000000">
        <w:rPr>
          <w:rtl w:val="0"/>
        </w:rPr>
        <w:t xml:space="preserve">O fluxo do diagrama de sequência abaixo mostra as ações efetuadas pelos sistemas para realizar o ajuste automático de iluminação.</w:t>
      </w:r>
      <w:r w:rsidDel="00000000" w:rsidR="00000000" w:rsidRPr="00000000">
        <w:rPr>
          <w:rtl w:val="0"/>
        </w:rPr>
      </w:r>
    </w:p>
    <w:p w:rsidR="00000000" w:rsidDel="00000000" w:rsidP="00000000" w:rsidRDefault="00000000" w:rsidRPr="00000000" w14:paraId="000000D8">
      <w:pPr>
        <w:pStyle w:val="Heading1"/>
        <w:contextualSpacing w:val="0"/>
        <w:jc w:val="both"/>
        <w:rPr/>
      </w:pPr>
      <w:bookmarkStart w:colFirst="0" w:colLast="0" w:name="_xigr74v0xjpy" w:id="28"/>
      <w:bookmarkEnd w:id="28"/>
      <w:r w:rsidDel="00000000" w:rsidR="00000000" w:rsidRPr="00000000">
        <w:rPr/>
        <w:drawing>
          <wp:inline distB="114300" distT="114300" distL="114300" distR="114300">
            <wp:extent cx="5943600" cy="28702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8"/>
          <w:szCs w:val="18"/>
          <w:rtl w:val="0"/>
        </w:rPr>
        <w:t xml:space="preserve">Figura 7. Diagrama de sequência do ajuste de iluminação</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b w:val="1"/>
          <w:rtl w:val="0"/>
        </w:rPr>
        <w:t xml:space="preserve">Editar Usuário</w:t>
      </w:r>
    </w:p>
    <w:p w:rsidR="00000000" w:rsidDel="00000000" w:rsidP="00000000" w:rsidRDefault="00000000" w:rsidRPr="00000000" w14:paraId="000000DC">
      <w:pPr>
        <w:contextualSpacing w:val="0"/>
        <w:rPr>
          <w:b w:val="1"/>
        </w:rPr>
      </w:pPr>
      <w:r w:rsidDel="00000000" w:rsidR="00000000" w:rsidRPr="00000000">
        <w:rPr>
          <w:rtl w:val="0"/>
        </w:rPr>
        <w:t xml:space="preserve">O fluxo do diagrama de sequência abaixo mostra as ações efetuadas tanto pelo usuário quanto pelos sistemas para realizar a edição de um usuário no banco de dados.</w:t>
      </w: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Pr>
        <w:drawing>
          <wp:inline distB="114300" distT="114300" distL="114300" distR="114300">
            <wp:extent cx="5943600" cy="4394200"/>
            <wp:effectExtent b="0" l="0" r="0" t="0"/>
            <wp:docPr id="16"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sz w:val="18"/>
          <w:szCs w:val="18"/>
          <w:rtl w:val="0"/>
        </w:rPr>
        <w:t xml:space="preserve">Figura 8. Diagrama de sequência de edição de usuário</w:t>
      </w: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Enviar Alerta</w:t>
      </w:r>
    </w:p>
    <w:p w:rsidR="00000000" w:rsidDel="00000000" w:rsidP="00000000" w:rsidRDefault="00000000" w:rsidRPr="00000000" w14:paraId="000000E1">
      <w:pPr>
        <w:contextualSpacing w:val="0"/>
        <w:rPr>
          <w:b w:val="1"/>
        </w:rPr>
      </w:pPr>
      <w:r w:rsidDel="00000000" w:rsidR="00000000" w:rsidRPr="00000000">
        <w:rPr>
          <w:rtl w:val="0"/>
        </w:rPr>
        <w:t xml:space="preserve">O fluxo do diagrama de sequência abaixo mostra as ações efetuadas pelos sistemas para realizar o envio de alertas ao usuário.</w:t>
      </w: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Pr>
        <w:drawing>
          <wp:inline distB="114300" distT="114300" distL="114300" distR="114300">
            <wp:extent cx="5943600" cy="3048000"/>
            <wp:effectExtent b="0" l="0" r="0" t="0"/>
            <wp:docPr id="12"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8"/>
          <w:szCs w:val="18"/>
          <w:rtl w:val="0"/>
        </w:rPr>
        <w:t xml:space="preserve">Figura 9. Diagrama de sequência de enviar alerta</w:t>
      </w: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Exibir Relatório</w:t>
      </w:r>
    </w:p>
    <w:p w:rsidR="00000000" w:rsidDel="00000000" w:rsidP="00000000" w:rsidRDefault="00000000" w:rsidRPr="00000000" w14:paraId="000000E6">
      <w:pPr>
        <w:contextualSpacing w:val="0"/>
        <w:rPr>
          <w:b w:val="1"/>
        </w:rPr>
      </w:pPr>
      <w:r w:rsidDel="00000000" w:rsidR="00000000" w:rsidRPr="00000000">
        <w:rPr>
          <w:rtl w:val="0"/>
        </w:rPr>
        <w:t xml:space="preserve">O fluxo do diagrama de sequência abaixo mostra as ações efetuadas tanto pelos sistemas para exibir o relatório das informações do ambiente da estufa (i.e. média de temperatura, umidade, iluminação, e volume de água utilizado) ao usuário.</w:t>
      </w: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b w:val="1"/>
        </w:rPr>
        <w:drawing>
          <wp:inline distB="114300" distT="114300" distL="114300" distR="114300">
            <wp:extent cx="5943600" cy="5143500"/>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contextualSpacing w:val="0"/>
        <w:rPr>
          <w:sz w:val="18"/>
          <w:szCs w:val="18"/>
        </w:rPr>
      </w:pPr>
      <w:r w:rsidDel="00000000" w:rsidR="00000000" w:rsidRPr="00000000">
        <w:rPr>
          <w:sz w:val="18"/>
          <w:szCs w:val="18"/>
          <w:rtl w:val="0"/>
        </w:rPr>
        <w:t xml:space="preserve">Figura 10. Diagrama de sequência de exibir relatório</w:t>
      </w:r>
    </w:p>
    <w:p w:rsidR="00000000" w:rsidDel="00000000" w:rsidP="00000000" w:rsidRDefault="00000000" w:rsidRPr="00000000" w14:paraId="000000E9">
      <w:pPr>
        <w:contextualSpacing w:val="0"/>
        <w:rPr>
          <w:sz w:val="18"/>
          <w:szCs w:val="18"/>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b w:val="1"/>
          <w:rtl w:val="0"/>
        </w:rPr>
        <w:t xml:space="preserve">Troca de Água Automática</w:t>
      </w:r>
    </w:p>
    <w:p w:rsidR="00000000" w:rsidDel="00000000" w:rsidP="00000000" w:rsidRDefault="00000000" w:rsidRPr="00000000" w14:paraId="000000EB">
      <w:pPr>
        <w:contextualSpacing w:val="0"/>
        <w:rPr>
          <w:b w:val="1"/>
        </w:rPr>
      </w:pPr>
      <w:r w:rsidDel="00000000" w:rsidR="00000000" w:rsidRPr="00000000">
        <w:rPr>
          <w:rtl w:val="0"/>
        </w:rPr>
        <w:t xml:space="preserve">O fluxo do diagrama de sequência abaixo mostra as ações efetuadas pelos sistemas para realizar a troca automática de água.</w:t>
      </w: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b w:val="1"/>
        </w:rPr>
        <w:drawing>
          <wp:inline distB="114300" distT="114300" distL="114300" distR="114300">
            <wp:extent cx="5943600" cy="32258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8"/>
          <w:szCs w:val="18"/>
          <w:rtl w:val="0"/>
        </w:rPr>
        <w:t xml:space="preserve">Figura 11. Diagrama de sequência de troca de água automática</w:t>
      </w: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b w:val="1"/>
          <w:rtl w:val="0"/>
        </w:rPr>
        <w:t xml:space="preserve">Troca de Água Manual</w:t>
      </w:r>
    </w:p>
    <w:p w:rsidR="00000000" w:rsidDel="00000000" w:rsidP="00000000" w:rsidRDefault="00000000" w:rsidRPr="00000000" w14:paraId="000000F0">
      <w:pPr>
        <w:contextualSpacing w:val="0"/>
        <w:rPr>
          <w:b w:val="1"/>
        </w:rPr>
      </w:pPr>
      <w:r w:rsidDel="00000000" w:rsidR="00000000" w:rsidRPr="00000000">
        <w:rPr>
          <w:rtl w:val="0"/>
        </w:rPr>
        <w:t xml:space="preserve">O fluxo do diagrama de sequência abaixo mostra as ações efetuadas pelos sistemas para realizar a troca manual de água.</w:t>
      </w: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Pr>
        <w:drawing>
          <wp:inline distB="114300" distT="114300" distL="114300" distR="114300">
            <wp:extent cx="5943600" cy="31369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8"/>
          <w:szCs w:val="18"/>
          <w:rtl w:val="0"/>
        </w:rPr>
        <w:t xml:space="preserve">Figura 12. Diagrama de sequência de troca de água manual</w:t>
      </w: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pStyle w:val="Heading1"/>
        <w:contextualSpacing w:val="0"/>
        <w:jc w:val="both"/>
        <w:rPr/>
      </w:pPr>
      <w:bookmarkStart w:colFirst="0" w:colLast="0" w:name="_e5mnmfoyj9lk" w:id="29"/>
      <w:bookmarkEnd w:id="29"/>
      <w:r w:rsidDel="00000000" w:rsidR="00000000" w:rsidRPr="00000000">
        <w:rPr>
          <w:rtl w:val="0"/>
        </w:rPr>
      </w:r>
    </w:p>
    <w:p w:rsidR="00000000" w:rsidDel="00000000" w:rsidP="00000000" w:rsidRDefault="00000000" w:rsidRPr="00000000" w14:paraId="000000F5">
      <w:pPr>
        <w:pStyle w:val="Heading1"/>
        <w:contextualSpacing w:val="0"/>
        <w:jc w:val="both"/>
        <w:rPr/>
      </w:pPr>
      <w:bookmarkStart w:colFirst="0" w:colLast="0" w:name="_etyb9au6k455" w:id="30"/>
      <w:bookmarkEnd w:id="30"/>
      <w:r w:rsidDel="00000000" w:rsidR="00000000" w:rsidRPr="00000000">
        <w:rPr>
          <w:rtl w:val="0"/>
        </w:rPr>
      </w:r>
    </w:p>
    <w:p w:rsidR="00000000" w:rsidDel="00000000" w:rsidP="00000000" w:rsidRDefault="00000000" w:rsidRPr="00000000" w14:paraId="000000F6">
      <w:pPr>
        <w:pStyle w:val="Heading1"/>
        <w:contextualSpacing w:val="0"/>
        <w:jc w:val="both"/>
        <w:rPr/>
      </w:pPr>
      <w:bookmarkStart w:colFirst="0" w:colLast="0" w:name="_jbzch1uuwjx5" w:id="31"/>
      <w:bookmarkEnd w:id="31"/>
      <w:r w:rsidDel="00000000" w:rsidR="00000000" w:rsidRPr="00000000">
        <w:rPr>
          <w:rtl w:val="0"/>
        </w:rPr>
        <w:t xml:space="preserve">2.4. </w:t>
      </w:r>
      <w:r w:rsidDel="00000000" w:rsidR="00000000" w:rsidRPr="00000000">
        <w:rPr>
          <w:rtl w:val="0"/>
        </w:rPr>
        <w:t xml:space="preserve">Comunicação entre os hardwares</w:t>
      </w:r>
    </w:p>
    <w:p w:rsidR="00000000" w:rsidDel="00000000" w:rsidP="00000000" w:rsidRDefault="00000000" w:rsidRPr="00000000" w14:paraId="000000F7">
      <w:pPr>
        <w:pStyle w:val="Heading2"/>
        <w:contextualSpacing w:val="0"/>
        <w:rPr/>
      </w:pPr>
      <w:bookmarkStart w:colFirst="0" w:colLast="0" w:name="_64h47p2c9ovo" w:id="32"/>
      <w:bookmarkEnd w:id="32"/>
      <w:r w:rsidDel="00000000" w:rsidR="00000000" w:rsidRPr="00000000">
        <w:rPr>
          <w:rtl w:val="0"/>
        </w:rPr>
        <w:t xml:space="preserve">2.4.1. Raspberry PI</w:t>
      </w:r>
    </w:p>
    <w:p w:rsidR="00000000" w:rsidDel="00000000" w:rsidP="00000000" w:rsidRDefault="00000000" w:rsidRPr="00000000" w14:paraId="000000F8">
      <w:pPr>
        <w:contextualSpacing w:val="0"/>
        <w:rPr/>
      </w:pPr>
      <w:r w:rsidDel="00000000" w:rsidR="00000000" w:rsidRPr="00000000">
        <w:rPr>
          <w:rtl w:val="0"/>
        </w:rPr>
        <w:t xml:space="preserve">A comunicação entre a raspberry pi vai ser feita através de um servidor utilizando um protocolo AMQP, implementado através do RabbitMQ, que consiste no princípio de enviar uma mensagem carregando informações de um ponto a outro. </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pStyle w:val="Heading2"/>
        <w:contextualSpacing w:val="0"/>
        <w:rPr/>
      </w:pPr>
      <w:bookmarkStart w:colFirst="0" w:colLast="0" w:name="_942bsy30s0m" w:id="33"/>
      <w:bookmarkEnd w:id="33"/>
      <w:r w:rsidDel="00000000" w:rsidR="00000000" w:rsidRPr="00000000">
        <w:rPr>
          <w:rtl w:val="0"/>
        </w:rPr>
        <w:t xml:space="preserve">2.4.2. Representação ilustrativa de integração</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drawing>
          <wp:inline distB="114300" distT="114300" distL="114300" distR="114300">
            <wp:extent cx="6551260" cy="4535487"/>
            <wp:effectExtent b="0" l="0" r="0" t="0"/>
            <wp:docPr id="11" name="image27.jpg"/>
            <a:graphic>
              <a:graphicData uri="http://schemas.openxmlformats.org/drawingml/2006/picture">
                <pic:pic>
                  <pic:nvPicPr>
                    <pic:cNvPr id="0" name="image27.jpg"/>
                    <pic:cNvPicPr preferRelativeResize="0"/>
                  </pic:nvPicPr>
                  <pic:blipFill>
                    <a:blip r:embed="rId19"/>
                    <a:srcRect b="0" l="0" r="0" t="0"/>
                    <a:stretch>
                      <a:fillRect/>
                    </a:stretch>
                  </pic:blipFill>
                  <pic:spPr>
                    <a:xfrm>
                      <a:off x="0" y="0"/>
                      <a:ext cx="6551260" cy="453548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contextualSpacing w:val="0"/>
        <w:jc w:val="both"/>
        <w:rPr>
          <w:b w:val="0"/>
          <w:sz w:val="18"/>
          <w:szCs w:val="18"/>
        </w:rPr>
      </w:pPr>
      <w:bookmarkStart w:colFirst="0" w:colLast="0" w:name="_kxyhvecjkiyq" w:id="34"/>
      <w:bookmarkEnd w:id="34"/>
      <w:r w:rsidDel="00000000" w:rsidR="00000000" w:rsidRPr="00000000">
        <w:rPr>
          <w:b w:val="0"/>
          <w:sz w:val="18"/>
          <w:szCs w:val="18"/>
          <w:rtl w:val="0"/>
        </w:rPr>
        <w:t xml:space="preserve">Figura 6. Diagrama de integração que ilustra a comunicação dos sistemas de software embarcado, web services e sistemas interface.</w:t>
      </w:r>
    </w:p>
    <w:p w:rsidR="00000000" w:rsidDel="00000000" w:rsidP="00000000" w:rsidRDefault="00000000" w:rsidRPr="00000000" w14:paraId="000000FE">
      <w:pPr>
        <w:pStyle w:val="Heading1"/>
        <w:contextualSpacing w:val="0"/>
        <w:rPr/>
      </w:pPr>
      <w:bookmarkStart w:colFirst="0" w:colLast="0" w:name="_ktdaliguuw3a" w:id="35"/>
      <w:bookmarkEnd w:id="35"/>
      <w:r w:rsidDel="00000000" w:rsidR="00000000" w:rsidRPr="00000000">
        <w:rPr>
          <w:rtl w:val="0"/>
        </w:rPr>
      </w:r>
    </w:p>
    <w:sectPr>
      <w:headerReference r:id="rId20" w:type="default"/>
      <w:headerReference r:id="rId21" w:type="first"/>
      <w:footerReference r:id="rId22"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-800099</wp:posOffset>
          </wp:positionH>
          <wp:positionV relativeFrom="paragraph">
            <wp:posOffset>142875</wp:posOffset>
          </wp:positionV>
          <wp:extent cx="7543800" cy="1862138"/>
          <wp:effectExtent b="0" l="0" r="0" t="0"/>
          <wp:wrapSquare wrapText="bothSides" distB="0" distT="0" distL="0" distR="0"/>
          <wp:docPr descr="UnB-gama.png" id="10" name="image26.png"/>
          <a:graphic>
            <a:graphicData uri="http://schemas.openxmlformats.org/drawingml/2006/picture">
              <pic:pic>
                <pic:nvPicPr>
                  <pic:cNvPr descr="UnB-gama.png" id="0" name="image26.png"/>
                  <pic:cNvPicPr preferRelativeResize="0"/>
                </pic:nvPicPr>
                <pic:blipFill>
                  <a:blip r:embed="rId1"/>
                  <a:srcRect b="0" l="0" r="0" t="0"/>
                  <a:stretch>
                    <a:fillRect/>
                  </a:stretch>
                </pic:blipFill>
                <pic:spPr>
                  <a:xfrm>
                    <a:off x="0" y="0"/>
                    <a:ext cx="7543800" cy="18621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linha horizontal" id="13" name="image29.png"/>
          <a:graphic>
            <a:graphicData uri="http://schemas.openxmlformats.org/drawingml/2006/picture">
              <pic:pic>
                <pic:nvPicPr>
                  <pic:cNvPr descr="linha horizontal" id="0" name="image29.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-857249</wp:posOffset>
          </wp:positionH>
          <wp:positionV relativeFrom="paragraph">
            <wp:posOffset>9525</wp:posOffset>
          </wp:positionV>
          <wp:extent cx="7544753" cy="3662408"/>
          <wp:effectExtent b="0" l="0" r="0" t="0"/>
          <wp:wrapSquare wrapText="bothSides" distB="0" distT="0" distL="0" distR="0"/>
          <wp:docPr descr="UnB.png" id="5" name="image19.png"/>
          <a:graphic>
            <a:graphicData uri="http://schemas.openxmlformats.org/drawingml/2006/picture">
              <pic:pic>
                <pic:nvPicPr>
                  <pic:cNvPr descr="UnB.png" id="0" name="image19.png"/>
                  <pic:cNvPicPr preferRelativeResize="0"/>
                </pic:nvPicPr>
                <pic:blipFill>
                  <a:blip r:embed="rId1"/>
                  <a:srcRect b="0" l="0" r="0" t="0"/>
                  <a:stretch>
                    <a:fillRect/>
                  </a:stretch>
                </pic:blipFill>
                <pic:spPr>
                  <a:xfrm>
                    <a:off x="0" y="0"/>
                    <a:ext cx="7544753" cy="36624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1.png"/><Relationship Id="rId22" Type="http://schemas.openxmlformats.org/officeDocument/2006/relationships/footer" Target="footer1.xml"/><Relationship Id="rId10" Type="http://schemas.openxmlformats.org/officeDocument/2006/relationships/image" Target="media/image22.png"/><Relationship Id="rId21" Type="http://schemas.openxmlformats.org/officeDocument/2006/relationships/header" Target="header2.xml"/><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28.png"/><Relationship Id="rId14" Type="http://schemas.openxmlformats.org/officeDocument/2006/relationships/image" Target="media/image32.pn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7.jpg"/><Relationship Id="rId6" Type="http://schemas.openxmlformats.org/officeDocument/2006/relationships/hyperlink" Target="https://smartbear.com/learn/api-design/what-are-microservices/" TargetMode="External"/><Relationship Id="rId18" Type="http://schemas.openxmlformats.org/officeDocument/2006/relationships/image" Target="media/image20.png"/><Relationship Id="rId7" Type="http://schemas.openxmlformats.org/officeDocument/2006/relationships/image" Target="media/image25.png"/><Relationship Id="rId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