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- 19/02/21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13:00 - 14:00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Augusto, Kairon, Rauena, João Vitor, Nádia Sales, Yasmine, Lorrhan, Lourrany, Renato, Rodrigo, Igor, Nadia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escopo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Sugestão: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 base: Carbon Engineering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de coleta do ar: solvente líquido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Reator Pallet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Calcinador: Aliar a alguma fonte de calor - [Fábrica(Refri, Aquário, Estufa ...), Usina(Gás natural, Termelétrica, Carvão...)]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final: [Carbonato de Cálcio(outro processo no lugar do calcinador); CO2 comprimido; Escala menor do sistema]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não precisa visar um produto comercializável só precisamos realizar o projeto com um escopo viável para o tempo da disciplina.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Próximos Passos: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Pesquisar sobre versão reduzida do projeto, tendo em vista um menor uso de energia e calor no processo do Calcinador, mas que possa coletar o suficiente para fornecer CO2 para indústrias que necessitem dele em pequena quantidade. Ex: Estufas, ou produzir numa escala menor mesmo.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sobre a possibilidade de eliminar a fase do Calcinador ao aproveitar o produto gerado na fase do Reator Pallet. Buscar qual(is) processo(s) necessário(s) para se extrair o Carbonato de Calcio.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Reunião com o Fábio Lisboa e/ou a Pilar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forma de integrar Blockchain, Fuzzy, IA para automatizar algum processo e torna o sistema mais eficiente em situações diferentes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