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PC1 - Estruturas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Pontos que devemos elaborar: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Requisitos(o que a estrutura deve conter/fazer/submeter) </w:t>
      </w:r>
      <w:r w:rsidDel="00000000" w:rsidR="00000000" w:rsidRPr="00000000">
        <w:rPr>
          <w:highlight w:val="green"/>
          <w:rtl w:val="0"/>
        </w:rPr>
        <w:t xml:space="preserve">Renato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Solução de estrutura(como a estrutura fará isso) </w:t>
      </w:r>
      <w:r w:rsidDel="00000000" w:rsidR="00000000" w:rsidRPr="00000000">
        <w:rPr>
          <w:highlight w:val="green"/>
          <w:rtl w:val="0"/>
        </w:rPr>
        <w:t xml:space="preserve">Renato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Riscos estruturais(o que de inesperado pode acontecer: </w:t>
      </w:r>
      <w:r w:rsidDel="00000000" w:rsidR="00000000" w:rsidRPr="00000000">
        <w:rPr>
          <w:shd w:fill="4a86e8" w:val="clear"/>
          <w:rtl w:val="0"/>
        </w:rPr>
        <w:t xml:space="preserve">André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Medidas protetivas/corretivas(o que fazer para prevenir/resolver)</w:t>
      </w:r>
      <w:r w:rsidDel="00000000" w:rsidR="00000000" w:rsidRPr="00000000">
        <w:rPr>
          <w:shd w:fill="4a86e8" w:val="clear"/>
          <w:rtl w:val="0"/>
        </w:rPr>
        <w:t xml:space="preserve">André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estruturais de cada componente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1.1 Contator de ar</w:t>
      </w:r>
    </w:p>
    <w:p w:rsidR="00000000" w:rsidDel="00000000" w:rsidP="00000000" w:rsidRDefault="00000000" w:rsidRPr="00000000" w14:paraId="00000010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eve conter um ventilador que supra a demanda de carbonato de cálcio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Contator deve possuir um filtro que maximize o contato do fluido com o 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possibilitar um fluxo constante de entrada e saída de ar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Deverá ser possível a desativação do ventilador(atuador)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Deverá ter uma esponja, a qual por meio dela, o fluido seja escoado para o reservatório.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  1.2 </w:t>
      </w:r>
      <w:r w:rsidDel="00000000" w:rsidR="00000000" w:rsidRPr="00000000">
        <w:rPr>
          <w:i w:val="1"/>
          <w:rtl w:val="0"/>
        </w:rPr>
        <w:t xml:space="preserve">Reservatório</w:t>
      </w:r>
    </w:p>
    <w:p w:rsidR="00000000" w:rsidDel="00000000" w:rsidP="00000000" w:rsidRDefault="00000000" w:rsidRPr="00000000" w14:paraId="00000017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O reservatório de Na2CO3 + H2O deve suportar fluxo da reação da captura de 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1.3 </w:t>
      </w:r>
      <w:r w:rsidDel="00000000" w:rsidR="00000000" w:rsidRPr="00000000">
        <w:rPr>
          <w:i w:val="1"/>
          <w:rtl w:val="0"/>
        </w:rPr>
        <w:t xml:space="preserve">Bomba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estrutura deve conter uma bomba que forneça a pressão necessária para passagem do fluido entre os compartimentos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 bomba deve ser ligada/desligada de acordo com o nível do tanque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i w:val="1"/>
          <w:rtl w:val="0"/>
        </w:rPr>
        <w:t xml:space="preserve">Reator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Conseguir comportar o fluxo de solução com relação à demanda do sistema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 estrutura deve possibilitar a alimentação do Ca(OH)2</w:t>
      </w:r>
    </w:p>
    <w:p w:rsidR="00000000" w:rsidDel="00000000" w:rsidP="00000000" w:rsidRDefault="00000000" w:rsidRPr="00000000" w14:paraId="0000001F">
      <w:pPr>
        <w:spacing w:before="240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1.5 </w:t>
      </w:r>
      <w:r w:rsidDel="00000000" w:rsidR="00000000" w:rsidRPr="00000000">
        <w:rPr>
          <w:i w:val="1"/>
          <w:rtl w:val="0"/>
        </w:rPr>
        <w:t xml:space="preserve">Centrífuga e secagem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decantador deve ser capaz de fazer a separação do CaCO3 e NaOH(aq)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 mecanismo de secagem deve conseguir reduzir a umidade do CaCO3 para a condição final do projeto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1.6 Requisitos gerais da 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estrutura deve permitir o fluxo e a realimentação das soluções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 estrutura deve ser resistente à variação de temperatura e pressão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Nenhuma parte da estrutura deve reagir com as soluções Químicas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sistema não poderá permitir a entrada de umidade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estrutura deve ter local reservado para armazenar a parte eletrônica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 estrutura tem que suportar as vibrações dos ventiladores de e das bombas 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Solução de estrutura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2.1 Contator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Por meio dos ventiladores acoplados ao contator, o ar atmosférico entrará adentro da nossa estrutura.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Um filtro dentro do contator irá filtrar esse ar fazendo com que tenha mais contato com a solução de captura que estará dentro do contator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Haverá uma esponja de uma placa metálica que ficará abaixo do contator. Sua estrutura será uma placa com vários furos pequenos. Por meio dela o fluido será escoado para o reservatório. 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  <w:t xml:space="preserve">2.2 Reservatório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 xml:space="preserve">Um reservatório ficará abaixo do nosso contator e receberá todo o fluido. 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O reservatório será desenvolvido para ter um volume capaz receber uma grande carga de fluido. 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  <w:t xml:space="preserve">2.3 Bombas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Uma bomba de alta pressão irá receber o fluido com uma pressão de sucção na linha de alimentação menor do que a pressão  de descarga na qual ela irá sair. 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2.3 Reator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O reator comportará de uma uma placa giratória que estará em constante movimento funcionando como um agitador. Ele irá deixar o fluido em constante movimento e acelerando o seu processo de reação.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2.4 Centrífuga e secagem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O decantador contará com um sistema giratório que fará com que o reagente sólido fique no centro e o reagente líquido fique nas paredes do decantador, sendo esse levado até o reservatório de Carbonato de Cálcio. 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33900" cy="3514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51571" cy="3214374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1571" cy="321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538913" cy="3678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367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4425.0" w:type="dxa"/>
        <w:jc w:val="left"/>
        <w:tblInd w:w="1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000"/>
        <w:tblGridChange w:id="0">
          <w:tblGrid>
            <w:gridCol w:w="1425"/>
            <w:gridCol w:w="3000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Reservatório 1 de Na2CO3 + H20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Bomba 1 que leva Na2CO3 + H2O para o reator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Reator químico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Decantador centrífugo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Bomba 2 que transporta o NaOH de volta ao contator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Reservatório 2 de Carbonato de Cálcio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dos ventiladores que serão acoplados ao contator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do filtro dentro do contator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de um sistema que possa parar os ventiladores de forma emergencial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da esponja por onde o fluido será escoado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de 2 bombas de alta pressão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de um sistema na bomba de possibilite o seu desligamento quando o reservatório estiver cheio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de um reservatório de Na2CO3 + H20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•Construção de um reator químico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•Dimensionamento de um decantador centrífugo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•Simulações estruturais do funcionamento do sistema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•Testes estruturais do sistema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do sistema se baseia em estruturas de projetos de captura de CO2 comerciais semelhantes. Ela será constituída dos componentes a seguir.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Contator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meio dos ventiladores acoplados ao contator, o ar atmosférico adentra a estrutura. Um filtro dentro do contator irá filtrar esse ar fazendo com que detritos, partículas sólidas, insetos ou pequenos animais não contaminem o fluxo. Dentro do contator haverá uma solução de captura. A solução utilizada será a soda cáustica (NaOH), assim escolhida por ter uma grande afinidade química com o CO2, fazendo com que o CO2 do ar atmosférico reaja com essa solução. O produto dessa reação será o  Na2CO2 + H20. Essa solução aquosa irá escoar por meio de uma esponja de placa metálica que ficará abaixo do contator.  Sua estrutura será uma placa com vários furos pequenos e, através dela, o fluido será escoado para um reservatório.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Reservatório 1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reservatório irá conter apenas o Na2CO2 + H20 e ele será ligado a bomba 1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Bomba 1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bomba irá receber o fluido e irá fornecer a pressão necessária para que o fluido escoe corretamente na linha de alimentação para o reator químico.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Reator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Reator irá receber o fluido de solução Na2CO2 + H20. Dentro do reator terá uma solução de Ca(OH)2, a qual irá reagir com o fluido. O reator será comportado de uma uma placa giratória que estará em constante movimento, funcionando como um agitador. Ele deixará o fluido em constante movimento e, por meio dessa inserção de energia mecânica, irá acelerar o processo de reação.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Na2CO2 + H20 em contato com o Ca(OH)2 irá reagir e formar um produto de NaOH + CaCO3(s).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nova solução será transportado a um decantador centrífugo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Centrífuga e secagem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decantador contará com um sistema giratório que fará com que o reagente sólido fique no centro e o reagente líquido fique nas paredes do decantador, sendo esse levado até a bomba 2. O reagente sólido, o carbonato de sódio(CaCO3(s)), será transportado para o reservatório 2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Bomba 2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bomba irá receber o NaOH e irá fornecer a pressão necessária para que o fluido escoe corretamente na linha de realimentação o levando para o contator, o qual será utilizado novamente como solução de captura.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Reservatório 2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reservatório armazenará a solução de CaCO3(s))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