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Integração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comunicação 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João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(alguém de soft)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Funções de software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Relação das necessidades de eletrônica com as escolhas de energia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Marcelo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Bombas, tubulações (Sugestão de nome para o tópico: Sistema de circulação para fluidos e sólidos)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-  Marcelo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Explicar porque tal sensor e atuador está localizado em tal lugar (Sugestão de nome para o tópico: Instalação de sistema eletrônico)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(Sugestão de nome para o tópico: Sistema de circulação para fluidos e sólidos)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