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2F46A8"/>
          <w:sz w:val="60"/>
        </w:rPr>
        <w:t>설 귀성 열차표</w:t>
      </w:r>
    </w:p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 귀성 열차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 귀성 열차표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