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C2574"/>
          <w:sz w:val="66"/>
        </w:rPr>
        <w:t>오로라 밤하늘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로라 밤하늘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오로라 밤하늘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