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357425"/>
          <w:sz w:val="69"/>
        </w:rPr>
        <w:t>황금빛 언덕 창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황금빛 언덕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황금빛 언덕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