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350" w:type="dxa"/>
        <w:jc w:val="left"/>
        <w:tblLayout w:type="fixed"/>
        <w:tblCellMar>
          <w:top w:w="110" w:type="dxa"/>
          <w:left w:w="200" w:type="dxa"/>
          <w:bottom w:w="110" w:type="dxa"/>
          <w:right w:w="20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47342A"/>
            <w:vAlign w:val="center"/>
          </w:tcPr>
          <w:p>
            <w:pPr>
              <w:tabs>
                <w:tab w:pos="975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pacing w:val="80"/>
                <w:sz w:val="40"/>
              </w:rPr>
              <w:t>자기소개서</w:t>
            </w:r>
            <w:r>
              <w:rPr>
                <w:color w:val="DDE6F0"/>
                <w:sz w:val="18"/>
              </w:rPr>
              <w:tab/>
              <w:t>병원 행정·간호조무사</w:t>
            </w:r>
          </w:p>
        </w:tc>
      </w:tr>
    </w:tbl>
    <w:p>
      <w:pPr>
        <w:spacing w:lineRule="exact" w:line="120" w:before="0" w:after="0"/>
      </w:pPr>
    </w:p>
    <w:tbl>
      <w:tblPr>
        <w:tblW w:w="1035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65B4B"/>
          <w:sz w:val="21"/>
        </w:rPr>
        <w:t xml:space="preserve">1. </w:t>
      </w:r>
      <w:r>
        <w:rPr>
          <w:b/>
          <w:sz w:val="21"/>
        </w:rPr>
        <w:t>의료기관에서 일하고 싶은 이유</w:t>
      </w:r>
      <w:r>
        <w:rPr>
          <w:color w:val="8A929C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65B4B"/>
          <w:sz w:val="21"/>
        </w:rPr>
        <w:t xml:space="preserve">2. </w:t>
      </w:r>
      <w:r>
        <w:rPr>
          <w:b/>
          <w:sz w:val="21"/>
        </w:rPr>
        <w:t>불안하거나 화난 환자·보호자를 응대한 경험</w:t>
      </w:r>
      <w:r>
        <w:rPr>
          <w:color w:val="8A929C"/>
          <w:sz w:val="17"/>
        </w:rPr>
        <w:t xml:space="preserve">   (700자)</w:t>
      </w:r>
    </w:p>
    <w:tbl>
      <w:tblPr>
        <w:tblW w:w="1035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3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65B4B"/>
          <w:sz w:val="21"/>
        </w:rPr>
        <w:t xml:space="preserve">3. </w:t>
      </w:r>
      <w:r>
        <w:rPr>
          <w:b/>
          <w:sz w:val="21"/>
        </w:rPr>
        <w:t>보험 청구·접수 같은 정확성이 필요한 업무 경험</w:t>
      </w:r>
      <w:r>
        <w:rPr>
          <w:color w:val="8A929C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65B4B"/>
          <w:sz w:val="21"/>
        </w:rPr>
        <w:t xml:space="preserve">4. </w:t>
      </w:r>
      <w:r>
        <w:rPr>
          <w:b/>
          <w:sz w:val="21"/>
        </w:rPr>
        <w:t>동료 의료진과 소통하며 일한 방식</w:t>
      </w:r>
      <w:r>
        <w:rPr>
          <w:color w:val="8A929C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65B4B"/>
          <w:sz w:val="21"/>
        </w:rPr>
        <w:t xml:space="preserve">5. </w:t>
      </w:r>
      <w:r>
        <w:rPr>
          <w:b/>
          <w:sz w:val="21"/>
        </w:rPr>
        <w:t>입사 후 목표</w:t>
      </w:r>
      <w:r>
        <w:rPr>
          <w:color w:val="8A929C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병원 행정·간호조무사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