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3F25"/>
          <w:sz w:val="66"/>
        </w:rPr>
        <w:t>한옥 골목 저녁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옥 골목 저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한옥 골목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