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6A25"/>
          <w:sz w:val="66"/>
        </w:rPr>
        <w:t>보랏빛 꿈의 창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랏빛 꿈의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보랏빛 꿈의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