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4383D"/>
        </w:pBdr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영상·모션 디자이너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79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포트폴리오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유튜브 ·</w:t>
              <w:br/>
              <w:t>비메오</w:t>
            </w:r>
          </w:p>
        </w:tc>
        <w:tc>
          <w:tcPr>
            <w:tcW w:type="dxa" w:w="73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5A6167"/>
        </w:pBdr>
        <w:spacing w:before="22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A6167"/>
        </w:pBdr>
        <w:spacing w:before="16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