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7342A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22"/>
              </w:rPr>
              <w:t>콘텐츠·SNS 마케터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765B4B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65B4B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65B4B"/>
                <w:sz w:val="16"/>
              </w:rPr>
              <w:t xml:space="preserve">대표채널링크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765B4B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65B4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수상 · 교육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운영 채널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대표 콘텐츠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제작 · 편집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65B4B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65B4B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65B4B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